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875BD3" w14:textId="77777777" w:rsidR="00005AAE" w:rsidRPr="00F53474" w:rsidRDefault="00005AAE">
      <w:pPr>
        <w:jc w:val="both"/>
        <w:rPr>
          <w:rFonts w:ascii="Arial" w:hAnsi="Arial"/>
          <w:i/>
          <w:sz w:val="20"/>
        </w:rPr>
      </w:pPr>
    </w:p>
    <w:p w14:paraId="74DA9A98" w14:textId="77777777" w:rsidR="00005AAE" w:rsidRPr="00F53474" w:rsidRDefault="00005AAE">
      <w:pPr>
        <w:jc w:val="both"/>
        <w:rPr>
          <w:rFonts w:ascii="Arial" w:hAnsi="Arial"/>
          <w:i/>
          <w:sz w:val="20"/>
        </w:rPr>
      </w:pPr>
    </w:p>
    <w:p w14:paraId="0169BD79" w14:textId="77777777" w:rsidR="008E1B4C" w:rsidRDefault="008E1B4C">
      <w:pPr>
        <w:jc w:val="both"/>
        <w:rPr>
          <w:rFonts w:ascii="Arial" w:hAnsi="Arial"/>
          <w:i/>
          <w:sz w:val="20"/>
        </w:rPr>
      </w:pPr>
      <w:bookmarkStart w:id="0" w:name="_GoBack"/>
      <w:bookmarkEnd w:id="0"/>
    </w:p>
    <w:p w14:paraId="4E9F12C3" w14:textId="33B3FCAF" w:rsidR="00CE4DCC" w:rsidRDefault="00E061DC">
      <w:pPr>
        <w:jc w:val="both"/>
        <w:rPr>
          <w:rFonts w:ascii="Arial" w:hAnsi="Arial"/>
          <w:i/>
          <w:sz w:val="20"/>
        </w:rPr>
      </w:pPr>
      <w:r w:rsidRPr="0073256C">
        <w:rPr>
          <w:rFonts w:ascii="Arial" w:hAnsi="Arial"/>
          <w:i/>
          <w:sz w:val="20"/>
          <w:lang w:val="en-US"/>
        </w:rPr>
        <w:t>Assago, February 1, 2017</w:t>
      </w:r>
      <w:r w:rsidR="008E1B4C">
        <w:rPr>
          <w:rFonts w:ascii="Arial" w:hAnsi="Arial"/>
          <w:i/>
          <w:sz w:val="20"/>
        </w:rPr>
        <w:t xml:space="preserve"> </w:t>
      </w:r>
    </w:p>
    <w:p w14:paraId="54C888A9" w14:textId="77777777" w:rsidR="00CE4DCC" w:rsidRDefault="00CE4DCC">
      <w:pPr>
        <w:jc w:val="both"/>
        <w:rPr>
          <w:rFonts w:ascii="Arial" w:hAnsi="Arial"/>
          <w:i/>
          <w:sz w:val="20"/>
        </w:rPr>
      </w:pPr>
    </w:p>
    <w:p w14:paraId="606CCCC3" w14:textId="3C84A77A" w:rsidR="004E6AE6" w:rsidRPr="0088775E" w:rsidRDefault="004E6AE6" w:rsidP="00005AAE">
      <w:pPr>
        <w:jc w:val="both"/>
        <w:rPr>
          <w:rFonts w:ascii="Arial" w:hAnsi="Arial"/>
          <w:b/>
          <w:i/>
          <w:sz w:val="20"/>
          <w:szCs w:val="28"/>
        </w:rPr>
      </w:pPr>
    </w:p>
    <w:p w14:paraId="4D020C26" w14:textId="77777777" w:rsidR="0088775E" w:rsidRDefault="0088775E" w:rsidP="009E494C">
      <w:pPr>
        <w:pStyle w:val="Titolo1"/>
        <w:spacing w:before="0" w:after="0"/>
        <w:jc w:val="both"/>
        <w:rPr>
          <w:color w:val="000000"/>
          <w:sz w:val="20"/>
        </w:rPr>
      </w:pPr>
    </w:p>
    <w:p w14:paraId="48F8490E" w14:textId="6C12A7A2" w:rsidR="009E494C" w:rsidRPr="009E494C" w:rsidRDefault="00E061DC" w:rsidP="009E494C">
      <w:pPr>
        <w:pStyle w:val="Titolo1"/>
        <w:spacing w:before="0" w:after="0"/>
        <w:jc w:val="both"/>
        <w:rPr>
          <w:color w:val="000000"/>
          <w:sz w:val="20"/>
        </w:rPr>
      </w:pPr>
      <w:r w:rsidRPr="0073256C">
        <w:rPr>
          <w:sz w:val="20"/>
          <w:lang w:val="en-US"/>
        </w:rPr>
        <w:t>XYLEXPO 2018: THE DATES FOR THE NEXT EDITION ARE SET</w:t>
      </w:r>
    </w:p>
    <w:p w14:paraId="35CB4301" w14:textId="77777777" w:rsidR="00005AAE" w:rsidRPr="009E494C" w:rsidRDefault="00005AAE" w:rsidP="009E494C">
      <w:pPr>
        <w:jc w:val="both"/>
        <w:rPr>
          <w:rFonts w:ascii="Arial" w:hAnsi="Arial"/>
          <w:b/>
          <w:color w:val="000000"/>
          <w:sz w:val="20"/>
          <w:szCs w:val="30"/>
        </w:rPr>
      </w:pPr>
    </w:p>
    <w:p w14:paraId="5163CFE0" w14:textId="74A54145" w:rsidR="00F5188F" w:rsidRDefault="00E061DC" w:rsidP="00F36EF7">
      <w:pPr>
        <w:pStyle w:val="testo"/>
        <w:spacing w:line="240" w:lineRule="auto"/>
        <w:rPr>
          <w:rFonts w:ascii="Arial" w:hAnsi="Arial"/>
          <w:sz w:val="20"/>
        </w:rPr>
      </w:pPr>
      <w:r w:rsidRPr="0073256C">
        <w:rPr>
          <w:rFonts w:ascii="Arial" w:hAnsi="Arial"/>
          <w:color w:val="auto"/>
          <w:sz w:val="20"/>
          <w:lang w:val="en-US"/>
        </w:rPr>
        <w:t xml:space="preserve">The dates announced at the end of the previous editions have now been confirmed for the next </w:t>
      </w:r>
      <w:r w:rsidRPr="0073256C">
        <w:rPr>
          <w:rFonts w:ascii="Arial" w:hAnsi="Arial"/>
          <w:b/>
          <w:color w:val="auto"/>
          <w:sz w:val="20"/>
          <w:lang w:val="en-US"/>
        </w:rPr>
        <w:t>Xylexpo</w:t>
      </w:r>
      <w:r w:rsidRPr="0073256C">
        <w:rPr>
          <w:rFonts w:ascii="Arial" w:hAnsi="Arial"/>
          <w:color w:val="auto"/>
          <w:sz w:val="20"/>
          <w:lang w:val="en-US"/>
        </w:rPr>
        <w:t>, the biennial international exhibition of woodworking technology and furniture industry supplies, celebrating its 26th edition.</w:t>
      </w:r>
      <w:r w:rsidR="0088775E">
        <w:rPr>
          <w:rFonts w:ascii="Arial" w:hAnsi="Arial"/>
          <w:sz w:val="20"/>
        </w:rPr>
        <w:t xml:space="preserve"> </w:t>
      </w:r>
      <w:r w:rsidRPr="0073256C">
        <w:rPr>
          <w:rFonts w:ascii="Arial" w:hAnsi="Arial"/>
          <w:color w:val="auto"/>
          <w:sz w:val="20"/>
          <w:lang w:val="en-US"/>
        </w:rPr>
        <w:t xml:space="preserve">The event will take place in the Fieramilano-Rho fairgrounds, </w:t>
      </w:r>
      <w:r w:rsidRPr="0073256C">
        <w:rPr>
          <w:rFonts w:ascii="Arial" w:hAnsi="Arial"/>
          <w:b/>
          <w:color w:val="auto"/>
          <w:sz w:val="20"/>
          <w:lang w:val="en-US"/>
        </w:rPr>
        <w:t>from Tuesday 8 to Saturday 12 May 2018</w:t>
      </w:r>
      <w:r w:rsidRPr="0073256C">
        <w:rPr>
          <w:rFonts w:ascii="Arial" w:hAnsi="Arial"/>
          <w:color w:val="auto"/>
          <w:sz w:val="20"/>
          <w:lang w:val="en-US"/>
        </w:rPr>
        <w:t xml:space="preserve">. The location remains the same, reaffirming the collaboration between the city of Milan and the exhibition, which dates back to the origins of the trade fair in 1968, as much as </w:t>
      </w:r>
      <w:r w:rsidRPr="0073256C">
        <w:rPr>
          <w:rFonts w:ascii="Arial" w:hAnsi="Arial"/>
          <w:b/>
          <w:color w:val="auto"/>
          <w:sz w:val="20"/>
          <w:lang w:val="en-US"/>
        </w:rPr>
        <w:t>fifty years ago</w:t>
      </w:r>
      <w:r w:rsidRPr="0073256C">
        <w:rPr>
          <w:rFonts w:ascii="Arial" w:hAnsi="Arial"/>
          <w:color w:val="auto"/>
          <w:sz w:val="20"/>
          <w:lang w:val="en-US"/>
        </w:rPr>
        <w:t>!</w:t>
      </w:r>
      <w:r w:rsidR="00F5188F">
        <w:rPr>
          <w:rFonts w:ascii="Arial" w:hAnsi="Arial"/>
          <w:sz w:val="20"/>
        </w:rPr>
        <w:t xml:space="preserve"> </w:t>
      </w:r>
      <w:r w:rsidRPr="0073256C">
        <w:rPr>
          <w:rFonts w:ascii="Arial" w:hAnsi="Arial"/>
          <w:color w:val="auto"/>
          <w:sz w:val="20"/>
          <w:lang w:val="en-US"/>
        </w:rPr>
        <w:t>The 50th anniversary is a major milestone that will be properly celebrated.</w:t>
      </w:r>
    </w:p>
    <w:p w14:paraId="10E749BA" w14:textId="7D9334AE" w:rsidR="00F5188F" w:rsidRDefault="00E061DC" w:rsidP="00F36EF7">
      <w:pPr>
        <w:pStyle w:val="testo"/>
        <w:spacing w:line="240" w:lineRule="auto"/>
        <w:rPr>
          <w:rFonts w:ascii="Arial" w:hAnsi="Arial"/>
          <w:sz w:val="20"/>
        </w:rPr>
      </w:pPr>
      <w:r w:rsidRPr="0073256C">
        <w:rPr>
          <w:rFonts w:ascii="Arial" w:hAnsi="Arial"/>
          <w:color w:val="auto"/>
          <w:sz w:val="20"/>
          <w:lang w:val="en-US"/>
        </w:rPr>
        <w:t xml:space="preserve">The timeframe of the exhibition has also been confirmed, spanning </w:t>
      </w:r>
      <w:r w:rsidRPr="0073256C">
        <w:rPr>
          <w:rFonts w:ascii="Arial" w:hAnsi="Arial"/>
          <w:b/>
          <w:color w:val="auto"/>
          <w:sz w:val="20"/>
          <w:lang w:val="en-US"/>
        </w:rPr>
        <w:t>five days</w:t>
      </w:r>
      <w:r w:rsidRPr="0073256C">
        <w:rPr>
          <w:rFonts w:ascii="Arial" w:hAnsi="Arial"/>
          <w:color w:val="auto"/>
          <w:sz w:val="20"/>
          <w:lang w:val="en-US"/>
        </w:rPr>
        <w:t xml:space="preserve"> as requested by a vast majority of exhibitors, who want to have enough time to spend with their partners and customers.</w:t>
      </w:r>
      <w:r w:rsidR="00F5188F">
        <w:rPr>
          <w:rFonts w:ascii="Arial" w:hAnsi="Arial"/>
          <w:sz w:val="20"/>
        </w:rPr>
        <w:t xml:space="preserve"> </w:t>
      </w:r>
      <w:r w:rsidRPr="0073256C">
        <w:rPr>
          <w:rFonts w:ascii="Arial" w:hAnsi="Arial"/>
          <w:color w:val="auto"/>
          <w:sz w:val="20"/>
          <w:lang w:val="en-US"/>
        </w:rPr>
        <w:t xml:space="preserve">Such request has become even stronger following the excellent results of the past edition, where the leading brands of woodworking technology achieved </w:t>
      </w:r>
      <w:r w:rsidRPr="0073256C">
        <w:rPr>
          <w:rFonts w:ascii="Arial" w:hAnsi="Arial"/>
          <w:b/>
          <w:color w:val="auto"/>
          <w:sz w:val="20"/>
          <w:lang w:val="en-US"/>
        </w:rPr>
        <w:t>record levels of order acquisitions</w:t>
      </w:r>
      <w:r w:rsidRPr="0073256C">
        <w:rPr>
          <w:rFonts w:ascii="Arial" w:hAnsi="Arial"/>
          <w:color w:val="auto"/>
          <w:sz w:val="20"/>
          <w:lang w:val="en-US"/>
        </w:rPr>
        <w:t xml:space="preserve"> during an international exhibition.</w:t>
      </w:r>
    </w:p>
    <w:p w14:paraId="4E232B98" w14:textId="77777777" w:rsidR="00624A77" w:rsidRPr="00F36EF7" w:rsidRDefault="00624A77" w:rsidP="00F36EF7">
      <w:pPr>
        <w:pStyle w:val="testo"/>
        <w:spacing w:line="240" w:lineRule="auto"/>
        <w:rPr>
          <w:rFonts w:ascii="Arial" w:hAnsi="Arial" w:cs="Arial"/>
          <w:sz w:val="20"/>
        </w:rPr>
      </w:pPr>
    </w:p>
    <w:p w14:paraId="1AC7CEF5" w14:textId="47089B52" w:rsidR="005A6CFB" w:rsidRPr="002A44C7" w:rsidRDefault="00E061DC" w:rsidP="005A6CFB">
      <w:pPr>
        <w:jc w:val="both"/>
        <w:rPr>
          <w:rFonts w:ascii="Arial" w:hAnsi="Arial" w:cs="Arial"/>
          <w:i/>
          <w:sz w:val="20"/>
        </w:rPr>
      </w:pPr>
      <w:r w:rsidRPr="0073256C">
        <w:rPr>
          <w:rFonts w:ascii="Arial" w:hAnsi="Arial" w:cs="Arial"/>
          <w:i/>
          <w:sz w:val="20"/>
          <w:lang w:val="en-US"/>
        </w:rPr>
        <w:t xml:space="preserve">“We have all got down to work for the next edition with fresh enthusiasm”, </w:t>
      </w:r>
      <w:r w:rsidRPr="0073256C">
        <w:rPr>
          <w:rFonts w:ascii="Arial" w:hAnsi="Arial" w:cs="Arial"/>
          <w:sz w:val="20"/>
          <w:lang w:val="en-US"/>
        </w:rPr>
        <w:t>said</w:t>
      </w:r>
      <w:r w:rsidRPr="0073256C">
        <w:rPr>
          <w:rFonts w:ascii="Arial" w:hAnsi="Arial" w:cs="Arial"/>
          <w:i/>
          <w:sz w:val="20"/>
          <w:lang w:val="en-US"/>
        </w:rPr>
        <w:t xml:space="preserve"> </w:t>
      </w:r>
      <w:r w:rsidRPr="0073256C">
        <w:rPr>
          <w:rFonts w:ascii="Arial" w:hAnsi="Arial" w:cs="Arial"/>
          <w:b/>
          <w:sz w:val="20"/>
          <w:lang w:val="en-US"/>
        </w:rPr>
        <w:t>Lorenzo Primultini</w:t>
      </w:r>
      <w:r w:rsidRPr="0073256C">
        <w:rPr>
          <w:rFonts w:ascii="Arial" w:hAnsi="Arial" w:cs="Arial"/>
          <w:sz w:val="20"/>
          <w:lang w:val="en-US"/>
        </w:rPr>
        <w:t>, president of the exhibition and Acimall, the association of Italian manufacturers directly involved in the organization of Xylexpo.</w:t>
      </w:r>
      <w:r w:rsidR="005A6CFB">
        <w:rPr>
          <w:rFonts w:ascii="Arial" w:hAnsi="Arial" w:cs="Arial"/>
          <w:sz w:val="20"/>
        </w:rPr>
        <w:t xml:space="preserve"> </w:t>
      </w:r>
      <w:r w:rsidRPr="0073256C">
        <w:rPr>
          <w:rFonts w:ascii="Arial" w:hAnsi="Arial" w:cs="Arial"/>
          <w:i/>
          <w:sz w:val="20"/>
          <w:lang w:val="en-US"/>
        </w:rPr>
        <w:t>“Our recent story demonstrates that Xylexpo has a clear role and position in the international exhibition calendar. It is the top showcase for panel processing technology, this is an undisputable vocation that drives us, as organizers, to pay utmost attention to all territories where woodworking technology is applied.</w:t>
      </w:r>
      <w:r w:rsidR="005A6CFB" w:rsidRPr="002A44C7">
        <w:rPr>
          <w:rFonts w:ascii="Arial" w:hAnsi="Arial" w:cs="Arial"/>
          <w:i/>
          <w:sz w:val="20"/>
        </w:rPr>
        <w:t xml:space="preserve"> </w:t>
      </w:r>
      <w:r w:rsidRPr="0073256C">
        <w:rPr>
          <w:rFonts w:ascii="Arial" w:hAnsi="Arial" w:cs="Arial"/>
          <w:i/>
          <w:sz w:val="20"/>
          <w:lang w:val="en-US"/>
        </w:rPr>
        <w:t>To illustrate the different expressions of our industry, we are developing a few significant initiatives”.</w:t>
      </w:r>
    </w:p>
    <w:p w14:paraId="29B7A94A" w14:textId="36E82FB9" w:rsidR="00005AAE" w:rsidRDefault="00005AAE" w:rsidP="00F36EF7">
      <w:pPr>
        <w:pStyle w:val="testo"/>
        <w:spacing w:line="240" w:lineRule="auto"/>
        <w:rPr>
          <w:rFonts w:ascii="Arial" w:hAnsi="Arial" w:cs="Arial"/>
          <w:i/>
          <w:sz w:val="20"/>
        </w:rPr>
      </w:pPr>
    </w:p>
    <w:p w14:paraId="047BA6F3" w14:textId="78736AB1" w:rsidR="002A44C7" w:rsidRPr="00F552F9" w:rsidRDefault="00E061DC" w:rsidP="00F36EF7">
      <w:pPr>
        <w:pStyle w:val="testo"/>
        <w:spacing w:line="240" w:lineRule="auto"/>
        <w:rPr>
          <w:rFonts w:ascii="Arial" w:hAnsi="Arial" w:cs="Arial"/>
          <w:i/>
          <w:sz w:val="20"/>
        </w:rPr>
      </w:pPr>
      <w:r w:rsidRPr="0073256C">
        <w:rPr>
          <w:rFonts w:ascii="Arial" w:hAnsi="Arial" w:cs="Arial"/>
          <w:color w:val="auto"/>
          <w:sz w:val="20"/>
          <w:lang w:val="en-US"/>
        </w:rPr>
        <w:t>The industry is experiencing a sort of “second youth”, with several regions around the world going back to economic situations similar to the pre-crisis period.</w:t>
      </w:r>
      <w:r w:rsidR="00402E9F">
        <w:rPr>
          <w:rFonts w:ascii="Arial" w:hAnsi="Arial" w:cs="Arial"/>
          <w:sz w:val="20"/>
        </w:rPr>
        <w:t xml:space="preserve"> </w:t>
      </w:r>
      <w:r w:rsidRPr="0073256C">
        <w:rPr>
          <w:rFonts w:ascii="Arial" w:hAnsi="Arial" w:cs="Arial"/>
          <w:i/>
          <w:color w:val="auto"/>
          <w:sz w:val="20"/>
          <w:lang w:val="en-US"/>
        </w:rPr>
        <w:t>“We are confident that Xylexpo’s fiftieth anniversary will be combined with an excellent seasons for the global markets”,</w:t>
      </w:r>
      <w:r w:rsidRPr="0073256C">
        <w:rPr>
          <w:rFonts w:ascii="Arial" w:hAnsi="Arial" w:cs="Arial"/>
          <w:color w:val="auto"/>
          <w:sz w:val="20"/>
          <w:lang w:val="en-US"/>
        </w:rPr>
        <w:t xml:space="preserve"> added </w:t>
      </w:r>
      <w:r w:rsidRPr="0073256C">
        <w:rPr>
          <w:rFonts w:ascii="Arial" w:hAnsi="Arial" w:cs="Arial"/>
          <w:b/>
          <w:color w:val="auto"/>
          <w:sz w:val="20"/>
          <w:lang w:val="en-US"/>
        </w:rPr>
        <w:t>Dario Corbetta</w:t>
      </w:r>
      <w:r w:rsidRPr="0073256C">
        <w:rPr>
          <w:rFonts w:ascii="Arial" w:hAnsi="Arial" w:cs="Arial"/>
          <w:color w:val="auto"/>
          <w:sz w:val="20"/>
          <w:lang w:val="en-US"/>
        </w:rPr>
        <w:t>, director of Xylexpo.</w:t>
      </w:r>
      <w:r w:rsidR="00402E9F">
        <w:rPr>
          <w:rFonts w:ascii="Arial" w:hAnsi="Arial" w:cs="Arial"/>
          <w:sz w:val="20"/>
        </w:rPr>
        <w:t xml:space="preserve"> </w:t>
      </w:r>
      <w:r w:rsidRPr="0073256C">
        <w:rPr>
          <w:rFonts w:ascii="Arial" w:hAnsi="Arial" w:cs="Arial"/>
          <w:i/>
          <w:color w:val="auto"/>
          <w:sz w:val="20"/>
          <w:lang w:val="en-US"/>
        </w:rPr>
        <w:t>“Current figures indicate a positive trend of the Italian market, which is not only an industry leader offering world-class technology, but also a “consumption market” that draws the attention of all global vendors”.</w:t>
      </w:r>
    </w:p>
    <w:p w14:paraId="774B9CB7" w14:textId="77777777" w:rsidR="00BB629F" w:rsidRPr="00F36EF7" w:rsidRDefault="00BB629F" w:rsidP="00F36EF7">
      <w:pPr>
        <w:jc w:val="both"/>
        <w:rPr>
          <w:rFonts w:ascii="Arial" w:hAnsi="Arial" w:cs="Arial"/>
          <w:sz w:val="20"/>
        </w:rPr>
      </w:pPr>
    </w:p>
    <w:p w14:paraId="4B5D8DD6" w14:textId="5BCE2E49" w:rsidR="00F36EF7" w:rsidRPr="00F36EF7" w:rsidRDefault="00E061DC" w:rsidP="002F5748">
      <w:pPr>
        <w:jc w:val="both"/>
        <w:rPr>
          <w:rFonts w:ascii="Arial" w:hAnsi="Arial" w:cs="Arial"/>
          <w:sz w:val="20"/>
        </w:rPr>
      </w:pPr>
      <w:r w:rsidRPr="0073256C">
        <w:rPr>
          <w:rFonts w:ascii="Arial" w:hAnsi="Arial" w:cs="Arial"/>
          <w:i/>
          <w:sz w:val="20"/>
          <w:lang w:val="en-US"/>
        </w:rPr>
        <w:t>“The widespread return to pre-crisis order and revenue levels</w:t>
      </w:r>
      <w:r w:rsidRPr="0073256C">
        <w:rPr>
          <w:rFonts w:ascii="Arial" w:hAnsi="Arial" w:cs="Arial"/>
          <w:sz w:val="20"/>
          <w:lang w:val="en-US"/>
        </w:rPr>
        <w:t xml:space="preserve"> – </w:t>
      </w:r>
      <w:r w:rsidRPr="0073256C">
        <w:rPr>
          <w:rFonts w:ascii="Arial" w:hAnsi="Arial" w:cs="Arial"/>
          <w:sz w:val="20"/>
          <w:lang w:val="en-US"/>
        </w:rPr>
        <w:t xml:space="preserve">Corbetta </w:t>
      </w:r>
      <w:r w:rsidRPr="0073256C">
        <w:rPr>
          <w:rFonts w:ascii="Arial" w:hAnsi="Arial" w:cs="Arial"/>
          <w:sz w:val="20"/>
          <w:lang w:val="en-US"/>
        </w:rPr>
        <w:t xml:space="preserve">continued – </w:t>
      </w:r>
      <w:r w:rsidRPr="0073256C">
        <w:rPr>
          <w:rFonts w:ascii="Arial" w:hAnsi="Arial" w:cs="Arial"/>
          <w:i/>
          <w:sz w:val="20"/>
          <w:lang w:val="en-US"/>
        </w:rPr>
        <w:t>will be a powerful driver for exhibitors, who will bring their best technology to Milan to match the demand of a more and more dynamic global market.</w:t>
      </w:r>
      <w:r w:rsidR="00F75C3F">
        <w:rPr>
          <w:rFonts w:ascii="Arial" w:hAnsi="Arial" w:cs="Arial"/>
          <w:i/>
          <w:sz w:val="20"/>
        </w:rPr>
        <w:t xml:space="preserve"> </w:t>
      </w:r>
      <w:r w:rsidRPr="0073256C">
        <w:rPr>
          <w:rFonts w:ascii="Arial" w:hAnsi="Arial" w:cs="Arial"/>
          <w:i/>
          <w:sz w:val="20"/>
          <w:lang w:val="en-US"/>
        </w:rPr>
        <w:t>This is an opportunity to show your skills and capacity in one of the most mature and stimulating user markets, where you can do “good business”, as well as meet and discuss with many important and popular brands from all over the world.</w:t>
      </w:r>
      <w:r w:rsidR="00F36EF7" w:rsidRPr="008D19BD">
        <w:rPr>
          <w:rFonts w:ascii="Arial" w:hAnsi="Arial" w:cs="Arial"/>
          <w:i/>
          <w:sz w:val="20"/>
        </w:rPr>
        <w:t xml:space="preserve"> </w:t>
      </w:r>
      <w:r w:rsidRPr="0073256C">
        <w:rPr>
          <w:rFonts w:ascii="Arial" w:hAnsi="Arial" w:cs="Arial"/>
          <w:i/>
          <w:sz w:val="20"/>
          <w:lang w:val="en-US"/>
        </w:rPr>
        <w:t>We are not talking only about design, but also high-quality mass production for the world’s giants of furniture retail and trade".</w:t>
      </w:r>
    </w:p>
    <w:p w14:paraId="4B2A5006" w14:textId="77777777" w:rsidR="00F36EF7" w:rsidRPr="00F36EF7" w:rsidRDefault="00F36EF7" w:rsidP="00F36EF7">
      <w:pPr>
        <w:jc w:val="both"/>
        <w:rPr>
          <w:rFonts w:ascii="Arial" w:hAnsi="Arial" w:cs="Arial"/>
          <w:sz w:val="20"/>
        </w:rPr>
      </w:pPr>
    </w:p>
    <w:p w14:paraId="68D57882" w14:textId="0269998D" w:rsidR="00F36EF7" w:rsidRPr="00F36EF7" w:rsidRDefault="00E061DC" w:rsidP="00F36EF7">
      <w:pPr>
        <w:jc w:val="both"/>
        <w:rPr>
          <w:rFonts w:ascii="Arial" w:hAnsi="Arial" w:cs="Arial"/>
          <w:sz w:val="20"/>
        </w:rPr>
      </w:pPr>
      <w:r w:rsidRPr="0073256C">
        <w:rPr>
          <w:rFonts w:ascii="Arial" w:hAnsi="Arial" w:cs="Arial"/>
          <w:sz w:val="20"/>
          <w:lang w:val="en-US"/>
        </w:rPr>
        <w:t>So, Xylexpo is an exhibition that always gives answers to exhibitors and visitors, from the buyers of big brands looking for technology to support high-volume production, up to handicraft businesses willing to upgrade the technological standards of their “workshop”.</w:t>
      </w:r>
    </w:p>
    <w:p w14:paraId="7773BF8F" w14:textId="77777777" w:rsidR="00F5188F" w:rsidRDefault="00F5188F" w:rsidP="00F36EF7">
      <w:pPr>
        <w:jc w:val="both"/>
        <w:rPr>
          <w:rFonts w:ascii="Arial" w:hAnsi="Arial" w:cs="Arial"/>
          <w:sz w:val="20"/>
        </w:rPr>
      </w:pPr>
    </w:p>
    <w:p w14:paraId="2E88C2FE" w14:textId="126F658F" w:rsidR="00F5188F" w:rsidRPr="00F36EF7" w:rsidRDefault="00D6553F" w:rsidP="00F36EF7">
      <w:pPr>
        <w:jc w:val="both"/>
        <w:rPr>
          <w:rFonts w:ascii="Arial" w:hAnsi="Arial" w:cs="Arial"/>
          <w:sz w:val="20"/>
        </w:rPr>
      </w:pPr>
      <w:r w:rsidRPr="0073256C">
        <w:rPr>
          <w:rFonts w:ascii="Arial" w:hAnsi="Arial" w:cs="Arial"/>
          <w:sz w:val="20"/>
          <w:lang w:val="en-US"/>
        </w:rPr>
        <w:t xml:space="preserve">A long tour of meetings and press conferences will start soon to illustrate the </w:t>
      </w:r>
      <w:r w:rsidRPr="0073256C">
        <w:rPr>
          <w:rFonts w:ascii="Arial" w:hAnsi="Arial" w:cs="Arial"/>
          <w:i/>
          <w:sz w:val="20"/>
          <w:lang w:val="en-US"/>
        </w:rPr>
        <w:t>highlights</w:t>
      </w:r>
      <w:r w:rsidRPr="0073256C">
        <w:rPr>
          <w:rFonts w:ascii="Arial" w:hAnsi="Arial" w:cs="Arial"/>
          <w:sz w:val="20"/>
          <w:lang w:val="en-US"/>
        </w:rPr>
        <w:t xml:space="preserve"> of the next edition to all industry actors.</w:t>
      </w:r>
    </w:p>
    <w:p w14:paraId="100BF10E" w14:textId="77777777" w:rsidR="00F36EF7" w:rsidRPr="00F36EF7" w:rsidRDefault="00F36EF7" w:rsidP="00F36EF7">
      <w:pPr>
        <w:jc w:val="both"/>
        <w:rPr>
          <w:rFonts w:ascii="Arial" w:hAnsi="Arial" w:cs="Arial"/>
          <w:sz w:val="20"/>
        </w:rPr>
      </w:pPr>
    </w:p>
    <w:p w14:paraId="5AAA7FE6" w14:textId="77777777" w:rsidR="00F36EF7" w:rsidRPr="00F36EF7" w:rsidRDefault="00F36EF7" w:rsidP="00F36EF7">
      <w:pPr>
        <w:jc w:val="both"/>
        <w:rPr>
          <w:rFonts w:ascii="Arial" w:hAnsi="Arial" w:cs="Arial"/>
          <w:sz w:val="20"/>
        </w:rPr>
      </w:pPr>
    </w:p>
    <w:sectPr w:rsidR="00F36EF7" w:rsidRPr="00F36EF7"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9885D9" w14:textId="77777777" w:rsidR="00402E9F" w:rsidRDefault="00402E9F">
      <w:r>
        <w:separator/>
      </w:r>
    </w:p>
  </w:endnote>
  <w:endnote w:type="continuationSeparator" w:id="0">
    <w:p w14:paraId="455A5DCC" w14:textId="77777777" w:rsidR="00402E9F" w:rsidRDefault="00402E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086671" w14:textId="77777777" w:rsidR="00402E9F" w:rsidRDefault="00C72C9F">
    <w:pPr>
      <w:pStyle w:val="Pidipagina"/>
    </w:pPr>
    <w:r>
      <w:pict w14:anchorId="34FC49C2">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14:paraId="094396D2" w14:textId="77777777" w:rsidR="00402E9F" w:rsidRDefault="00402E9F">
                <w:pPr>
                  <w:rPr>
                    <w:rFonts w:ascii="Arial" w:hAnsi="Arial"/>
                    <w:b/>
                    <w:sz w:val="16"/>
                    <w:lang w:val="en-GB"/>
                  </w:rPr>
                </w:pPr>
                <w:r>
                  <w:rPr>
                    <w:rFonts w:ascii="Arial" w:hAnsi="Arial"/>
                    <w:b/>
                    <w:sz w:val="16"/>
                    <w:lang w:val="en-GB"/>
                  </w:rPr>
                  <w:t>PRESS OFFICE</w:t>
                </w:r>
              </w:p>
              <w:p w14:paraId="00FDB8E8" w14:textId="77777777" w:rsidR="00402E9F" w:rsidRDefault="00402E9F">
                <w:pPr>
                  <w:rPr>
                    <w:rFonts w:ascii="Arial" w:hAnsi="Arial"/>
                    <w:color w:val="FF0000"/>
                    <w:sz w:val="16"/>
                    <w:lang w:val="en-GB"/>
                  </w:rPr>
                </w:pPr>
                <w:r>
                  <w:rPr>
                    <w:rFonts w:ascii="Arial" w:hAnsi="Arial"/>
                    <w:color w:val="FF0000"/>
                    <w:sz w:val="16"/>
                    <w:lang w:val="en-GB"/>
                  </w:rPr>
                  <w:t>––––––––––––––––––––––––––––––––––––––––––––––</w:t>
                </w:r>
              </w:p>
              <w:p w14:paraId="20AB3BC1" w14:textId="77777777" w:rsidR="00402E9F" w:rsidRDefault="00402E9F">
                <w:pPr>
                  <w:rPr>
                    <w:rFonts w:ascii="Arial" w:hAnsi="Arial"/>
                    <w:sz w:val="15"/>
                    <w:lang w:val="en-GB"/>
                  </w:rPr>
                </w:pPr>
                <w:r>
                  <w:rPr>
                    <w:rFonts w:ascii="Arial" w:hAnsi="Arial"/>
                    <w:sz w:val="15"/>
                    <w:lang w:val="en-GB"/>
                  </w:rPr>
                  <w:t>Luca Rossetti</w:t>
                </w:r>
              </w:p>
              <w:p w14:paraId="642019AD" w14:textId="77777777" w:rsidR="00402E9F" w:rsidRDefault="00402E9F">
                <w:pPr>
                  <w:rPr>
                    <w:rFonts w:ascii="Arial" w:hAnsi="Arial"/>
                    <w:i/>
                    <w:sz w:val="15"/>
                    <w:lang w:val="en-GB"/>
                  </w:rPr>
                </w:pPr>
                <w:r>
                  <w:rPr>
                    <w:rFonts w:ascii="Arial" w:hAnsi="Arial"/>
                    <w:i/>
                    <w:sz w:val="15"/>
                    <w:lang w:val="en-GB"/>
                  </w:rPr>
                  <w:t>press@xylexpo.com</w:t>
                </w:r>
              </w:p>
              <w:p w14:paraId="3E8600E4" w14:textId="77777777" w:rsidR="00402E9F" w:rsidRDefault="00402E9F">
                <w:pPr>
                  <w:rPr>
                    <w:rFonts w:ascii="Arial" w:hAnsi="Arial"/>
                    <w:sz w:val="15"/>
                  </w:rPr>
                </w:pPr>
                <w:r>
                  <w:rPr>
                    <w:rFonts w:ascii="Arial" w:hAnsi="Arial"/>
                    <w:sz w:val="15"/>
                  </w:rPr>
                  <w:t>phone +39 02 89210200 - fax +39 02 8259009</w:t>
                </w:r>
              </w:p>
              <w:p w14:paraId="35DCF05D" w14:textId="77777777" w:rsidR="00402E9F" w:rsidRDefault="00402E9F">
                <w:pPr>
                  <w:rPr>
                    <w:rFonts w:ascii="Futura Light" w:hAnsi="Futura Light"/>
                    <w:sz w:val="16"/>
                  </w:rPr>
                </w:pPr>
              </w:p>
            </w:txbxContent>
          </v:textbox>
        </v:shape>
      </w:pict>
    </w:r>
    <w:r>
      <w:pict w14:anchorId="4DA66CAB">
        <v:shape id="_x0000_s2054" type="#_x0000_t202" style="position:absolute;margin-left:211.05pt;margin-top:-45.5pt;width:4in;height:1in;z-index:251658752" filled="f" stroked="f">
          <v:textbox style="mso-next-textbox:#_x0000_s2054">
            <w:txbxContent>
              <w:p w14:paraId="62DA5DC4" w14:textId="77777777" w:rsidR="00402E9F" w:rsidRDefault="00402E9F">
                <w:pPr>
                  <w:rPr>
                    <w:rFonts w:ascii="Arial" w:hAnsi="Arial"/>
                    <w:b/>
                    <w:sz w:val="16"/>
                  </w:rPr>
                </w:pPr>
              </w:p>
              <w:p w14:paraId="6E4C0423" w14:textId="77777777" w:rsidR="00402E9F" w:rsidRDefault="00402E9F">
                <w:pPr>
                  <w:rPr>
                    <w:rFonts w:ascii="Arial" w:hAnsi="Arial"/>
                    <w:color w:val="FF0000"/>
                    <w:sz w:val="16"/>
                  </w:rPr>
                </w:pPr>
                <w:r>
                  <w:rPr>
                    <w:rFonts w:ascii="Arial" w:hAnsi="Arial"/>
                    <w:color w:val="FF0000"/>
                    <w:sz w:val="16"/>
                  </w:rPr>
                  <w:t>––––––––––––––––––––––––––––––––––––––––––––––––––––––––––</w:t>
                </w:r>
              </w:p>
              <w:p w14:paraId="7547AE0B" w14:textId="77777777" w:rsidR="00402E9F" w:rsidRDefault="00402E9F">
                <w:pPr>
                  <w:rPr>
                    <w:rFonts w:ascii="Arial" w:hAnsi="Arial"/>
                    <w:sz w:val="15"/>
                  </w:rPr>
                </w:pPr>
                <w:r>
                  <w:rPr>
                    <w:rFonts w:ascii="Arial" w:hAnsi="Arial"/>
                    <w:sz w:val="15"/>
                  </w:rPr>
                  <w:t>CEPRA - Centro promozionale Acimall spa</w:t>
                </w:r>
              </w:p>
              <w:p w14:paraId="59ECDB99" w14:textId="77777777" w:rsidR="00402E9F" w:rsidRDefault="00402E9F">
                <w:pPr>
                  <w:rPr>
                    <w:rFonts w:ascii="Arial" w:hAnsi="Arial"/>
                    <w:sz w:val="15"/>
                  </w:rPr>
                </w:pPr>
                <w:r>
                  <w:rPr>
                    <w:rFonts w:ascii="Arial" w:hAnsi="Arial"/>
                    <w:sz w:val="15"/>
                  </w:rPr>
                  <w:t xml:space="preserve">Centro direzionale Milanofiori </w:t>
                </w:r>
              </w:p>
              <w:p w14:paraId="6EB1634E" w14:textId="77777777" w:rsidR="00402E9F" w:rsidRDefault="00402E9F">
                <w:pPr>
                  <w:rPr>
                    <w:rFonts w:ascii="Arial" w:hAnsi="Arial"/>
                    <w:sz w:val="15"/>
                  </w:rPr>
                </w:pPr>
                <w:r>
                  <w:rPr>
                    <w:rFonts w:ascii="Arial" w:hAnsi="Arial"/>
                    <w:sz w:val="15"/>
                  </w:rPr>
                  <w:t>1a Strada - Palazzo F3 - I-20090 Assago (Milano)</w:t>
                </w:r>
              </w:p>
              <w:p w14:paraId="263BA8AA" w14:textId="77777777" w:rsidR="00402E9F" w:rsidRDefault="00402E9F">
                <w:pPr>
                  <w:rPr>
                    <w:rFonts w:ascii="Arial" w:hAnsi="Arial"/>
                    <w:i/>
                    <w:sz w:val="15"/>
                  </w:rPr>
                </w:pPr>
                <w:r>
                  <w:rPr>
                    <w:rFonts w:ascii="Arial" w:hAnsi="Arial"/>
                    <w:i/>
                    <w:sz w:val="15"/>
                  </w:rPr>
                  <w:t>www.xylexpo.com - info@xylexpo.com</w:t>
                </w:r>
              </w:p>
              <w:p w14:paraId="59C24903" w14:textId="77777777" w:rsidR="00402E9F" w:rsidRDefault="00402E9F"/>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E3B258" w14:textId="77777777" w:rsidR="00402E9F" w:rsidRDefault="00402E9F">
      <w:r>
        <w:separator/>
      </w:r>
    </w:p>
  </w:footnote>
  <w:footnote w:type="continuationSeparator" w:id="0">
    <w:p w14:paraId="1538C627" w14:textId="77777777" w:rsidR="00402E9F" w:rsidRDefault="00402E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9E765E" w14:textId="77777777" w:rsidR="00402E9F" w:rsidRPr="00667085" w:rsidRDefault="00C72C9F" w:rsidP="00005AAE">
    <w:pPr>
      <w:pStyle w:val="Intestazione"/>
      <w:rPr>
        <w:sz w:val="8"/>
      </w:rPr>
    </w:pPr>
    <w:r>
      <w:rPr>
        <w:sz w:val="8"/>
      </w:rPr>
      <w:pict w14:anchorId="66012576">
        <v:shapetype id="_x0000_t202" coordsize="21600,21600" o:spt="202" path="m,l,21600r21600,l21600,xe">
          <v:stroke joinstyle="miter"/>
          <v:path gradientshapeok="t" o:connecttype="rect"/>
        </v:shapetype>
        <v:shape id="_x0000_s2052" type="#_x0000_t202" style="position:absolute;margin-left:139.05pt;margin-top:-17.65pt;width:351pt;height:74.55pt;z-index:251656704" filled="f" stroked="f">
          <v:textbox style="mso-next-textbox:#_x0000_s2052">
            <w:txbxContent>
              <w:p w14:paraId="04A3CA1F" w14:textId="77777777" w:rsidR="00402E9F" w:rsidRDefault="00402E9F">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1A8DAD41" w14:textId="77777777" w:rsidR="00402E9F" w:rsidRDefault="00402E9F">
                <w:pPr>
                  <w:rPr>
                    <w:rFonts w:ascii="Arial" w:hAnsi="Arial"/>
                    <w:color w:val="C0C0C0"/>
                    <w:sz w:val="18"/>
                    <w:lang w:val="en-GB"/>
                  </w:rPr>
                </w:pPr>
              </w:p>
              <w:p w14:paraId="483C4D9C" w14:textId="2FDFF528" w:rsidR="00402E9F" w:rsidRDefault="00402E9F">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 xml:space="preserve">May </w:t>
                </w:r>
                <w:r w:rsidR="00F75C3F">
                  <w:rPr>
                    <w:rFonts w:ascii="Verdana" w:hAnsi="Verdana"/>
                    <w:b/>
                    <w:color w:val="FF0000"/>
                    <w:sz w:val="16"/>
                    <w:lang w:val="en-GB"/>
                  </w:rPr>
                  <w:t>8</w:t>
                </w:r>
                <w:r>
                  <w:rPr>
                    <w:rFonts w:ascii="Verdana" w:hAnsi="Verdana"/>
                    <w:b/>
                    <w:color w:val="FF0000"/>
                    <w:sz w:val="16"/>
                    <w:lang w:val="en-GB"/>
                  </w:rPr>
                  <w:t>-</w:t>
                </w:r>
                <w:r w:rsidR="00BB629F">
                  <w:rPr>
                    <w:rFonts w:ascii="Verdana" w:hAnsi="Verdana"/>
                    <w:b/>
                    <w:color w:val="FF0000"/>
                    <w:sz w:val="16"/>
                    <w:lang w:val="en-GB"/>
                  </w:rPr>
                  <w:t>12</w:t>
                </w:r>
                <w:r>
                  <w:rPr>
                    <w:rFonts w:ascii="Verdana" w:hAnsi="Verdana"/>
                    <w:b/>
                    <w:color w:val="FF0000"/>
                    <w:sz w:val="16"/>
                    <w:lang w:val="en-GB"/>
                  </w:rPr>
                  <w:t>, 2018</w:t>
                </w:r>
                <w:r>
                  <w:rPr>
                    <w:rFonts w:ascii="Verdana" w:hAnsi="Verdana"/>
                    <w:sz w:val="16"/>
                    <w:lang w:val="en-GB"/>
                  </w:rPr>
                  <w:t xml:space="preserve">   </w:t>
                </w:r>
              </w:p>
              <w:p w14:paraId="4C7A3FF3" w14:textId="77777777" w:rsidR="00402E9F" w:rsidRDefault="00402E9F">
                <w:pPr>
                  <w:rPr>
                    <w:rFonts w:ascii="Verdana" w:hAnsi="Verdana"/>
                    <w:color w:val="333333"/>
                    <w:sz w:val="4"/>
                    <w:lang w:val="en-GB"/>
                  </w:rPr>
                </w:pPr>
              </w:p>
              <w:p w14:paraId="08F424CC" w14:textId="77777777" w:rsidR="00402E9F" w:rsidRPr="00667085" w:rsidRDefault="00402E9F">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w:r>
  </w:p>
  <w:p w14:paraId="0D2FD436" w14:textId="77777777" w:rsidR="00402E9F" w:rsidRDefault="00402E9F" w:rsidP="00005AAE">
    <w:pPr>
      <w:pStyle w:val="Intestazione"/>
    </w:pPr>
    <w:r>
      <w:rPr>
        <w:noProof/>
      </w:rPr>
      <w:drawing>
        <wp:inline distT="0" distB="0" distL="0" distR="0" wp14:anchorId="550702C6" wp14:editId="090236C8">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A832AA"/>
    <w:rsid w:val="0000305A"/>
    <w:rsid w:val="00005AAE"/>
    <w:rsid w:val="000258B8"/>
    <w:rsid w:val="00056C32"/>
    <w:rsid w:val="00070F09"/>
    <w:rsid w:val="00074EAF"/>
    <w:rsid w:val="0009530C"/>
    <w:rsid w:val="000B5666"/>
    <w:rsid w:val="000D0B01"/>
    <w:rsid w:val="00120FC2"/>
    <w:rsid w:val="00130B79"/>
    <w:rsid w:val="00180CAE"/>
    <w:rsid w:val="001D5489"/>
    <w:rsid w:val="00216810"/>
    <w:rsid w:val="00217A29"/>
    <w:rsid w:val="00253A38"/>
    <w:rsid w:val="00260152"/>
    <w:rsid w:val="00265C93"/>
    <w:rsid w:val="002679EA"/>
    <w:rsid w:val="002765B5"/>
    <w:rsid w:val="002872D6"/>
    <w:rsid w:val="002A44C7"/>
    <w:rsid w:val="002A6B82"/>
    <w:rsid w:val="002B1221"/>
    <w:rsid w:val="002B149A"/>
    <w:rsid w:val="002F3050"/>
    <w:rsid w:val="002F5748"/>
    <w:rsid w:val="0032726A"/>
    <w:rsid w:val="003338ED"/>
    <w:rsid w:val="00346047"/>
    <w:rsid w:val="00357863"/>
    <w:rsid w:val="003740FB"/>
    <w:rsid w:val="003825CF"/>
    <w:rsid w:val="003A1431"/>
    <w:rsid w:val="003F3033"/>
    <w:rsid w:val="00402E9F"/>
    <w:rsid w:val="004063E7"/>
    <w:rsid w:val="004255B4"/>
    <w:rsid w:val="00430D79"/>
    <w:rsid w:val="004464FB"/>
    <w:rsid w:val="00450082"/>
    <w:rsid w:val="0045085E"/>
    <w:rsid w:val="00453EC9"/>
    <w:rsid w:val="00480EC0"/>
    <w:rsid w:val="004B4D84"/>
    <w:rsid w:val="004E6AE6"/>
    <w:rsid w:val="00505B5D"/>
    <w:rsid w:val="00531D7B"/>
    <w:rsid w:val="00540E71"/>
    <w:rsid w:val="00550A18"/>
    <w:rsid w:val="00573B3B"/>
    <w:rsid w:val="005844F6"/>
    <w:rsid w:val="00592B22"/>
    <w:rsid w:val="005A6CFB"/>
    <w:rsid w:val="005A7B82"/>
    <w:rsid w:val="005C0CD2"/>
    <w:rsid w:val="005D753D"/>
    <w:rsid w:val="005E6AF9"/>
    <w:rsid w:val="005F0AF6"/>
    <w:rsid w:val="006103F8"/>
    <w:rsid w:val="00621A9A"/>
    <w:rsid w:val="00624A77"/>
    <w:rsid w:val="006756A0"/>
    <w:rsid w:val="00684445"/>
    <w:rsid w:val="006D79FC"/>
    <w:rsid w:val="00715892"/>
    <w:rsid w:val="0073256C"/>
    <w:rsid w:val="00746122"/>
    <w:rsid w:val="00757D60"/>
    <w:rsid w:val="00761260"/>
    <w:rsid w:val="0077625D"/>
    <w:rsid w:val="007A2ABF"/>
    <w:rsid w:val="007A79F2"/>
    <w:rsid w:val="007B5CDB"/>
    <w:rsid w:val="00800883"/>
    <w:rsid w:val="00800D42"/>
    <w:rsid w:val="00830334"/>
    <w:rsid w:val="008403E6"/>
    <w:rsid w:val="0088775E"/>
    <w:rsid w:val="008B4E8D"/>
    <w:rsid w:val="008D19BD"/>
    <w:rsid w:val="008D5B35"/>
    <w:rsid w:val="008E1B4C"/>
    <w:rsid w:val="008F4CFE"/>
    <w:rsid w:val="009007F1"/>
    <w:rsid w:val="009067D7"/>
    <w:rsid w:val="00917468"/>
    <w:rsid w:val="00933A0A"/>
    <w:rsid w:val="00942414"/>
    <w:rsid w:val="009604E9"/>
    <w:rsid w:val="009655D0"/>
    <w:rsid w:val="00970526"/>
    <w:rsid w:val="009865C1"/>
    <w:rsid w:val="009D1088"/>
    <w:rsid w:val="009E494C"/>
    <w:rsid w:val="00A075AD"/>
    <w:rsid w:val="00A17F32"/>
    <w:rsid w:val="00A334FB"/>
    <w:rsid w:val="00A52E9E"/>
    <w:rsid w:val="00A832AA"/>
    <w:rsid w:val="00AD47A3"/>
    <w:rsid w:val="00AE0375"/>
    <w:rsid w:val="00AF77BC"/>
    <w:rsid w:val="00B00619"/>
    <w:rsid w:val="00B131D5"/>
    <w:rsid w:val="00B22698"/>
    <w:rsid w:val="00B5200C"/>
    <w:rsid w:val="00B71A9C"/>
    <w:rsid w:val="00B769CF"/>
    <w:rsid w:val="00B9106A"/>
    <w:rsid w:val="00BA4EBC"/>
    <w:rsid w:val="00BB629F"/>
    <w:rsid w:val="00BB6AFC"/>
    <w:rsid w:val="00BC4ACC"/>
    <w:rsid w:val="00BC5575"/>
    <w:rsid w:val="00BC64E1"/>
    <w:rsid w:val="00C161EE"/>
    <w:rsid w:val="00C302ED"/>
    <w:rsid w:val="00C30C05"/>
    <w:rsid w:val="00C31855"/>
    <w:rsid w:val="00C3631B"/>
    <w:rsid w:val="00C4396E"/>
    <w:rsid w:val="00C51B47"/>
    <w:rsid w:val="00C55D6B"/>
    <w:rsid w:val="00C72C9F"/>
    <w:rsid w:val="00C80EFA"/>
    <w:rsid w:val="00CB6905"/>
    <w:rsid w:val="00CC0115"/>
    <w:rsid w:val="00CD7E05"/>
    <w:rsid w:val="00CE4DCC"/>
    <w:rsid w:val="00D263CE"/>
    <w:rsid w:val="00D6553F"/>
    <w:rsid w:val="00D6786C"/>
    <w:rsid w:val="00D7569D"/>
    <w:rsid w:val="00D75F9B"/>
    <w:rsid w:val="00D93B77"/>
    <w:rsid w:val="00DA36F1"/>
    <w:rsid w:val="00DF1E28"/>
    <w:rsid w:val="00E061DC"/>
    <w:rsid w:val="00E32518"/>
    <w:rsid w:val="00E34D93"/>
    <w:rsid w:val="00E40A71"/>
    <w:rsid w:val="00E82714"/>
    <w:rsid w:val="00E84B67"/>
    <w:rsid w:val="00EB63FB"/>
    <w:rsid w:val="00EC4949"/>
    <w:rsid w:val="00EC53A0"/>
    <w:rsid w:val="00EC6C7B"/>
    <w:rsid w:val="00EC6E77"/>
    <w:rsid w:val="00EE4C96"/>
    <w:rsid w:val="00F15136"/>
    <w:rsid w:val="00F36EF7"/>
    <w:rsid w:val="00F5188F"/>
    <w:rsid w:val="00F525F6"/>
    <w:rsid w:val="00F552F9"/>
    <w:rsid w:val="00F75C3F"/>
    <w:rsid w:val="00F873FD"/>
    <w:rsid w:val="00F94AD6"/>
    <w:rsid w:val="00FA66BF"/>
    <w:rsid w:val="00FA7BE8"/>
    <w:rsid w:val="00FF4FDD"/>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7"/>
    <o:shapelayout v:ext="edit">
      <o:idmap v:ext="edit" data="1"/>
    </o:shapelayout>
  </w:shapeDefaults>
  <w:doNotEmbedSmartTags/>
  <w:decimalSymbol w:val=","/>
  <w:listSeparator w:val=";"/>
  <w14:docId w14:val="46AB0219"/>
  <w15:docId w15:val="{42734697-FCB0-4E7A-BD59-57D115266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521</Words>
  <Characters>2800</Characters>
  <Application>Microsoft Office Word</Application>
  <DocSecurity>0</DocSecurity>
  <Lines>52</Lines>
  <Paragraphs>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3311</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tiziana</cp:lastModifiedBy>
  <cp:revision>3</cp:revision>
  <cp:lastPrinted>2017-01-31T15:01:00Z</cp:lastPrinted>
  <dcterms:created xsi:type="dcterms:W3CDTF">2017-02-02T11:00:00Z</dcterms:created>
  <dcterms:modified xsi:type="dcterms:W3CDTF">2017-02-02T11:00:00Z</dcterms:modified>
</cp:coreProperties>
</file>