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EF" w:rsidRPr="006F523F" w:rsidRDefault="003972EF" w:rsidP="00EC02F0">
      <w:pPr>
        <w:pStyle w:val="Nessunaspaziatura"/>
        <w:spacing w:before="240"/>
        <w:jc w:val="both"/>
        <w:rPr>
          <w:rFonts w:ascii="Arial" w:eastAsia="Times New Roman" w:hAnsi="Arial"/>
          <w:i/>
          <w:sz w:val="20"/>
          <w:szCs w:val="20"/>
          <w:lang w:eastAsia="it-IT"/>
        </w:rPr>
      </w:pPr>
      <w:bookmarkStart w:id="0" w:name="_GoBack"/>
      <w:bookmarkEnd w:id="0"/>
    </w:p>
    <w:p w:rsidR="00EC02F0" w:rsidRDefault="00EC02F0" w:rsidP="003972EF">
      <w:pPr>
        <w:pStyle w:val="Nessunaspaziatura"/>
        <w:jc w:val="both"/>
        <w:rPr>
          <w:rFonts w:ascii="Arial" w:eastAsia="Times New Roman" w:hAnsi="Arial"/>
          <w:i/>
          <w:sz w:val="20"/>
          <w:szCs w:val="20"/>
          <w:lang w:val="en-US" w:eastAsia="it-IT"/>
        </w:rPr>
      </w:pPr>
    </w:p>
    <w:p w:rsidR="00EC02F0" w:rsidRDefault="00EC02F0" w:rsidP="003972EF">
      <w:pPr>
        <w:pStyle w:val="Nessunaspaziatura"/>
        <w:jc w:val="both"/>
        <w:rPr>
          <w:rFonts w:ascii="Arial" w:eastAsia="Times New Roman" w:hAnsi="Arial"/>
          <w:i/>
          <w:sz w:val="20"/>
          <w:szCs w:val="20"/>
          <w:lang w:val="en-US" w:eastAsia="it-IT"/>
        </w:rPr>
      </w:pPr>
    </w:p>
    <w:p w:rsidR="003972EF" w:rsidRDefault="003972EF" w:rsidP="003972EF">
      <w:pPr>
        <w:pStyle w:val="Nessunaspaziatura"/>
        <w:jc w:val="both"/>
        <w:rPr>
          <w:rFonts w:ascii="Arial" w:eastAsia="Times New Roman" w:hAnsi="Arial"/>
          <w:i/>
          <w:sz w:val="20"/>
          <w:szCs w:val="20"/>
          <w:lang w:val="en-US" w:eastAsia="it-IT"/>
        </w:rPr>
      </w:pPr>
    </w:p>
    <w:p w:rsidR="003972EF" w:rsidRDefault="003972EF" w:rsidP="003972EF">
      <w:pPr>
        <w:pStyle w:val="Nessunaspaziatura"/>
        <w:jc w:val="both"/>
        <w:rPr>
          <w:rFonts w:ascii="Arial" w:eastAsia="Times New Roman" w:hAnsi="Arial"/>
          <w:i/>
          <w:sz w:val="20"/>
          <w:szCs w:val="20"/>
          <w:lang w:val="en-US" w:eastAsia="it-IT"/>
        </w:rPr>
      </w:pPr>
    </w:p>
    <w:p w:rsidR="003972EF" w:rsidRPr="004F2051" w:rsidRDefault="00E503DC" w:rsidP="003972EF">
      <w:pPr>
        <w:pStyle w:val="Nessunaspaziatura"/>
        <w:jc w:val="both"/>
        <w:rPr>
          <w:rFonts w:ascii="Arial" w:eastAsia="Times New Roman" w:hAnsi="Arial"/>
          <w:i/>
          <w:sz w:val="20"/>
          <w:szCs w:val="20"/>
          <w:lang w:val="en-US" w:eastAsia="it-IT"/>
        </w:rPr>
      </w:pPr>
      <w:r w:rsidRPr="00383B66">
        <w:rPr>
          <w:rFonts w:ascii="Arial" w:eastAsia="Times New Roman" w:hAnsi="Arial"/>
          <w:i/>
          <w:sz w:val="20"/>
          <w:szCs w:val="20"/>
          <w:lang w:val="en-US" w:eastAsia="it-IT"/>
        </w:rPr>
        <w:t>Assago, May 14, 2014</w:t>
      </w:r>
      <w:r w:rsidR="004969D4">
        <w:rPr>
          <w:rFonts w:ascii="Arial" w:eastAsia="Times New Roman" w:hAnsi="Arial"/>
          <w:i/>
          <w:sz w:val="20"/>
          <w:szCs w:val="20"/>
          <w:lang w:val="en-US" w:eastAsia="it-IT"/>
        </w:rPr>
        <w:t xml:space="preserve">   </w:t>
      </w:r>
    </w:p>
    <w:p w:rsidR="003972EF" w:rsidRDefault="003972EF" w:rsidP="003972EF">
      <w:pPr>
        <w:pStyle w:val="Nessunaspaziatura"/>
        <w:jc w:val="both"/>
        <w:rPr>
          <w:rFonts w:ascii="Arial" w:eastAsia="Times New Roman" w:hAnsi="Arial"/>
          <w:sz w:val="20"/>
          <w:szCs w:val="20"/>
          <w:lang w:val="en-US" w:eastAsia="it-IT"/>
        </w:rPr>
      </w:pPr>
    </w:p>
    <w:p w:rsidR="00EC02F0" w:rsidRDefault="00EC02F0" w:rsidP="003972EF">
      <w:pPr>
        <w:widowControl w:val="0"/>
        <w:autoSpaceDE w:val="0"/>
        <w:autoSpaceDN w:val="0"/>
        <w:adjustRightInd w:val="0"/>
        <w:jc w:val="both"/>
        <w:rPr>
          <w:rFonts w:ascii="Arial" w:hAnsi="Arial" w:cs="Verdana"/>
          <w:bCs/>
          <w:color w:val="000000"/>
          <w:sz w:val="20"/>
          <w:szCs w:val="42"/>
        </w:rPr>
      </w:pPr>
    </w:p>
    <w:p w:rsidR="00EC02F0" w:rsidRPr="009A6F09" w:rsidRDefault="00EC02F0" w:rsidP="003972EF">
      <w:pPr>
        <w:widowControl w:val="0"/>
        <w:autoSpaceDE w:val="0"/>
        <w:autoSpaceDN w:val="0"/>
        <w:adjustRightInd w:val="0"/>
        <w:jc w:val="both"/>
        <w:rPr>
          <w:rFonts w:ascii="Arial" w:hAnsi="Arial" w:cs="Verdana"/>
          <w:bCs/>
          <w:color w:val="000000"/>
          <w:sz w:val="20"/>
          <w:szCs w:val="42"/>
        </w:rPr>
      </w:pPr>
    </w:p>
    <w:p w:rsidR="00EC02F0" w:rsidRPr="00C5382C" w:rsidRDefault="00E503DC" w:rsidP="00EC02F0">
      <w:pPr>
        <w:widowControl w:val="0"/>
        <w:autoSpaceDE w:val="0"/>
        <w:autoSpaceDN w:val="0"/>
        <w:adjustRightInd w:val="0"/>
        <w:jc w:val="both"/>
        <w:rPr>
          <w:rFonts w:ascii="Arial" w:hAnsi="Arial" w:cs="Verdana"/>
          <w:bCs/>
          <w:color w:val="000000"/>
          <w:sz w:val="20"/>
          <w:szCs w:val="42"/>
        </w:rPr>
      </w:pPr>
      <w:r w:rsidRPr="00383B66">
        <w:rPr>
          <w:rFonts w:ascii="Arial" w:hAnsi="Arial" w:cs="Verdana"/>
          <w:b/>
          <w:bCs/>
          <w:sz w:val="20"/>
          <w:szCs w:val="42"/>
          <w:lang w:val="en-US"/>
        </w:rPr>
        <w:t>XIA-XYLEXPO INNOVATION AWARDS:</w:t>
      </w:r>
      <w:r w:rsidR="005A47A1">
        <w:rPr>
          <w:rFonts w:ascii="Arial" w:hAnsi="Arial" w:cs="Verdana"/>
          <w:b/>
          <w:bCs/>
          <w:color w:val="000000"/>
          <w:sz w:val="20"/>
          <w:szCs w:val="42"/>
        </w:rPr>
        <w:t xml:space="preserve"> </w:t>
      </w:r>
      <w:r w:rsidRPr="00383B66">
        <w:rPr>
          <w:rFonts w:ascii="Arial" w:hAnsi="Arial" w:cs="Verdana"/>
          <w:b/>
          <w:bCs/>
          <w:sz w:val="20"/>
          <w:szCs w:val="42"/>
          <w:lang w:val="en-US"/>
        </w:rPr>
        <w:t xml:space="preserve">THE WINNERS OF THE FIRST EDITION            </w:t>
      </w:r>
      <w:r w:rsidR="008251CB">
        <w:rPr>
          <w:rFonts w:ascii="Arial" w:hAnsi="Arial" w:cs="Verdana"/>
          <w:b/>
          <w:bCs/>
          <w:sz w:val="20"/>
          <w:szCs w:val="42"/>
          <w:lang w:val="en-US"/>
        </w:rPr>
        <w:t xml:space="preserve">          </w:t>
      </w:r>
      <w:r w:rsidRPr="00383B66">
        <w:rPr>
          <w:rFonts w:ascii="Arial" w:hAnsi="Arial" w:cs="Verdana"/>
          <w:b/>
          <w:bCs/>
          <w:sz w:val="20"/>
          <w:szCs w:val="42"/>
          <w:lang w:val="en-US"/>
        </w:rPr>
        <w:t xml:space="preserve"> </w:t>
      </w:r>
      <w:r w:rsidRPr="008251CB">
        <w:rPr>
          <w:rFonts w:ascii="Arial" w:hAnsi="Arial" w:cs="Verdana"/>
          <w:b/>
          <w:bCs/>
          <w:color w:val="FF0000"/>
          <w:sz w:val="20"/>
          <w:szCs w:val="42"/>
          <w:lang w:val="en-US"/>
        </w:rPr>
        <w:t>08</w:t>
      </w:r>
    </w:p>
    <w:p w:rsidR="00EC02F0" w:rsidRPr="00C5382C" w:rsidRDefault="00EC02F0" w:rsidP="00EC02F0">
      <w:pPr>
        <w:widowControl w:val="0"/>
        <w:autoSpaceDE w:val="0"/>
        <w:autoSpaceDN w:val="0"/>
        <w:adjustRightInd w:val="0"/>
        <w:jc w:val="both"/>
        <w:rPr>
          <w:rFonts w:ascii="Arial" w:hAnsi="Arial" w:cs="Verdana"/>
          <w:bCs/>
          <w:color w:val="000000"/>
          <w:sz w:val="20"/>
          <w:szCs w:val="42"/>
        </w:rPr>
      </w:pPr>
    </w:p>
    <w:p w:rsidR="00EC02F0" w:rsidRDefault="00E503DC" w:rsidP="00EC02F0">
      <w:pPr>
        <w:widowControl w:val="0"/>
        <w:autoSpaceDE w:val="0"/>
        <w:autoSpaceDN w:val="0"/>
        <w:adjustRightInd w:val="0"/>
        <w:jc w:val="both"/>
        <w:rPr>
          <w:rFonts w:ascii="Arial" w:hAnsi="Arial" w:cs="Verdana"/>
          <w:bCs/>
          <w:color w:val="000000"/>
          <w:sz w:val="20"/>
          <w:szCs w:val="42"/>
        </w:rPr>
      </w:pPr>
      <w:r w:rsidRPr="00383B66">
        <w:rPr>
          <w:rFonts w:ascii="Arial" w:hAnsi="Arial" w:cs="Verdana"/>
          <w:bCs/>
          <w:sz w:val="20"/>
          <w:szCs w:val="42"/>
          <w:lang w:val="en-US"/>
        </w:rPr>
        <w:t>A simple ceremony, a meeting opportunity, a recognition for companies that, in recent years, have been keen on innovation, despite the difficult period.</w:t>
      </w:r>
      <w:r w:rsidR="005A47A1">
        <w:rPr>
          <w:rFonts w:ascii="Arial" w:hAnsi="Arial" w:cs="Verdana"/>
          <w:bCs/>
          <w:color w:val="000000"/>
          <w:sz w:val="20"/>
          <w:szCs w:val="42"/>
        </w:rPr>
        <w:t xml:space="preserve"> </w:t>
      </w:r>
      <w:r w:rsidRPr="00383B66">
        <w:rPr>
          <w:rFonts w:ascii="Arial" w:hAnsi="Arial" w:cs="Verdana"/>
          <w:bCs/>
          <w:sz w:val="20"/>
          <w:szCs w:val="42"/>
          <w:lang w:val="en-US"/>
        </w:rPr>
        <w:t xml:space="preserve">Innovation not only for specific products or technical solutions, but more generally, </w:t>
      </w:r>
      <w:r w:rsidRPr="00383B66">
        <w:rPr>
          <w:rFonts w:ascii="Arial" w:hAnsi="Arial" w:cs="Verdana"/>
          <w:b/>
          <w:bCs/>
          <w:sz w:val="20"/>
          <w:szCs w:val="42"/>
          <w:lang w:val="en-US"/>
        </w:rPr>
        <w:t>for courage, determination and entrepreneurial spirit</w:t>
      </w:r>
      <w:r w:rsidRPr="00383B66">
        <w:rPr>
          <w:rFonts w:ascii="Arial" w:hAnsi="Arial" w:cs="Verdana"/>
          <w:bCs/>
          <w:sz w:val="20"/>
          <w:szCs w:val="42"/>
          <w:lang w:val="en-US"/>
        </w:rPr>
        <w:t>.</w:t>
      </w:r>
    </w:p>
    <w:p w:rsidR="00EC02F0" w:rsidRDefault="00EC02F0" w:rsidP="00EC02F0">
      <w:pPr>
        <w:widowControl w:val="0"/>
        <w:autoSpaceDE w:val="0"/>
        <w:autoSpaceDN w:val="0"/>
        <w:adjustRightInd w:val="0"/>
        <w:jc w:val="both"/>
        <w:rPr>
          <w:rFonts w:ascii="Arial" w:hAnsi="Arial" w:cs="Verdana"/>
          <w:bCs/>
          <w:color w:val="000000"/>
          <w:sz w:val="20"/>
          <w:szCs w:val="42"/>
        </w:rPr>
      </w:pPr>
    </w:p>
    <w:p w:rsidR="00EC02F0" w:rsidRDefault="00E503DC" w:rsidP="00EC02F0">
      <w:pPr>
        <w:widowControl w:val="0"/>
        <w:autoSpaceDE w:val="0"/>
        <w:autoSpaceDN w:val="0"/>
        <w:adjustRightInd w:val="0"/>
        <w:jc w:val="both"/>
        <w:rPr>
          <w:rFonts w:ascii="Arial" w:hAnsi="Arial" w:cs="Verdana"/>
          <w:bCs/>
          <w:color w:val="000000"/>
          <w:sz w:val="20"/>
          <w:szCs w:val="42"/>
        </w:rPr>
      </w:pPr>
      <w:r w:rsidRPr="00383B66">
        <w:rPr>
          <w:rFonts w:ascii="Arial" w:hAnsi="Arial" w:cs="Verdana"/>
          <w:bCs/>
          <w:sz w:val="20"/>
          <w:szCs w:val="42"/>
          <w:lang w:val="en-US"/>
        </w:rPr>
        <w:t>Briefly stated, this is the meaning of the awards assigned today, Wednesday, May 14, at the end of the second day of Xylexpo, the biennial exhibition of technology and supplies for the wood and furniture industry.</w:t>
      </w:r>
    </w:p>
    <w:p w:rsidR="00EC02F0" w:rsidRDefault="00E503DC" w:rsidP="00EC02F0">
      <w:pPr>
        <w:widowControl w:val="0"/>
        <w:autoSpaceDE w:val="0"/>
        <w:autoSpaceDN w:val="0"/>
        <w:adjustRightInd w:val="0"/>
        <w:jc w:val="both"/>
        <w:rPr>
          <w:rFonts w:ascii="Arial" w:hAnsi="Arial"/>
          <w:sz w:val="20"/>
        </w:rPr>
      </w:pPr>
      <w:r w:rsidRPr="00383B66">
        <w:rPr>
          <w:rFonts w:ascii="Arial" w:hAnsi="Arial" w:cs="Verdana"/>
          <w:bCs/>
          <w:sz w:val="20"/>
          <w:szCs w:val="42"/>
          <w:lang w:val="en-US"/>
        </w:rPr>
        <w:t>The awards, assigned by registered media representatives to exhibiting companies, included two categories.</w:t>
      </w:r>
      <w:r w:rsidR="005A47A1">
        <w:rPr>
          <w:rFonts w:ascii="Arial" w:hAnsi="Arial" w:cs="Verdana"/>
          <w:bCs/>
          <w:color w:val="000000"/>
          <w:sz w:val="20"/>
          <w:szCs w:val="42"/>
        </w:rPr>
        <w:t xml:space="preserve"> </w:t>
      </w:r>
      <w:r w:rsidRPr="00383B66">
        <w:rPr>
          <w:rFonts w:ascii="Arial" w:hAnsi="Arial" w:cs="Verdana"/>
          <w:bCs/>
          <w:sz w:val="20"/>
          <w:szCs w:val="42"/>
          <w:lang w:val="en-US"/>
        </w:rPr>
        <w:t xml:space="preserve">First, </w:t>
      </w:r>
      <w:r w:rsidRPr="00383B66">
        <w:rPr>
          <w:rFonts w:ascii="Arial" w:hAnsi="Arial" w:cs="Verdana"/>
          <w:b/>
          <w:bCs/>
          <w:sz w:val="20"/>
          <w:szCs w:val="42"/>
          <w:lang w:val="en-US"/>
        </w:rPr>
        <w:t>“Innovation”</w:t>
      </w:r>
      <w:r w:rsidRPr="00383B66">
        <w:rPr>
          <w:rFonts w:ascii="Arial" w:hAnsi="Arial" w:cs="Verdana"/>
          <w:bCs/>
          <w:sz w:val="20"/>
          <w:szCs w:val="42"/>
          <w:lang w:val="en-US"/>
        </w:rPr>
        <w:t>, i.e. the capacity to innovate products, with special reference to green economy and impact on the production processes of customers.</w:t>
      </w:r>
      <w:r w:rsidR="005A47A1">
        <w:rPr>
          <w:rFonts w:ascii="Arial" w:hAnsi="Arial"/>
          <w:sz w:val="20"/>
        </w:rPr>
        <w:t xml:space="preserve"> </w:t>
      </w:r>
      <w:r w:rsidRPr="00383B66">
        <w:rPr>
          <w:rFonts w:ascii="Arial" w:hAnsi="Arial"/>
          <w:sz w:val="20"/>
          <w:lang w:val="en-US"/>
        </w:rPr>
        <w:t xml:space="preserve">Second, </w:t>
      </w:r>
      <w:r w:rsidRPr="00383B66">
        <w:rPr>
          <w:rFonts w:ascii="Arial" w:hAnsi="Arial"/>
          <w:b/>
          <w:sz w:val="20"/>
          <w:lang w:val="en-US"/>
        </w:rPr>
        <w:t>“Communication”</w:t>
      </w:r>
      <w:r w:rsidRPr="00383B66">
        <w:rPr>
          <w:rFonts w:ascii="Arial" w:hAnsi="Arial"/>
          <w:sz w:val="20"/>
          <w:lang w:val="en-US"/>
        </w:rPr>
        <w:t>, i.e. the commitment to communicate a way of “being an enterprise”, which can include online and offline activities, specific focus on social media, highly effective advertising campaigns, attention and consistent approach to media representatives.</w:t>
      </w:r>
    </w:p>
    <w:p w:rsidR="00EC02F0" w:rsidRDefault="00EC02F0" w:rsidP="00EC02F0">
      <w:pPr>
        <w:widowControl w:val="0"/>
        <w:autoSpaceDE w:val="0"/>
        <w:autoSpaceDN w:val="0"/>
        <w:adjustRightInd w:val="0"/>
        <w:jc w:val="both"/>
        <w:rPr>
          <w:rFonts w:ascii="Arial" w:hAnsi="Arial"/>
          <w:sz w:val="20"/>
        </w:rPr>
      </w:pPr>
    </w:p>
    <w:p w:rsidR="00EC02F0" w:rsidRDefault="00E503DC" w:rsidP="00EC02F0">
      <w:pPr>
        <w:widowControl w:val="0"/>
        <w:autoSpaceDE w:val="0"/>
        <w:autoSpaceDN w:val="0"/>
        <w:adjustRightInd w:val="0"/>
        <w:jc w:val="both"/>
        <w:rPr>
          <w:rFonts w:ascii="Arial" w:hAnsi="Arial"/>
          <w:sz w:val="20"/>
        </w:rPr>
      </w:pPr>
      <w:r w:rsidRPr="00383B66">
        <w:rPr>
          <w:rFonts w:ascii="Arial" w:hAnsi="Arial"/>
          <w:sz w:val="20"/>
          <w:lang w:val="en-US"/>
        </w:rPr>
        <w:t xml:space="preserve">Each journalist could indicate up to three </w:t>
      </w:r>
      <w:r w:rsidR="007D7A1E" w:rsidRPr="00383B66">
        <w:rPr>
          <w:rFonts w:ascii="Arial" w:hAnsi="Arial"/>
          <w:sz w:val="20"/>
          <w:lang w:val="en-US"/>
        </w:rPr>
        <w:t>nominees</w:t>
      </w:r>
      <w:r w:rsidRPr="00383B66">
        <w:rPr>
          <w:rFonts w:ascii="Arial" w:hAnsi="Arial"/>
          <w:sz w:val="20"/>
          <w:lang w:val="en-US"/>
        </w:rPr>
        <w:t xml:space="preserve"> in each category, with secret vote, optionally adding a short explanation for his/her choice.</w:t>
      </w:r>
    </w:p>
    <w:p w:rsidR="00EC02F0" w:rsidRDefault="00E503DC" w:rsidP="00EC02F0">
      <w:pPr>
        <w:widowControl w:val="0"/>
        <w:autoSpaceDE w:val="0"/>
        <w:autoSpaceDN w:val="0"/>
        <w:adjustRightInd w:val="0"/>
        <w:jc w:val="both"/>
        <w:rPr>
          <w:rFonts w:ascii="Arial" w:hAnsi="Arial"/>
          <w:sz w:val="20"/>
        </w:rPr>
      </w:pPr>
      <w:r w:rsidRPr="00383B66">
        <w:rPr>
          <w:rFonts w:ascii="Arial" w:hAnsi="Arial"/>
          <w:sz w:val="20"/>
          <w:lang w:val="en-US"/>
        </w:rPr>
        <w:t xml:space="preserve">All Xylexpo exhibitors were </w:t>
      </w:r>
      <w:r w:rsidRPr="00383B66">
        <w:rPr>
          <w:rFonts w:ascii="Arial" w:hAnsi="Arial"/>
          <w:b/>
          <w:sz w:val="20"/>
          <w:lang w:val="en-US"/>
        </w:rPr>
        <w:t>eligible candidates</w:t>
      </w:r>
      <w:r w:rsidRPr="00383B66">
        <w:rPr>
          <w:rFonts w:ascii="Arial" w:hAnsi="Arial"/>
          <w:sz w:val="20"/>
          <w:lang w:val="en-US"/>
        </w:rPr>
        <w:t>, but a few of them were proactive in informing journalists in their database about their participation in the contest.</w:t>
      </w:r>
      <w:r w:rsidR="005A47A1">
        <w:rPr>
          <w:rFonts w:ascii="Arial" w:hAnsi="Arial"/>
          <w:sz w:val="20"/>
        </w:rPr>
        <w:t xml:space="preserve"> </w:t>
      </w:r>
      <w:r w:rsidRPr="00383B66">
        <w:rPr>
          <w:rFonts w:ascii="Arial" w:hAnsi="Arial"/>
          <w:sz w:val="20"/>
          <w:lang w:val="en-US"/>
        </w:rPr>
        <w:t>Their action was supplemented by a dedicated section on</w:t>
      </w:r>
      <w:r w:rsidRPr="00383B66">
        <w:rPr>
          <w:lang w:val="en-US"/>
        </w:rPr>
        <w:t xml:space="preserve"> </w:t>
      </w:r>
      <w:hyperlink r:id="rId6" w:history="1">
        <w:r w:rsidRPr="00383B66">
          <w:rPr>
            <w:rStyle w:val="Collegamentoipertestuale"/>
            <w:rFonts w:ascii="Arial" w:hAnsi="Arial"/>
            <w:color w:val="auto"/>
            <w:sz w:val="20"/>
            <w:lang w:val="en-US"/>
          </w:rPr>
          <w:t>www.xylexpo.com</w:t>
        </w:r>
      </w:hyperlink>
      <w:r w:rsidRPr="00383B66">
        <w:rPr>
          <w:rFonts w:ascii="Arial" w:hAnsi="Arial"/>
          <w:sz w:val="20"/>
          <w:lang w:val="en-US"/>
        </w:rPr>
        <w:t>, where they could publish materials and documents to promote their entries.</w:t>
      </w:r>
    </w:p>
    <w:p w:rsidR="00EC02F0" w:rsidRDefault="00E503DC" w:rsidP="00EC02F0">
      <w:pPr>
        <w:widowControl w:val="0"/>
        <w:autoSpaceDE w:val="0"/>
        <w:autoSpaceDN w:val="0"/>
        <w:adjustRightInd w:val="0"/>
        <w:jc w:val="both"/>
        <w:rPr>
          <w:rFonts w:ascii="Arial" w:hAnsi="Arial"/>
          <w:sz w:val="20"/>
        </w:rPr>
      </w:pPr>
      <w:r w:rsidRPr="00383B66">
        <w:rPr>
          <w:rFonts w:ascii="Arial" w:hAnsi="Arial"/>
          <w:sz w:val="20"/>
          <w:lang w:val="en-US"/>
        </w:rPr>
        <w:t>Obviously, the level of activity by companies had an impact on final results.</w:t>
      </w:r>
    </w:p>
    <w:p w:rsidR="00EC02F0" w:rsidRDefault="00EC02F0" w:rsidP="00EC02F0">
      <w:pPr>
        <w:widowControl w:val="0"/>
        <w:autoSpaceDE w:val="0"/>
        <w:autoSpaceDN w:val="0"/>
        <w:adjustRightInd w:val="0"/>
        <w:jc w:val="both"/>
        <w:rPr>
          <w:rFonts w:ascii="Arial" w:hAnsi="Arial"/>
          <w:sz w:val="20"/>
        </w:rPr>
      </w:pPr>
    </w:p>
    <w:p w:rsidR="00EC02F0" w:rsidRPr="001C5071" w:rsidRDefault="00E503DC" w:rsidP="00EC02F0">
      <w:pPr>
        <w:widowControl w:val="0"/>
        <w:autoSpaceDE w:val="0"/>
        <w:autoSpaceDN w:val="0"/>
        <w:adjustRightInd w:val="0"/>
        <w:jc w:val="both"/>
        <w:rPr>
          <w:rFonts w:ascii="Arial" w:hAnsi="Arial"/>
          <w:sz w:val="20"/>
        </w:rPr>
      </w:pPr>
      <w:r w:rsidRPr="00383B66">
        <w:rPr>
          <w:rFonts w:ascii="Arial" w:hAnsi="Arial"/>
          <w:sz w:val="20"/>
          <w:lang w:val="en-US"/>
        </w:rPr>
        <w:t>Last May 6, a committee scrutinized the voting cards and counted all votes, informing the winning companies</w:t>
      </w:r>
      <w:r w:rsidR="005651C1" w:rsidRPr="00383B66">
        <w:rPr>
          <w:rFonts w:ascii="Arial" w:hAnsi="Arial"/>
          <w:sz w:val="20"/>
          <w:lang w:val="en-US"/>
        </w:rPr>
        <w:t xml:space="preserve"> and inviting them to the ceremony on May 14, without revealing their exact ranking or the category where they had been voted.</w:t>
      </w:r>
    </w:p>
    <w:p w:rsidR="00EC02F0" w:rsidRDefault="005651C1" w:rsidP="00EC02F0">
      <w:pPr>
        <w:widowControl w:val="0"/>
        <w:autoSpaceDE w:val="0"/>
        <w:autoSpaceDN w:val="0"/>
        <w:adjustRightInd w:val="0"/>
        <w:jc w:val="both"/>
        <w:rPr>
          <w:rFonts w:ascii="Arial" w:hAnsi="Arial"/>
          <w:sz w:val="20"/>
        </w:rPr>
      </w:pPr>
      <w:r w:rsidRPr="00383B66">
        <w:rPr>
          <w:rFonts w:ascii="Arial" w:hAnsi="Arial"/>
          <w:sz w:val="20"/>
          <w:lang w:val="en-US"/>
        </w:rPr>
        <w:t xml:space="preserve">As a result, suspense was tangible on Wednesday evening, when Acimall President </w:t>
      </w:r>
      <w:r w:rsidRPr="00383B66">
        <w:rPr>
          <w:rFonts w:ascii="Arial" w:hAnsi="Arial"/>
          <w:b/>
          <w:sz w:val="20"/>
          <w:lang w:val="en-US"/>
        </w:rPr>
        <w:t>Lorenzo Primultini</w:t>
      </w:r>
      <w:r w:rsidRPr="00383B66">
        <w:rPr>
          <w:rFonts w:ascii="Arial" w:hAnsi="Arial"/>
          <w:sz w:val="20"/>
          <w:lang w:val="en-US"/>
        </w:rPr>
        <w:t xml:space="preserve">, Eumabois President </w:t>
      </w:r>
      <w:r w:rsidRPr="00383B66">
        <w:rPr>
          <w:rFonts w:ascii="Arial" w:hAnsi="Arial"/>
          <w:b/>
          <w:sz w:val="20"/>
          <w:lang w:val="en-US"/>
        </w:rPr>
        <w:t>Ambrogio Delachi</w:t>
      </w:r>
      <w:r w:rsidRPr="00383B66">
        <w:rPr>
          <w:rFonts w:ascii="Arial" w:hAnsi="Arial"/>
          <w:sz w:val="20"/>
          <w:lang w:val="en-US"/>
        </w:rPr>
        <w:t xml:space="preserve"> and Acimall Director </w:t>
      </w:r>
      <w:r w:rsidRPr="00383B66">
        <w:rPr>
          <w:rFonts w:ascii="Arial" w:hAnsi="Arial"/>
          <w:b/>
          <w:sz w:val="20"/>
          <w:lang w:val="en-US"/>
        </w:rPr>
        <w:t>Dario Corbetta</w:t>
      </w:r>
      <w:r w:rsidRPr="00383B66">
        <w:rPr>
          <w:rFonts w:ascii="Arial" w:hAnsi="Arial"/>
          <w:sz w:val="20"/>
          <w:lang w:val="en-US"/>
        </w:rPr>
        <w:t xml:space="preserve"> opened the envelopes and gave the plaques to the award winners.</w:t>
      </w:r>
    </w:p>
    <w:p w:rsidR="00EC02F0" w:rsidRDefault="00EC02F0" w:rsidP="00EC02F0">
      <w:pPr>
        <w:widowControl w:val="0"/>
        <w:autoSpaceDE w:val="0"/>
        <w:autoSpaceDN w:val="0"/>
        <w:adjustRightInd w:val="0"/>
        <w:jc w:val="both"/>
        <w:rPr>
          <w:rFonts w:ascii="Arial" w:hAnsi="Arial"/>
          <w:sz w:val="20"/>
        </w:rPr>
      </w:pPr>
    </w:p>
    <w:p w:rsidR="00EC02F0" w:rsidRDefault="005651C1" w:rsidP="00EC02F0">
      <w:pPr>
        <w:widowControl w:val="0"/>
        <w:autoSpaceDE w:val="0"/>
        <w:autoSpaceDN w:val="0"/>
        <w:adjustRightInd w:val="0"/>
        <w:jc w:val="both"/>
        <w:rPr>
          <w:rFonts w:ascii="Arial" w:hAnsi="Arial"/>
          <w:sz w:val="20"/>
        </w:rPr>
      </w:pPr>
      <w:r w:rsidRPr="00383B66">
        <w:rPr>
          <w:rFonts w:ascii="Arial" w:hAnsi="Arial"/>
          <w:sz w:val="20"/>
          <w:lang w:val="en-US"/>
        </w:rPr>
        <w:t>THE WINNERS</w:t>
      </w:r>
    </w:p>
    <w:p w:rsidR="00EC02F0" w:rsidRDefault="005651C1" w:rsidP="00EC02F0">
      <w:pPr>
        <w:widowControl w:val="0"/>
        <w:autoSpaceDE w:val="0"/>
        <w:autoSpaceDN w:val="0"/>
        <w:adjustRightInd w:val="0"/>
        <w:jc w:val="both"/>
        <w:rPr>
          <w:rFonts w:ascii="Arial" w:hAnsi="Arial"/>
          <w:sz w:val="20"/>
        </w:rPr>
      </w:pPr>
      <w:r w:rsidRPr="00383B66">
        <w:rPr>
          <w:rFonts w:ascii="Arial" w:hAnsi="Arial"/>
          <w:sz w:val="20"/>
          <w:lang w:val="en-US"/>
        </w:rPr>
        <w:t>Here are the names of winners, at last.</w:t>
      </w:r>
    </w:p>
    <w:p w:rsidR="00EC02F0" w:rsidRDefault="005651C1" w:rsidP="00EC02F0">
      <w:pPr>
        <w:widowControl w:val="0"/>
        <w:autoSpaceDE w:val="0"/>
        <w:autoSpaceDN w:val="0"/>
        <w:adjustRightInd w:val="0"/>
        <w:jc w:val="both"/>
        <w:rPr>
          <w:rFonts w:ascii="Arial" w:hAnsi="Arial"/>
          <w:sz w:val="20"/>
        </w:rPr>
      </w:pPr>
      <w:r w:rsidRPr="00383B66">
        <w:rPr>
          <w:rFonts w:ascii="Arial" w:hAnsi="Arial"/>
          <w:sz w:val="20"/>
          <w:lang w:val="en-US"/>
        </w:rPr>
        <w:t xml:space="preserve">In the </w:t>
      </w:r>
      <w:r w:rsidRPr="00383B66">
        <w:rPr>
          <w:rFonts w:ascii="Arial" w:hAnsi="Arial"/>
          <w:b/>
          <w:sz w:val="20"/>
          <w:lang w:val="en-US"/>
        </w:rPr>
        <w:t>“Innovation”</w:t>
      </w:r>
      <w:r w:rsidRPr="00383B66">
        <w:rPr>
          <w:rFonts w:ascii="Arial" w:hAnsi="Arial"/>
          <w:sz w:val="20"/>
          <w:lang w:val="en-US"/>
        </w:rPr>
        <w:t xml:space="preserve"> category, the first prize went to </w:t>
      </w:r>
      <w:r w:rsidRPr="00383B66">
        <w:rPr>
          <w:rFonts w:ascii="Arial" w:hAnsi="Arial"/>
          <w:b/>
          <w:sz w:val="20"/>
          <w:lang w:val="en-US"/>
        </w:rPr>
        <w:t>Homag Group</w:t>
      </w:r>
      <w:r w:rsidRPr="00383B66">
        <w:rPr>
          <w:rFonts w:ascii="Arial" w:hAnsi="Arial"/>
          <w:sz w:val="20"/>
          <w:lang w:val="en-US"/>
        </w:rPr>
        <w:t xml:space="preserve"> (8 votes), followed by </w:t>
      </w:r>
      <w:r w:rsidRPr="00383B66">
        <w:rPr>
          <w:rFonts w:ascii="Arial" w:hAnsi="Arial"/>
          <w:b/>
          <w:sz w:val="20"/>
          <w:lang w:val="en-US"/>
        </w:rPr>
        <w:t>Biesse Group</w:t>
      </w:r>
      <w:r w:rsidRPr="00383B66">
        <w:rPr>
          <w:rFonts w:ascii="Arial" w:hAnsi="Arial"/>
          <w:sz w:val="20"/>
          <w:lang w:val="en-US"/>
        </w:rPr>
        <w:t xml:space="preserve"> (7 votes) and </w:t>
      </w:r>
      <w:r w:rsidRPr="00383B66">
        <w:rPr>
          <w:rFonts w:ascii="Arial" w:hAnsi="Arial"/>
          <w:b/>
          <w:sz w:val="20"/>
          <w:lang w:val="en-US"/>
        </w:rPr>
        <w:t>Cefla Group</w:t>
      </w:r>
      <w:r w:rsidRPr="00383B66">
        <w:rPr>
          <w:rFonts w:ascii="Arial" w:hAnsi="Arial"/>
          <w:sz w:val="20"/>
          <w:lang w:val="en-US"/>
        </w:rPr>
        <w:t xml:space="preserve"> (6 votes).</w:t>
      </w:r>
      <w:r w:rsidR="005A47A1">
        <w:rPr>
          <w:rFonts w:ascii="Arial" w:hAnsi="Arial"/>
          <w:sz w:val="20"/>
        </w:rPr>
        <w:t xml:space="preserve"> </w:t>
      </w:r>
      <w:r w:rsidR="001A7A5A" w:rsidRPr="00383B66">
        <w:rPr>
          <w:rFonts w:ascii="Arial" w:hAnsi="Arial"/>
          <w:sz w:val="20"/>
          <w:lang w:val="en-US"/>
        </w:rPr>
        <w:t>The top-three companies fought for the first place until the very last vote, ending up with minimum gaps.</w:t>
      </w:r>
    </w:p>
    <w:p w:rsidR="00EC02F0" w:rsidRDefault="001A7A5A" w:rsidP="00EC02F0">
      <w:pPr>
        <w:widowControl w:val="0"/>
        <w:autoSpaceDE w:val="0"/>
        <w:autoSpaceDN w:val="0"/>
        <w:adjustRightInd w:val="0"/>
        <w:jc w:val="both"/>
        <w:rPr>
          <w:rFonts w:ascii="Arial" w:hAnsi="Arial"/>
          <w:sz w:val="20"/>
        </w:rPr>
      </w:pPr>
      <w:r w:rsidRPr="00383B66">
        <w:rPr>
          <w:rFonts w:ascii="Arial" w:hAnsi="Arial"/>
          <w:sz w:val="20"/>
          <w:lang w:val="en-US"/>
        </w:rPr>
        <w:t>Other votes went to Ima and Salvador (three), Greda, Wde Maspell an</w:t>
      </w:r>
      <w:r w:rsidR="009761DE">
        <w:rPr>
          <w:rFonts w:ascii="Arial" w:hAnsi="Arial"/>
          <w:sz w:val="20"/>
          <w:lang w:val="en-US"/>
        </w:rPr>
        <w:t>d Weinig (two); Baumer</w:t>
      </w:r>
      <w:r w:rsidRPr="00383B66">
        <w:rPr>
          <w:rFonts w:ascii="Arial" w:hAnsi="Arial"/>
          <w:sz w:val="20"/>
          <w:lang w:val="en-US"/>
        </w:rPr>
        <w:t>, Buerkle, Cehisa, Cmc Texpan, Essetre, Finiture, Hans Weber, Holz-Her, Hsd, Instalmec, Lamello, Leitz, Siempelkamp, Superfici-Elmag, Uniteam and Vitap (one).</w:t>
      </w:r>
    </w:p>
    <w:p w:rsidR="00EC02F0" w:rsidRDefault="001A7A5A" w:rsidP="00EC02F0">
      <w:pPr>
        <w:widowControl w:val="0"/>
        <w:autoSpaceDE w:val="0"/>
        <w:autoSpaceDN w:val="0"/>
        <w:adjustRightInd w:val="0"/>
        <w:jc w:val="both"/>
        <w:rPr>
          <w:rFonts w:ascii="Arial" w:hAnsi="Arial"/>
          <w:sz w:val="20"/>
        </w:rPr>
      </w:pPr>
      <w:r w:rsidRPr="00383B66">
        <w:rPr>
          <w:rFonts w:ascii="Arial" w:hAnsi="Arial"/>
          <w:sz w:val="20"/>
          <w:lang w:val="en-US"/>
        </w:rPr>
        <w:t xml:space="preserve">In the </w:t>
      </w:r>
      <w:r w:rsidRPr="00383B66">
        <w:rPr>
          <w:rFonts w:ascii="Arial" w:hAnsi="Arial"/>
          <w:b/>
          <w:sz w:val="20"/>
          <w:lang w:val="en-US"/>
        </w:rPr>
        <w:t>“Communication”</w:t>
      </w:r>
      <w:r w:rsidRPr="00383B66">
        <w:rPr>
          <w:rFonts w:ascii="Arial" w:hAnsi="Arial"/>
          <w:sz w:val="20"/>
          <w:lang w:val="en-US"/>
        </w:rPr>
        <w:t xml:space="preserve"> category, the first place was conquered by </w:t>
      </w:r>
      <w:r w:rsidRPr="00383B66">
        <w:rPr>
          <w:rFonts w:ascii="Arial" w:hAnsi="Arial"/>
          <w:b/>
          <w:sz w:val="20"/>
          <w:lang w:val="en-US"/>
        </w:rPr>
        <w:t>Salvador</w:t>
      </w:r>
      <w:r w:rsidRPr="00383B66">
        <w:rPr>
          <w:rFonts w:ascii="Arial" w:hAnsi="Arial"/>
          <w:sz w:val="20"/>
          <w:lang w:val="en-US"/>
        </w:rPr>
        <w:t xml:space="preserve"> with as many as 17 votes, followed by </w:t>
      </w:r>
      <w:r w:rsidRPr="00383B66">
        <w:rPr>
          <w:rFonts w:ascii="Arial" w:hAnsi="Arial"/>
          <w:b/>
          <w:sz w:val="20"/>
          <w:lang w:val="en-US"/>
        </w:rPr>
        <w:t>Homag Group</w:t>
      </w:r>
      <w:r w:rsidRPr="00383B66">
        <w:rPr>
          <w:rFonts w:ascii="Arial" w:hAnsi="Arial"/>
          <w:sz w:val="20"/>
          <w:lang w:val="en-US"/>
        </w:rPr>
        <w:t xml:space="preserve"> (10) and </w:t>
      </w:r>
      <w:r w:rsidRPr="00383B66">
        <w:rPr>
          <w:rFonts w:ascii="Arial" w:hAnsi="Arial"/>
          <w:b/>
          <w:sz w:val="20"/>
          <w:lang w:val="en-US"/>
        </w:rPr>
        <w:t>Biesse Group</w:t>
      </w:r>
      <w:r w:rsidRPr="00383B66">
        <w:rPr>
          <w:rFonts w:ascii="Arial" w:hAnsi="Arial"/>
          <w:sz w:val="20"/>
          <w:lang w:val="en-US"/>
        </w:rPr>
        <w:t xml:space="preserve"> at number three (9).</w:t>
      </w:r>
      <w:r w:rsidR="005A47A1" w:rsidRPr="001C5071">
        <w:rPr>
          <w:rFonts w:ascii="Arial" w:hAnsi="Arial"/>
          <w:sz w:val="20"/>
        </w:rPr>
        <w:t xml:space="preserve"> </w:t>
      </w:r>
    </w:p>
    <w:p w:rsidR="008251CB" w:rsidRDefault="001A7A5A" w:rsidP="00EC02F0">
      <w:pPr>
        <w:tabs>
          <w:tab w:val="left" w:pos="567"/>
          <w:tab w:val="left" w:pos="3402"/>
        </w:tabs>
        <w:jc w:val="both"/>
        <w:rPr>
          <w:rFonts w:ascii="Arial" w:hAnsi="Arial"/>
          <w:sz w:val="20"/>
          <w:lang w:val="en-US"/>
        </w:rPr>
      </w:pPr>
      <w:r w:rsidRPr="00383B66">
        <w:rPr>
          <w:rFonts w:ascii="Arial" w:hAnsi="Arial"/>
          <w:sz w:val="20"/>
          <w:lang w:val="en-US"/>
        </w:rPr>
        <w:t>Three nominations each for Cefla Group and Weinig, and one for Angelo Cremona, Cursal, Felder, Finiture, Ima, Leitz, Ormamacchine and Storti.</w:t>
      </w:r>
    </w:p>
    <w:p w:rsidR="008251CB" w:rsidRDefault="008251CB" w:rsidP="00EC02F0">
      <w:pPr>
        <w:tabs>
          <w:tab w:val="left" w:pos="567"/>
          <w:tab w:val="left" w:pos="3402"/>
        </w:tabs>
        <w:jc w:val="both"/>
        <w:rPr>
          <w:rFonts w:ascii="Arial" w:hAnsi="Arial"/>
          <w:sz w:val="20"/>
          <w:lang w:val="en-US"/>
        </w:rPr>
      </w:pPr>
    </w:p>
    <w:p w:rsidR="008251CB" w:rsidRDefault="008251CB" w:rsidP="00EC02F0">
      <w:pPr>
        <w:tabs>
          <w:tab w:val="left" w:pos="567"/>
          <w:tab w:val="left" w:pos="3402"/>
        </w:tabs>
        <w:jc w:val="both"/>
        <w:rPr>
          <w:rFonts w:ascii="Arial" w:hAnsi="Arial"/>
          <w:sz w:val="20"/>
          <w:lang w:val="en-US"/>
        </w:rPr>
      </w:pPr>
    </w:p>
    <w:p w:rsidR="005052F8" w:rsidRDefault="005052F8" w:rsidP="00EC02F0">
      <w:pPr>
        <w:tabs>
          <w:tab w:val="left" w:pos="567"/>
          <w:tab w:val="left" w:pos="3402"/>
        </w:tabs>
        <w:jc w:val="both"/>
        <w:rPr>
          <w:rFonts w:ascii="Arial" w:hAnsi="Arial"/>
          <w:sz w:val="20"/>
          <w:lang w:val="en-US"/>
        </w:rPr>
      </w:pPr>
    </w:p>
    <w:p w:rsidR="005052F8" w:rsidRDefault="005052F8" w:rsidP="00EC02F0">
      <w:pPr>
        <w:tabs>
          <w:tab w:val="left" w:pos="567"/>
          <w:tab w:val="left" w:pos="3402"/>
        </w:tabs>
        <w:jc w:val="both"/>
        <w:rPr>
          <w:rFonts w:ascii="Arial" w:hAnsi="Arial"/>
          <w:sz w:val="20"/>
          <w:lang w:val="en-US"/>
        </w:rPr>
      </w:pPr>
    </w:p>
    <w:p w:rsidR="00EC02F0" w:rsidRPr="00C605C1" w:rsidRDefault="001A7A5A" w:rsidP="00EC02F0">
      <w:pPr>
        <w:tabs>
          <w:tab w:val="left" w:pos="567"/>
          <w:tab w:val="left" w:pos="3402"/>
        </w:tabs>
        <w:jc w:val="both"/>
        <w:rPr>
          <w:rFonts w:ascii="Arial" w:hAnsi="Arial"/>
          <w:sz w:val="20"/>
          <w:lang w:val="en-US"/>
        </w:rPr>
      </w:pPr>
      <w:r w:rsidRPr="00383B66">
        <w:rPr>
          <w:rFonts w:ascii="Arial" w:hAnsi="Arial"/>
          <w:sz w:val="20"/>
          <w:lang w:val="en-US"/>
        </w:rPr>
        <w:t>Summing up, four companies took six awards available, with two of them (Homag Group and Biesse Group) achieving one of the top-three positions in both rankings.</w:t>
      </w:r>
      <w:r w:rsidR="005A47A1" w:rsidRPr="0063260A">
        <w:rPr>
          <w:rFonts w:ascii="Arial" w:hAnsi="Arial"/>
          <w:sz w:val="20"/>
        </w:rPr>
        <w:t xml:space="preserve"> </w:t>
      </w:r>
    </w:p>
    <w:p w:rsidR="00EC02F0" w:rsidRPr="0063260A" w:rsidRDefault="001A7A5A" w:rsidP="00EC02F0">
      <w:pPr>
        <w:jc w:val="both"/>
        <w:rPr>
          <w:rFonts w:ascii="Arial" w:hAnsi="Arial"/>
          <w:sz w:val="20"/>
        </w:rPr>
      </w:pPr>
      <w:r w:rsidRPr="00383B66">
        <w:rPr>
          <w:rFonts w:ascii="Arial" w:hAnsi="Arial"/>
          <w:sz w:val="20"/>
          <w:lang w:val="en-US"/>
        </w:rPr>
        <w:t>In the “Innovation” category, 2</w:t>
      </w:r>
      <w:r w:rsidR="009761DE">
        <w:rPr>
          <w:rFonts w:ascii="Arial" w:hAnsi="Arial"/>
          <w:sz w:val="20"/>
          <w:lang w:val="en-US"/>
        </w:rPr>
        <w:t>4</w:t>
      </w:r>
      <w:r w:rsidRPr="00383B66">
        <w:rPr>
          <w:rFonts w:ascii="Arial" w:hAnsi="Arial"/>
          <w:sz w:val="20"/>
          <w:lang w:val="en-US"/>
        </w:rPr>
        <w:t xml:space="preserve"> companies obtained at le</w:t>
      </w:r>
      <w:r w:rsidR="00A73565">
        <w:rPr>
          <w:rFonts w:ascii="Arial" w:hAnsi="Arial"/>
          <w:sz w:val="20"/>
          <w:lang w:val="en-US"/>
        </w:rPr>
        <w:t>ast one nomination, including 13</w:t>
      </w:r>
      <w:r w:rsidRPr="00383B66">
        <w:rPr>
          <w:rFonts w:ascii="Arial" w:hAnsi="Arial"/>
          <w:sz w:val="20"/>
          <w:lang w:val="en-US"/>
        </w:rPr>
        <w:t xml:space="preserve"> Italian and 11 international exhibitors.</w:t>
      </w:r>
      <w:r w:rsidR="005A47A1" w:rsidRPr="0063260A">
        <w:rPr>
          <w:rFonts w:ascii="Arial" w:hAnsi="Arial"/>
          <w:sz w:val="20"/>
        </w:rPr>
        <w:t xml:space="preserve"> </w:t>
      </w:r>
      <w:r w:rsidRPr="00383B66">
        <w:rPr>
          <w:rFonts w:ascii="Arial" w:hAnsi="Arial"/>
          <w:sz w:val="20"/>
          <w:lang w:val="en-US"/>
        </w:rPr>
        <w:t>The situation is completely different in the “Communication” category, with “only” 13 companies, 8 of which are Italian and 5 from abroad.</w:t>
      </w:r>
    </w:p>
    <w:p w:rsidR="00EC02F0" w:rsidRPr="0063260A" w:rsidRDefault="001A7A5A" w:rsidP="00EC02F0">
      <w:pPr>
        <w:jc w:val="both"/>
        <w:rPr>
          <w:rFonts w:ascii="Arial" w:hAnsi="Arial"/>
          <w:sz w:val="20"/>
        </w:rPr>
      </w:pPr>
      <w:r w:rsidRPr="00383B66">
        <w:rPr>
          <w:rFonts w:ascii="Arial" w:hAnsi="Arial"/>
          <w:sz w:val="20"/>
          <w:lang w:val="en-US"/>
        </w:rPr>
        <w:t>While in the "Innovation" category the gap between the top scorers and the other nominees is very narrow, in "Communication" the distance that separates the top-three from the platoon is much wider.</w:t>
      </w:r>
    </w:p>
    <w:p w:rsidR="00EC02F0" w:rsidRPr="0063260A" w:rsidRDefault="00EC02F0" w:rsidP="00EC02F0">
      <w:pPr>
        <w:jc w:val="both"/>
        <w:rPr>
          <w:rFonts w:ascii="Arial" w:hAnsi="Arial"/>
          <w:sz w:val="20"/>
        </w:rPr>
      </w:pPr>
    </w:p>
    <w:p w:rsidR="00EC02F0" w:rsidRDefault="000068CA" w:rsidP="00EC02F0">
      <w:pPr>
        <w:jc w:val="both"/>
        <w:rPr>
          <w:rFonts w:ascii="Arial" w:hAnsi="Arial"/>
          <w:sz w:val="20"/>
        </w:rPr>
      </w:pPr>
      <w:r w:rsidRPr="00383B66">
        <w:rPr>
          <w:rFonts w:ascii="Arial" w:hAnsi="Arial"/>
          <w:sz w:val="20"/>
          <w:lang w:val="en-US"/>
        </w:rPr>
        <w:t>REASONS</w:t>
      </w:r>
    </w:p>
    <w:p w:rsidR="00EC02F0" w:rsidRPr="0063260A" w:rsidRDefault="000068CA" w:rsidP="00EC02F0">
      <w:pPr>
        <w:jc w:val="both"/>
        <w:rPr>
          <w:rFonts w:ascii="Arial" w:hAnsi="Arial"/>
          <w:sz w:val="20"/>
        </w:rPr>
      </w:pPr>
      <w:r w:rsidRPr="00383B66">
        <w:rPr>
          <w:rFonts w:ascii="Arial" w:hAnsi="Arial"/>
          <w:sz w:val="20"/>
          <w:lang w:val="en-US"/>
        </w:rPr>
        <w:t>The following are the reasons given at the awarding ceremony, basically a summary of the reasons expressed by voting journalists.</w:t>
      </w:r>
    </w:p>
    <w:p w:rsidR="00EC02F0" w:rsidRPr="0063260A" w:rsidRDefault="000068CA" w:rsidP="00EC02F0">
      <w:pPr>
        <w:jc w:val="both"/>
        <w:rPr>
          <w:rFonts w:ascii="Arial" w:hAnsi="Arial"/>
          <w:sz w:val="20"/>
        </w:rPr>
      </w:pPr>
      <w:r w:rsidRPr="00383B66">
        <w:rPr>
          <w:rFonts w:ascii="Arial" w:hAnsi="Arial"/>
          <w:sz w:val="20"/>
          <w:lang w:val="en-US"/>
        </w:rPr>
        <w:t>“INNOVATION” CATEGORY</w:t>
      </w:r>
      <w:r w:rsidR="005A47A1" w:rsidRPr="0063260A">
        <w:rPr>
          <w:rFonts w:ascii="Arial" w:hAnsi="Arial"/>
          <w:sz w:val="20"/>
        </w:rPr>
        <w:t xml:space="preserve"> </w:t>
      </w:r>
    </w:p>
    <w:p w:rsidR="00EC02F0" w:rsidRPr="0063260A" w:rsidRDefault="000068CA" w:rsidP="00EC02F0">
      <w:pPr>
        <w:jc w:val="both"/>
        <w:rPr>
          <w:rFonts w:ascii="Arial" w:hAnsi="Arial"/>
          <w:b/>
          <w:sz w:val="20"/>
        </w:rPr>
      </w:pPr>
      <w:r w:rsidRPr="00383B66">
        <w:rPr>
          <w:rFonts w:ascii="Arial" w:hAnsi="Arial"/>
          <w:b/>
          <w:sz w:val="20"/>
          <w:lang w:val="en-US"/>
        </w:rPr>
        <w:t>Homag Group, first place</w:t>
      </w:r>
    </w:p>
    <w:p w:rsidR="00EC02F0" w:rsidRPr="0063260A" w:rsidRDefault="00EC02F0" w:rsidP="00EC02F0">
      <w:pPr>
        <w:jc w:val="both"/>
        <w:rPr>
          <w:rFonts w:ascii="Arial" w:hAnsi="Arial"/>
          <w:sz w:val="20"/>
        </w:rPr>
      </w:pPr>
      <w:r w:rsidRPr="00383B66">
        <w:rPr>
          <w:rFonts w:ascii="Arial" w:hAnsi="Arial"/>
          <w:sz w:val="20"/>
          <w:lang w:val="en-US"/>
        </w:rPr>
        <w:t>For their capacity to innovate both big “batch one” lines and “standalone” machines, for the implementation of revolutionary technology (such as laser edgebanding), while ensuring utmost user friendliness and great attention to “green economy” topics.</w:t>
      </w:r>
    </w:p>
    <w:p w:rsidR="00EC02F0" w:rsidRPr="0063260A" w:rsidRDefault="000068CA" w:rsidP="00EC02F0">
      <w:pPr>
        <w:jc w:val="both"/>
        <w:rPr>
          <w:rFonts w:ascii="Arial" w:hAnsi="Arial"/>
          <w:b/>
          <w:sz w:val="20"/>
        </w:rPr>
      </w:pPr>
      <w:r w:rsidRPr="00383B66">
        <w:rPr>
          <w:rFonts w:ascii="Arial" w:hAnsi="Arial"/>
          <w:b/>
          <w:sz w:val="20"/>
          <w:lang w:val="en-US"/>
        </w:rPr>
        <w:t>Biesse Group, second place</w:t>
      </w:r>
    </w:p>
    <w:p w:rsidR="00EC02F0" w:rsidRPr="0063260A" w:rsidRDefault="000068CA" w:rsidP="00EC02F0">
      <w:pPr>
        <w:jc w:val="both"/>
        <w:rPr>
          <w:rFonts w:ascii="Arial" w:hAnsi="Arial"/>
          <w:sz w:val="20"/>
        </w:rPr>
      </w:pPr>
      <w:r w:rsidRPr="00383B66">
        <w:rPr>
          <w:rFonts w:ascii="Arial" w:hAnsi="Arial"/>
          <w:sz w:val="20"/>
          <w:lang w:val="en-US"/>
        </w:rPr>
        <w:t>For their constant commitment to working center innovation, characterized by some significant steps, such as the invention of “multicenter” for window production, or more recently, the “Air</w:t>
      </w:r>
      <w:r w:rsidR="004D5850">
        <w:rPr>
          <w:rFonts w:ascii="Arial" w:hAnsi="Arial"/>
          <w:sz w:val="20"/>
          <w:lang w:val="en-US"/>
        </w:rPr>
        <w:t>Force</w:t>
      </w:r>
      <w:r w:rsidRPr="00383B66">
        <w:rPr>
          <w:rFonts w:ascii="Arial" w:hAnsi="Arial"/>
          <w:sz w:val="20"/>
          <w:lang w:val="en-US"/>
        </w:rPr>
        <w:t>” hot-air edgebanding method.</w:t>
      </w:r>
    </w:p>
    <w:p w:rsidR="00EC02F0" w:rsidRPr="0063260A" w:rsidRDefault="000068CA" w:rsidP="00EC02F0">
      <w:pPr>
        <w:jc w:val="both"/>
        <w:rPr>
          <w:rFonts w:ascii="Arial" w:hAnsi="Arial"/>
          <w:b/>
          <w:sz w:val="20"/>
        </w:rPr>
      </w:pPr>
      <w:r w:rsidRPr="00383B66">
        <w:rPr>
          <w:rFonts w:ascii="Arial" w:hAnsi="Arial"/>
          <w:b/>
          <w:sz w:val="20"/>
          <w:lang w:val="en-US"/>
        </w:rPr>
        <w:t>Cefla Finishing, third place</w:t>
      </w:r>
    </w:p>
    <w:p w:rsidR="00EC02F0" w:rsidRPr="0063260A" w:rsidRDefault="000068CA" w:rsidP="00EC02F0">
      <w:pPr>
        <w:jc w:val="both"/>
        <w:rPr>
          <w:rFonts w:ascii="Arial" w:hAnsi="Arial"/>
          <w:sz w:val="20"/>
        </w:rPr>
      </w:pPr>
      <w:r w:rsidRPr="00383B66">
        <w:rPr>
          <w:rFonts w:ascii="Arial" w:hAnsi="Arial"/>
          <w:sz w:val="20"/>
          <w:lang w:val="en-US"/>
        </w:rPr>
        <w:t>A route that has led Cefla Finishing Group to the top of the global painting and finishing industry, proving excellent capacity to apply innovation in digital printing processes and "poor" surface finishing, with the "Inert coating” and “Fusion coating” technology.</w:t>
      </w:r>
    </w:p>
    <w:p w:rsidR="00EC02F0" w:rsidRPr="0063260A" w:rsidRDefault="00EC02F0" w:rsidP="00EC02F0">
      <w:pPr>
        <w:jc w:val="both"/>
        <w:rPr>
          <w:rFonts w:ascii="Arial" w:hAnsi="Arial"/>
          <w:sz w:val="20"/>
        </w:rPr>
      </w:pPr>
    </w:p>
    <w:p w:rsidR="00EC02F0" w:rsidRPr="0063260A" w:rsidRDefault="000068CA" w:rsidP="00EC02F0">
      <w:pPr>
        <w:jc w:val="both"/>
        <w:rPr>
          <w:rFonts w:ascii="Arial" w:hAnsi="Arial"/>
          <w:sz w:val="20"/>
        </w:rPr>
      </w:pPr>
      <w:r w:rsidRPr="00383B66">
        <w:rPr>
          <w:rFonts w:ascii="Arial" w:hAnsi="Arial"/>
          <w:sz w:val="20"/>
          <w:lang w:val="en-US"/>
        </w:rPr>
        <w:t>“COMMUNICATION” CATEGORY</w:t>
      </w:r>
      <w:r w:rsidR="005A47A1" w:rsidRPr="0063260A">
        <w:rPr>
          <w:rFonts w:ascii="Arial" w:hAnsi="Arial"/>
          <w:sz w:val="20"/>
        </w:rPr>
        <w:t xml:space="preserve"> </w:t>
      </w:r>
    </w:p>
    <w:p w:rsidR="00EC02F0" w:rsidRPr="0063260A" w:rsidRDefault="000068CA" w:rsidP="00EC02F0">
      <w:pPr>
        <w:jc w:val="both"/>
        <w:rPr>
          <w:rFonts w:ascii="Arial" w:hAnsi="Arial"/>
          <w:b/>
          <w:sz w:val="20"/>
        </w:rPr>
      </w:pPr>
      <w:r w:rsidRPr="00383B66">
        <w:rPr>
          <w:rFonts w:ascii="Arial" w:hAnsi="Arial"/>
          <w:b/>
          <w:sz w:val="20"/>
          <w:lang w:val="en-US"/>
        </w:rPr>
        <w:t>Salvador, first place</w:t>
      </w:r>
    </w:p>
    <w:p w:rsidR="00EC02F0" w:rsidRPr="0063260A" w:rsidRDefault="000068CA" w:rsidP="00EC02F0">
      <w:pPr>
        <w:jc w:val="both"/>
        <w:rPr>
          <w:rFonts w:ascii="Arial" w:hAnsi="Arial"/>
          <w:sz w:val="20"/>
        </w:rPr>
      </w:pPr>
      <w:r w:rsidRPr="00383B66">
        <w:rPr>
          <w:rFonts w:ascii="Arial" w:hAnsi="Arial"/>
          <w:sz w:val="20"/>
          <w:lang w:val="en-US"/>
        </w:rPr>
        <w:t>For their instinctive capacity to leverage all communication tools with an emotional, personal, involving and direct approach; such capacity is not limited to advertising campaigns, but supports all business initiatives, whereby the company always pays great attention to its counterparts.</w:t>
      </w:r>
    </w:p>
    <w:p w:rsidR="00EC02F0" w:rsidRPr="0063260A" w:rsidRDefault="0010521D" w:rsidP="00EC02F0">
      <w:pPr>
        <w:jc w:val="both"/>
        <w:rPr>
          <w:rFonts w:ascii="Arial" w:hAnsi="Arial"/>
          <w:b/>
          <w:sz w:val="20"/>
        </w:rPr>
      </w:pPr>
      <w:r w:rsidRPr="00383B66">
        <w:rPr>
          <w:rFonts w:ascii="Arial" w:hAnsi="Arial"/>
          <w:b/>
          <w:sz w:val="20"/>
          <w:lang w:val="en-US"/>
        </w:rPr>
        <w:t>Homag Group, second place</w:t>
      </w:r>
    </w:p>
    <w:p w:rsidR="00EC02F0" w:rsidRPr="0063260A" w:rsidRDefault="0010521D" w:rsidP="00EC02F0">
      <w:pPr>
        <w:jc w:val="both"/>
        <w:rPr>
          <w:rFonts w:ascii="Arial" w:hAnsi="Arial"/>
          <w:sz w:val="20"/>
        </w:rPr>
      </w:pPr>
      <w:r w:rsidRPr="00383B66">
        <w:rPr>
          <w:rFonts w:ascii="Arial" w:hAnsi="Arial"/>
          <w:sz w:val="20"/>
          <w:lang w:val="en-US"/>
        </w:rPr>
        <w:t>Powerful, accurate, clear and exhaustive communication, deployed across all channels, with growing attention to the web and visual tools, supported by in-house events and major exhibitions around the world, offering significant meeting opportunities with operators, customers, resellers, communication people.</w:t>
      </w:r>
    </w:p>
    <w:p w:rsidR="00EC02F0" w:rsidRPr="0063260A" w:rsidRDefault="0010521D" w:rsidP="00EC02F0">
      <w:pPr>
        <w:jc w:val="both"/>
        <w:rPr>
          <w:rFonts w:ascii="Arial" w:hAnsi="Arial"/>
          <w:b/>
          <w:sz w:val="20"/>
        </w:rPr>
      </w:pPr>
      <w:r w:rsidRPr="00383B66">
        <w:rPr>
          <w:rFonts w:ascii="Arial" w:hAnsi="Arial"/>
          <w:b/>
          <w:sz w:val="20"/>
          <w:lang w:val="en-US"/>
        </w:rPr>
        <w:t>Biesse Group, third place</w:t>
      </w:r>
    </w:p>
    <w:p w:rsidR="00EC02F0" w:rsidRPr="0063260A" w:rsidRDefault="0010521D" w:rsidP="00EC02F0">
      <w:pPr>
        <w:jc w:val="both"/>
        <w:rPr>
          <w:rFonts w:ascii="Arial" w:hAnsi="Arial"/>
          <w:sz w:val="20"/>
        </w:rPr>
      </w:pPr>
      <w:r w:rsidRPr="00383B66">
        <w:rPr>
          <w:rFonts w:ascii="Arial" w:hAnsi="Arial"/>
          <w:sz w:val="20"/>
          <w:lang w:val="en-US"/>
        </w:rPr>
        <w:t>Among Italian companies, Biesse Group has always been standing out for their strong focus on all types of communications:</w:t>
      </w:r>
      <w:r w:rsidR="005A47A1" w:rsidRPr="0063260A">
        <w:rPr>
          <w:rFonts w:ascii="Arial" w:hAnsi="Arial"/>
          <w:sz w:val="20"/>
        </w:rPr>
        <w:t xml:space="preserve"> </w:t>
      </w:r>
      <w:r w:rsidRPr="00383B66">
        <w:rPr>
          <w:rFonts w:ascii="Arial" w:hAnsi="Arial"/>
          <w:sz w:val="20"/>
          <w:lang w:val="en-US"/>
        </w:rPr>
        <w:t>from the organization of “Biesse Inside”, which has become a reference for any open-house event, to the creation of a strong, distinctive, never banal corporate image.</w:t>
      </w:r>
    </w:p>
    <w:p w:rsidR="00EC02F0" w:rsidRDefault="00EC02F0" w:rsidP="00EC02F0">
      <w:pPr>
        <w:jc w:val="both"/>
        <w:rPr>
          <w:rFonts w:ascii="Arial" w:hAnsi="Arial"/>
          <w:sz w:val="20"/>
        </w:rPr>
      </w:pPr>
    </w:p>
    <w:p w:rsidR="00EC02F0" w:rsidRPr="0063260A" w:rsidRDefault="0010521D" w:rsidP="00EC02F0">
      <w:pPr>
        <w:jc w:val="both"/>
        <w:rPr>
          <w:rFonts w:ascii="Arial" w:hAnsi="Arial"/>
          <w:sz w:val="20"/>
        </w:rPr>
      </w:pPr>
      <w:r w:rsidRPr="00383B66">
        <w:rPr>
          <w:rFonts w:ascii="Arial" w:hAnsi="Arial"/>
          <w:sz w:val="20"/>
          <w:lang w:val="en-US"/>
        </w:rPr>
        <w:t>VOTERS</w:t>
      </w:r>
    </w:p>
    <w:p w:rsidR="00EC02F0" w:rsidRPr="0063260A" w:rsidRDefault="0010521D" w:rsidP="00EC02F0">
      <w:pPr>
        <w:jc w:val="both"/>
        <w:rPr>
          <w:rFonts w:ascii="Arial" w:hAnsi="Arial"/>
          <w:sz w:val="20"/>
        </w:rPr>
      </w:pPr>
      <w:r w:rsidRPr="00383B66">
        <w:rPr>
          <w:rFonts w:ascii="Arial" w:hAnsi="Arial"/>
          <w:sz w:val="20"/>
          <w:lang w:val="en-US"/>
        </w:rPr>
        <w:t xml:space="preserve">Votes were given by 25 journalists, only 5 from Italy. This is a good result if you consider that </w:t>
      </w:r>
      <w:r w:rsidRPr="00383B66">
        <w:rPr>
          <w:rFonts w:ascii="Arial" w:hAnsi="Arial"/>
          <w:b/>
          <w:sz w:val="20"/>
          <w:lang w:val="en-US"/>
        </w:rPr>
        <w:t xml:space="preserve">Xia-Xylexpo Innovation </w:t>
      </w:r>
      <w:r w:rsidRPr="00383B66">
        <w:rPr>
          <w:rFonts w:ascii="Arial" w:hAnsi="Arial"/>
          <w:sz w:val="20"/>
          <w:lang w:val="en-US"/>
        </w:rPr>
        <w:t>Awards were launched this year and there are no more than one hundred journalists all around the world that we can consider “close” to the wood industry.</w:t>
      </w:r>
      <w:r w:rsidR="005A47A1" w:rsidRPr="0063260A">
        <w:rPr>
          <w:rFonts w:ascii="Arial" w:hAnsi="Arial"/>
          <w:sz w:val="20"/>
        </w:rPr>
        <w:t xml:space="preserve"> </w:t>
      </w:r>
      <w:r w:rsidRPr="00383B66">
        <w:rPr>
          <w:rFonts w:ascii="Arial" w:hAnsi="Arial"/>
          <w:sz w:val="20"/>
          <w:lang w:val="en-US"/>
        </w:rPr>
        <w:t>It's a new formula that probably did not find companies and media ready to test it; however, the result has already offered useful hints to organizers for the 2016 edition.</w:t>
      </w:r>
    </w:p>
    <w:p w:rsidR="00EC02F0" w:rsidRPr="0063260A" w:rsidRDefault="0010521D" w:rsidP="00EC02F0">
      <w:pPr>
        <w:jc w:val="both"/>
        <w:rPr>
          <w:rFonts w:ascii="Arial" w:hAnsi="Arial"/>
          <w:sz w:val="20"/>
        </w:rPr>
      </w:pPr>
      <w:r w:rsidRPr="00383B66">
        <w:rPr>
          <w:rFonts w:ascii="Arial" w:hAnsi="Arial"/>
          <w:sz w:val="20"/>
          <w:lang w:val="en-US"/>
        </w:rPr>
        <w:t>Each voter could give up to three nominations, but this opportunity was not taken by everyone.</w:t>
      </w:r>
      <w:r w:rsidR="005A47A1" w:rsidRPr="0063260A">
        <w:rPr>
          <w:rFonts w:ascii="Arial" w:hAnsi="Arial"/>
          <w:sz w:val="20"/>
        </w:rPr>
        <w:t xml:space="preserve"> </w:t>
      </w:r>
      <w:r w:rsidRPr="00383B66">
        <w:rPr>
          <w:rFonts w:ascii="Arial" w:hAnsi="Arial"/>
          <w:sz w:val="20"/>
          <w:lang w:val="en-US"/>
        </w:rPr>
        <w:t>Many journalists actually nominated a smaller number of companies or voted only for one category.</w:t>
      </w:r>
    </w:p>
    <w:p w:rsidR="00EC02F0" w:rsidRDefault="00EC02F0" w:rsidP="00EC02F0">
      <w:pPr>
        <w:widowControl w:val="0"/>
        <w:autoSpaceDE w:val="0"/>
        <w:autoSpaceDN w:val="0"/>
        <w:adjustRightInd w:val="0"/>
        <w:jc w:val="both"/>
        <w:rPr>
          <w:rFonts w:ascii="Arial" w:hAnsi="Arial"/>
          <w:sz w:val="20"/>
        </w:rPr>
      </w:pPr>
    </w:p>
    <w:sectPr w:rsidR="00EC02F0" w:rsidSect="00EC02F0">
      <w:headerReference w:type="first" r:id="rId7"/>
      <w:footerReference w:type="first" r:id="rId8"/>
      <w:pgSz w:w="11906" w:h="16838"/>
      <w:pgMar w:top="1560" w:right="1133" w:bottom="1440" w:left="1800" w:header="1135" w:footer="708"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2F0" w:rsidRDefault="00EC02F0">
      <w:r>
        <w:separator/>
      </w:r>
    </w:p>
  </w:endnote>
  <w:endnote w:type="continuationSeparator" w:id="0">
    <w:p w:rsidR="00EC02F0" w:rsidRDefault="00EC02F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Futura Light">
    <w:altName w:val="Times New Roman"/>
    <w:charset w:val="00"/>
    <w:family w:val="auto"/>
    <w:pitch w:val="variable"/>
    <w:sig w:usb0="03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F0" w:rsidRDefault="008207F7">
    <w:pPr>
      <w:pStyle w:val="Pidipagina"/>
    </w:pPr>
    <w:r>
      <w:rPr>
        <w:noProof/>
      </w:rPr>
      <w:pict>
        <v:shapetype id="_x0000_t202" coordsize="21600,21600" o:spt="202" path="m0,0l0,21600,21600,21600,21600,0xe">
          <v:stroke joinstyle="miter"/>
          <v:path gradientshapeok="t" o:connecttype="rect"/>
        </v:shapetype>
        <v:shape id="Text Box 2" o:spid="_x0000_s10241" type="#_x0000_t202" style="position:absolute;margin-left:-4.9pt;margin-top:-45.45pt;width:27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fKuQ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" filled="f" stroked="f">
          <v:textbox>
            <w:txbxContent>
              <w:p w:rsidR="00EC02F0" w:rsidRDefault="00EC02F0">
                <w:pPr>
                  <w:rPr>
                    <w:rFonts w:ascii="Arial" w:hAnsi="Arial"/>
                    <w:b/>
                    <w:sz w:val="16"/>
                    <w:lang w:val="en-GB"/>
                  </w:rPr>
                </w:pPr>
                <w:r>
                  <w:rPr>
                    <w:rFonts w:ascii="Arial" w:hAnsi="Arial"/>
                    <w:b/>
                    <w:sz w:val="16"/>
                    <w:lang w:val="en-GB"/>
                  </w:rPr>
                  <w:t>PRESS OFFICE</w:t>
                </w:r>
              </w:p>
              <w:p w:rsidR="00EC02F0" w:rsidRDefault="00EC02F0">
                <w:pPr>
                  <w:rPr>
                    <w:rFonts w:ascii="Arial" w:hAnsi="Arial"/>
                    <w:color w:val="FF0000"/>
                    <w:sz w:val="16"/>
                    <w:lang w:val="en-GB"/>
                  </w:rPr>
                </w:pPr>
                <w:r>
                  <w:rPr>
                    <w:rFonts w:ascii="Arial" w:hAnsi="Arial"/>
                    <w:color w:val="FF0000"/>
                    <w:sz w:val="16"/>
                    <w:lang w:val="en-GB"/>
                  </w:rPr>
                  <w:t>––––––––––––––––––––––––––––––––––––––––––––––</w:t>
                </w:r>
              </w:p>
              <w:p w:rsidR="00EC02F0" w:rsidRDefault="00EC02F0">
                <w:pPr>
                  <w:rPr>
                    <w:rFonts w:ascii="Arial" w:hAnsi="Arial"/>
                    <w:sz w:val="15"/>
                    <w:lang w:val="en-GB"/>
                  </w:rPr>
                </w:pPr>
                <w:r>
                  <w:rPr>
                    <w:rFonts w:ascii="Arial" w:hAnsi="Arial"/>
                    <w:sz w:val="15"/>
                    <w:lang w:val="en-GB"/>
                  </w:rPr>
                  <w:t>Luca Rossetti</w:t>
                </w:r>
              </w:p>
              <w:p w:rsidR="00EC02F0" w:rsidRDefault="00EC02F0">
                <w:pPr>
                  <w:rPr>
                    <w:rFonts w:ascii="Arial" w:hAnsi="Arial"/>
                    <w:i/>
                    <w:sz w:val="15"/>
                    <w:lang w:val="en-GB"/>
                  </w:rPr>
                </w:pPr>
                <w:r>
                  <w:rPr>
                    <w:rFonts w:ascii="Arial" w:hAnsi="Arial"/>
                    <w:i/>
                    <w:sz w:val="15"/>
                    <w:lang w:val="en-GB"/>
                  </w:rPr>
                  <w:t>press@xylexpo.com</w:t>
                </w:r>
              </w:p>
              <w:p w:rsidR="00EC02F0" w:rsidRDefault="00EC02F0">
                <w:pPr>
                  <w:rPr>
                    <w:rFonts w:ascii="Arial" w:hAnsi="Arial"/>
                    <w:sz w:val="15"/>
                  </w:rPr>
                </w:pPr>
                <w:r>
                  <w:rPr>
                    <w:rFonts w:ascii="Arial" w:hAnsi="Arial"/>
                    <w:sz w:val="15"/>
                  </w:rPr>
                  <w:t>phone +39 02 89210200 - fax +39 02 8259009</w:t>
                </w:r>
              </w:p>
              <w:p w:rsidR="00EC02F0" w:rsidRDefault="00EC02F0">
                <w:pPr>
                  <w:rPr>
                    <w:rFonts w:ascii="Futura Light" w:hAnsi="Futura Light"/>
                    <w:sz w:val="16"/>
                  </w:rPr>
                </w:pPr>
              </w:p>
            </w:txbxContent>
          </v:textbox>
        </v:shape>
      </w:pict>
    </w:r>
    <w:r>
      <w:rPr>
        <w:noProof/>
      </w:rPr>
      <w:pict>
        <v:shape id="Text Box 3" o:spid="_x0000_s10240" type="#_x0000_t202" style="position:absolute;margin-left:211.05pt;margin-top:-45.45pt;width:4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GqtQ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" filled="f" stroked="f">
          <v:textbox>
            <w:txbxContent>
              <w:p w:rsidR="00EC02F0" w:rsidRDefault="00EC02F0">
                <w:pPr>
                  <w:rPr>
                    <w:rFonts w:ascii="Arial" w:hAnsi="Arial"/>
                    <w:b/>
                    <w:sz w:val="16"/>
                  </w:rPr>
                </w:pPr>
              </w:p>
              <w:p w:rsidR="00EC02F0" w:rsidRDefault="00EC02F0">
                <w:pPr>
                  <w:rPr>
                    <w:rFonts w:ascii="Arial" w:hAnsi="Arial"/>
                    <w:color w:val="FF0000"/>
                    <w:sz w:val="16"/>
                  </w:rPr>
                </w:pPr>
                <w:r>
                  <w:rPr>
                    <w:rFonts w:ascii="Arial" w:hAnsi="Arial"/>
                    <w:color w:val="FF0000"/>
                    <w:sz w:val="16"/>
                  </w:rPr>
                  <w:t>––––––––––––––––––––––––––––––––––––––––––––––––––––––––––</w:t>
                </w:r>
              </w:p>
              <w:p w:rsidR="00EC02F0" w:rsidRDefault="00EC02F0">
                <w:pPr>
                  <w:rPr>
                    <w:rFonts w:ascii="Arial" w:hAnsi="Arial"/>
                    <w:sz w:val="15"/>
                  </w:rPr>
                </w:pPr>
                <w:r>
                  <w:rPr>
                    <w:rFonts w:ascii="Arial" w:hAnsi="Arial"/>
                    <w:sz w:val="15"/>
                  </w:rPr>
                  <w:t>CEPRA - Centro promozionale Acimall spa</w:t>
                </w:r>
              </w:p>
              <w:p w:rsidR="00EC02F0" w:rsidRDefault="00EC02F0">
                <w:pPr>
                  <w:rPr>
                    <w:rFonts w:ascii="Arial" w:hAnsi="Arial"/>
                    <w:sz w:val="15"/>
                  </w:rPr>
                </w:pPr>
                <w:r>
                  <w:rPr>
                    <w:rFonts w:ascii="Arial" w:hAnsi="Arial"/>
                    <w:sz w:val="15"/>
                  </w:rPr>
                  <w:t xml:space="preserve">Centro direzionale Milanofiori </w:t>
                </w:r>
              </w:p>
              <w:p w:rsidR="00EC02F0" w:rsidRDefault="00EC02F0">
                <w:pPr>
                  <w:rPr>
                    <w:rFonts w:ascii="Arial" w:hAnsi="Arial"/>
                    <w:sz w:val="15"/>
                  </w:rPr>
                </w:pPr>
                <w:r>
                  <w:rPr>
                    <w:rFonts w:ascii="Arial" w:hAnsi="Arial"/>
                    <w:sz w:val="15"/>
                  </w:rPr>
                  <w:t>1a Strada - Palazzo F3 - I-20090 Assago (Milano)</w:t>
                </w:r>
              </w:p>
              <w:p w:rsidR="00EC02F0" w:rsidRDefault="00EC02F0">
                <w:pPr>
                  <w:rPr>
                    <w:rFonts w:ascii="Arial" w:hAnsi="Arial"/>
                    <w:i/>
                    <w:sz w:val="15"/>
                  </w:rPr>
                </w:pPr>
                <w:r>
                  <w:rPr>
                    <w:rFonts w:ascii="Arial" w:hAnsi="Arial"/>
                    <w:i/>
                    <w:sz w:val="15"/>
                  </w:rPr>
                  <w:t>www.xylexpo.com - info@xylexpo.com</w:t>
                </w:r>
              </w:p>
              <w:p w:rsidR="00EC02F0" w:rsidRDefault="00EC02F0"/>
            </w:txbxContent>
          </v:textbox>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2F0" w:rsidRDefault="00EC02F0">
      <w:r>
        <w:separator/>
      </w:r>
    </w:p>
  </w:footnote>
  <w:footnote w:type="continuationSeparator" w:id="0">
    <w:p w:rsidR="00EC02F0" w:rsidRDefault="00EC02F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F0" w:rsidRPr="00667085" w:rsidRDefault="008207F7" w:rsidP="00EC02F0">
    <w:pPr>
      <w:pStyle w:val="Intestazione"/>
      <w:rPr>
        <w:sz w:val="8"/>
      </w:rPr>
    </w:pPr>
    <w:r>
      <w:rPr>
        <w:noProof/>
        <w:sz w:val="8"/>
      </w:rPr>
      <w:pict>
        <v:shapetype id="_x0000_t202" coordsize="21600,21600" o:spt="202" path="m0,0l0,21600,21600,21600,21600,0xe">
          <v:stroke joinstyle="miter"/>
          <v:path gradientshapeok="t" o:connecttype="rect"/>
        </v:shapetype>
        <v:shape id="Text Box 1" o:spid="_x0000_s10242" type="#_x0000_t202" style="position:absolute;margin-left:139.05pt;margin-top:-17.6pt;width:351pt;height:7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q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" filled="f" stroked="f">
          <v:textbox>
            <w:txbxContent>
              <w:p w:rsidR="00EC02F0" w:rsidRDefault="00EC02F0">
                <w:pPr>
                  <w:rPr>
                    <w:rFonts w:ascii="Arial" w:hAnsi="Arial"/>
                    <w:color w:val="C0C0C0"/>
                    <w:sz w:val="48"/>
                    <w:lang w:val="en-GB"/>
                  </w:rPr>
                </w:pPr>
                <w:r>
                  <w:rPr>
                    <w:rFonts w:ascii="Arial" w:hAnsi="Arial"/>
                    <w:color w:val="C0C0C0"/>
                    <w:sz w:val="48"/>
                    <w:lang w:val="en-GB"/>
                  </w:rPr>
                  <w:t xml:space="preserve">                           </w:t>
                </w:r>
                <w:r>
                  <w:rPr>
                    <w:rFonts w:ascii="Arial" w:hAnsi="Arial"/>
                    <w:color w:val="C0C0C0"/>
                    <w:sz w:val="36"/>
                    <w:lang w:val="en-GB"/>
                  </w:rPr>
                  <w:t xml:space="preserve"> </w:t>
                </w:r>
                <w:r>
                  <w:rPr>
                    <w:rFonts w:ascii="Arial" w:hAnsi="Arial"/>
                    <w:color w:val="C0C0C0"/>
                    <w:sz w:val="48"/>
                    <w:lang w:val="en-GB"/>
                  </w:rPr>
                  <w:t>press office</w:t>
                </w:r>
              </w:p>
              <w:p w:rsidR="00EC02F0" w:rsidRDefault="00EC02F0">
                <w:pPr>
                  <w:rPr>
                    <w:rFonts w:ascii="Arial" w:hAnsi="Arial"/>
                    <w:color w:val="C0C0C0"/>
                    <w:sz w:val="18"/>
                    <w:lang w:val="en-GB"/>
                  </w:rPr>
                </w:pPr>
              </w:p>
              <w:p w:rsidR="00EC02F0" w:rsidRDefault="00EC02F0">
                <w:pPr>
                  <w:rPr>
                    <w:rFonts w:ascii="Verdana" w:hAnsi="Verdana"/>
                    <w:sz w:val="16"/>
                    <w:lang w:val="en-GB"/>
                  </w:rPr>
                </w:pPr>
                <w:r>
                  <w:rPr>
                    <w:rFonts w:ascii="Verdana" w:hAnsi="Verdana"/>
                    <w:b/>
                    <w:sz w:val="16"/>
                    <w:lang w:val="en-GB"/>
                  </w:rPr>
                  <w:t>FieraMilano Rho Fairgrounds</w:t>
                </w:r>
                <w:r>
                  <w:rPr>
                    <w:rFonts w:ascii="Verdana" w:hAnsi="Verdana"/>
                    <w:sz w:val="16"/>
                    <w:lang w:val="en-GB"/>
                  </w:rPr>
                  <w:t xml:space="preserve">    </w:t>
                </w:r>
                <w:r>
                  <w:rPr>
                    <w:rFonts w:ascii="Verdana" w:hAnsi="Verdana"/>
                    <w:b/>
                    <w:color w:val="FF0000"/>
                    <w:sz w:val="16"/>
                    <w:lang w:val="en-GB"/>
                  </w:rPr>
                  <w:t>May 13-17, 2014</w:t>
                </w:r>
                <w:r>
                  <w:rPr>
                    <w:rFonts w:ascii="Verdana" w:hAnsi="Verdana"/>
                    <w:sz w:val="16"/>
                    <w:lang w:val="en-GB"/>
                  </w:rPr>
                  <w:t xml:space="preserve">   </w:t>
                </w:r>
              </w:p>
              <w:p w:rsidR="00EC02F0" w:rsidRDefault="00EC02F0">
                <w:pPr>
                  <w:rPr>
                    <w:rFonts w:ascii="Verdana" w:hAnsi="Verdana"/>
                    <w:color w:val="333333"/>
                    <w:sz w:val="4"/>
                    <w:lang w:val="en-GB"/>
                  </w:rPr>
                </w:pPr>
              </w:p>
              <w:p w:rsidR="00EC02F0" w:rsidRPr="00667085" w:rsidRDefault="00EC02F0">
                <w:pPr>
                  <w:ind w:right="-233"/>
                  <w:rPr>
                    <w:rFonts w:ascii="Verdana" w:hAnsi="Verdana"/>
                    <w:color w:val="333333"/>
                    <w:sz w:val="16"/>
                    <w:lang w:val="en-GB"/>
                  </w:rPr>
                </w:pPr>
                <w:r w:rsidRPr="00667085">
                  <w:rPr>
                    <w:rFonts w:ascii="Verdana" w:hAnsi="Verdana"/>
                    <w:color w:val="333333"/>
                    <w:sz w:val="16"/>
                    <w:lang w:val="en-GB"/>
                  </w:rPr>
                  <w:t>Biennial world exhibition for woodworking technology and furniture supplies</w:t>
                </w:r>
              </w:p>
            </w:txbxContent>
          </v:textbox>
        </v:shape>
      </w:pict>
    </w:r>
  </w:p>
  <w:p w:rsidR="00EC02F0" w:rsidRDefault="00EC02F0" w:rsidP="00EC02F0">
    <w:pPr>
      <w:pStyle w:val="Intestazione"/>
    </w:pPr>
    <w:r>
      <w:rPr>
        <w:noProof/>
      </w:rPr>
      <w:drawing>
        <wp:inline distT="0" distB="0" distL="0" distR="0">
          <wp:extent cx="1651000" cy="647700"/>
          <wp:effectExtent l="25400" t="0" r="0" b="0"/>
          <wp:docPr id="1" name="Picture 1" descr="logoXYLEX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XYLEXP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651000" cy="6477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7"/>
    <o:shapelayout v:ext="edit">
      <o:idmap v:ext="edit" data="10"/>
    </o:shapelayout>
  </w:hdrShapeDefaults>
  <w:footnotePr>
    <w:footnote w:id="-1"/>
    <w:footnote w:id="0"/>
  </w:footnotePr>
  <w:endnotePr>
    <w:endnote w:id="-1"/>
    <w:endnote w:id="0"/>
  </w:endnotePr>
  <w:compat/>
  <w:rsids>
    <w:rsidRoot w:val="003972EF"/>
    <w:rsid w:val="000068CA"/>
    <w:rsid w:val="0010521D"/>
    <w:rsid w:val="001A7A5A"/>
    <w:rsid w:val="00383B66"/>
    <w:rsid w:val="003972EF"/>
    <w:rsid w:val="00400DEE"/>
    <w:rsid w:val="004969D4"/>
    <w:rsid w:val="004D5850"/>
    <w:rsid w:val="005052F8"/>
    <w:rsid w:val="005651C1"/>
    <w:rsid w:val="005A47A1"/>
    <w:rsid w:val="005C49C4"/>
    <w:rsid w:val="007249FC"/>
    <w:rsid w:val="00744B4C"/>
    <w:rsid w:val="007D7A1E"/>
    <w:rsid w:val="008207F7"/>
    <w:rsid w:val="008251CB"/>
    <w:rsid w:val="008F14B6"/>
    <w:rsid w:val="009761DE"/>
    <w:rsid w:val="00A21C0B"/>
    <w:rsid w:val="00A37847"/>
    <w:rsid w:val="00A73565"/>
    <w:rsid w:val="00AA447E"/>
    <w:rsid w:val="00B77293"/>
    <w:rsid w:val="00BF4489"/>
    <w:rsid w:val="00C605C1"/>
    <w:rsid w:val="00DF562E"/>
    <w:rsid w:val="00E503DC"/>
    <w:rsid w:val="00EC02F0"/>
    <w:rsid w:val="00EF4301"/>
  </w:rsids>
  <m:mathPr>
    <m:mathFont m:val="Wingdings 2"/>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72EF"/>
    <w:rPr>
      <w:rFonts w:ascii="Times New Roman" w:eastAsia="Times New Roman" w:hAnsi="Times New Roman" w:cs="Times New Roman"/>
      <w:sz w:val="24"/>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rsid w:val="003972EF"/>
    <w:pPr>
      <w:tabs>
        <w:tab w:val="center" w:pos="4819"/>
        <w:tab w:val="right" w:pos="9638"/>
      </w:tabs>
    </w:pPr>
  </w:style>
  <w:style w:type="character" w:customStyle="1" w:styleId="IntestazioneCarattere">
    <w:name w:val="Intestazione Carattere"/>
    <w:basedOn w:val="Caratterepredefinitoparagrafo"/>
    <w:link w:val="Intestazione"/>
    <w:rsid w:val="003972EF"/>
    <w:rPr>
      <w:rFonts w:ascii="Times New Roman" w:eastAsia="Times New Roman" w:hAnsi="Times New Roman" w:cs="Times New Roman"/>
      <w:sz w:val="24"/>
      <w:lang w:eastAsia="it-IT"/>
    </w:rPr>
  </w:style>
  <w:style w:type="paragraph" w:styleId="Pidipagina">
    <w:name w:val="footer"/>
    <w:basedOn w:val="Normale"/>
    <w:link w:val="PidipaginaCarattere"/>
    <w:rsid w:val="003972EF"/>
    <w:pPr>
      <w:tabs>
        <w:tab w:val="center" w:pos="4819"/>
        <w:tab w:val="right" w:pos="9638"/>
      </w:tabs>
    </w:pPr>
  </w:style>
  <w:style w:type="character" w:customStyle="1" w:styleId="PidipaginaCarattere">
    <w:name w:val="Piè di pagina Carattere"/>
    <w:basedOn w:val="Caratterepredefinitoparagrafo"/>
    <w:link w:val="Pidipagina"/>
    <w:rsid w:val="003972EF"/>
    <w:rPr>
      <w:rFonts w:ascii="Times New Roman" w:eastAsia="Times New Roman" w:hAnsi="Times New Roman" w:cs="Times New Roman"/>
      <w:sz w:val="24"/>
      <w:lang w:eastAsia="it-IT"/>
    </w:rPr>
  </w:style>
  <w:style w:type="paragraph" w:styleId="Nessunaspaziatura">
    <w:name w:val="No Spacing"/>
    <w:uiPriority w:val="1"/>
    <w:semiHidden/>
    <w:qFormat/>
    <w:rsid w:val="003972EF"/>
    <w:rPr>
      <w:rFonts w:ascii="Calibri" w:eastAsia="Calibri" w:hAnsi="Calibri" w:cs="Times New Roman"/>
      <w:sz w:val="22"/>
      <w:szCs w:val="22"/>
    </w:rPr>
  </w:style>
  <w:style w:type="paragraph" w:styleId="Testofumetto">
    <w:name w:val="Balloon Text"/>
    <w:basedOn w:val="Normale"/>
    <w:link w:val="TestofumettoCarattere"/>
    <w:uiPriority w:val="99"/>
    <w:semiHidden/>
    <w:unhideWhenUsed/>
    <w:rsid w:val="002213F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213FC"/>
    <w:rPr>
      <w:rFonts w:ascii="Lucida Grande" w:eastAsia="Times New Roman" w:hAnsi="Lucida Grande" w:cs="Lucida Grande"/>
      <w:sz w:val="18"/>
      <w:szCs w:val="18"/>
      <w:lang w:eastAsia="it-IT"/>
    </w:rPr>
  </w:style>
  <w:style w:type="character" w:styleId="Collegamentoipertestuale">
    <w:name w:val="Hyperlink"/>
    <w:basedOn w:val="Caratterepredefinitoparagrafo"/>
    <w:uiPriority w:val="99"/>
    <w:semiHidden/>
    <w:unhideWhenUsed/>
    <w:rsid w:val="005D45EA"/>
    <w:rPr>
      <w:color w:val="0000FF" w:themeColor="hyperlink"/>
      <w:u w:val="single"/>
    </w:rPr>
  </w:style>
  <w:style w:type="character" w:styleId="Collegamentovisitato">
    <w:name w:val="FollowedHyperlink"/>
    <w:basedOn w:val="Caratterepredefinitoparagrafo"/>
    <w:uiPriority w:val="99"/>
    <w:semiHidden/>
    <w:unhideWhenUsed/>
    <w:rsid w:val="00533D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72EF"/>
    <w:rPr>
      <w:rFonts w:ascii="Times New Roman" w:eastAsia="Times New Roman" w:hAnsi="Times New Roman" w:cs="Times New Roman"/>
      <w:sz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972EF"/>
    <w:pPr>
      <w:tabs>
        <w:tab w:val="center" w:pos="4819"/>
        <w:tab w:val="right" w:pos="9638"/>
      </w:tabs>
    </w:pPr>
  </w:style>
  <w:style w:type="character" w:customStyle="1" w:styleId="IntestazioneCarattere">
    <w:name w:val="Intestazione Carattere"/>
    <w:basedOn w:val="Carpredefinitoparagrafo"/>
    <w:link w:val="Intestazione"/>
    <w:rsid w:val="003972EF"/>
    <w:rPr>
      <w:rFonts w:ascii="Times New Roman" w:eastAsia="Times New Roman" w:hAnsi="Times New Roman" w:cs="Times New Roman"/>
      <w:sz w:val="24"/>
      <w:lang w:eastAsia="it-IT"/>
    </w:rPr>
  </w:style>
  <w:style w:type="paragraph" w:styleId="Pidipagina">
    <w:name w:val="footer"/>
    <w:basedOn w:val="Normale"/>
    <w:link w:val="PidipaginaCarattere"/>
    <w:rsid w:val="003972EF"/>
    <w:pPr>
      <w:tabs>
        <w:tab w:val="center" w:pos="4819"/>
        <w:tab w:val="right" w:pos="9638"/>
      </w:tabs>
    </w:pPr>
  </w:style>
  <w:style w:type="character" w:customStyle="1" w:styleId="PidipaginaCarattere">
    <w:name w:val="Piè di pagina Carattere"/>
    <w:basedOn w:val="Carpredefinitoparagrafo"/>
    <w:link w:val="Pidipagina"/>
    <w:rsid w:val="003972EF"/>
    <w:rPr>
      <w:rFonts w:ascii="Times New Roman" w:eastAsia="Times New Roman" w:hAnsi="Times New Roman" w:cs="Times New Roman"/>
      <w:sz w:val="24"/>
      <w:lang w:eastAsia="it-IT"/>
    </w:rPr>
  </w:style>
  <w:style w:type="paragraph" w:styleId="Nessunaspaziatura">
    <w:name w:val="No Spacing"/>
    <w:uiPriority w:val="1"/>
    <w:semiHidden/>
    <w:qFormat/>
    <w:rsid w:val="003972EF"/>
    <w:rPr>
      <w:rFonts w:ascii="Calibri" w:eastAsia="Calibri" w:hAnsi="Calibri" w:cs="Times New Roman"/>
      <w:sz w:val="22"/>
      <w:szCs w:val="22"/>
    </w:rPr>
  </w:style>
  <w:style w:type="paragraph" w:styleId="Testofumetto">
    <w:name w:val="Balloon Text"/>
    <w:basedOn w:val="Normale"/>
    <w:link w:val="TestofumettoCarattere"/>
    <w:uiPriority w:val="99"/>
    <w:semiHidden/>
    <w:unhideWhenUsed/>
    <w:rsid w:val="002213F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213FC"/>
    <w:rPr>
      <w:rFonts w:ascii="Lucida Grande" w:eastAsia="Times New Roman" w:hAnsi="Lucida Grande" w:cs="Lucida Grande"/>
      <w:sz w:val="18"/>
      <w:szCs w:val="18"/>
      <w:lang w:eastAsia="it-IT"/>
    </w:rPr>
  </w:style>
  <w:style w:type="character" w:styleId="Collegamentoipertestuale">
    <w:name w:val="Hyperlink"/>
    <w:basedOn w:val="Carpredefinitoparagrafo"/>
    <w:uiPriority w:val="99"/>
    <w:semiHidden/>
    <w:unhideWhenUsed/>
    <w:rsid w:val="005D45EA"/>
    <w:rPr>
      <w:color w:val="0000FF" w:themeColor="hyperlink"/>
      <w:u w:val="single"/>
    </w:rPr>
  </w:style>
  <w:style w:type="character" w:styleId="Collegamentovisitato">
    <w:name w:val="FollowedHyperlink"/>
    <w:basedOn w:val="Carpredefinitoparagrafo"/>
    <w:uiPriority w:val="99"/>
    <w:semiHidden/>
    <w:unhideWhenUsed/>
    <w:rsid w:val="00533D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xylexpo.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915</Words>
  <Characters>5220</Characters>
  <Application>Microsoft Macintosh Word</Application>
  <DocSecurity>0</DocSecurity>
  <Lines>43</Lines>
  <Paragraphs>10</Paragraphs>
  <ScaleCrop>false</ScaleCrop>
  <HeadingPairs>
    <vt:vector size="2" baseType="variant">
      <vt:variant>
        <vt:lpstr>Titolo</vt:lpstr>
      </vt:variant>
      <vt:variant>
        <vt:i4>1</vt:i4>
      </vt:variant>
    </vt:vector>
  </HeadingPairs>
  <TitlesOfParts>
    <vt:vector size="1" baseType="lpstr">
      <vt:lpstr/>
    </vt:vector>
  </TitlesOfParts>
  <Company>CEPRA</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Rossetti Luca</dc:creator>
  <cp:lastModifiedBy>Rossetti Luca</cp:lastModifiedBy>
  <cp:revision>12</cp:revision>
  <cp:lastPrinted>2014-05-08T07:04:00Z</cp:lastPrinted>
  <dcterms:created xsi:type="dcterms:W3CDTF">2014-05-07T19:16:00Z</dcterms:created>
  <dcterms:modified xsi:type="dcterms:W3CDTF">2014-05-14T16:51:00Z</dcterms:modified>
</cp:coreProperties>
</file>