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025B1" w14:textId="77777777" w:rsidR="00005AAE" w:rsidRPr="0055240B" w:rsidRDefault="00005AAE" w:rsidP="0055240B">
      <w:pPr>
        <w:jc w:val="both"/>
        <w:rPr>
          <w:rFonts w:ascii="Arial" w:hAnsi="Arial" w:cs="Arial"/>
          <w:i/>
          <w:sz w:val="20"/>
        </w:rPr>
      </w:pPr>
    </w:p>
    <w:p w14:paraId="56D7836A" w14:textId="77777777" w:rsidR="00517BC1" w:rsidRDefault="00517BC1" w:rsidP="0055240B">
      <w:pPr>
        <w:jc w:val="both"/>
        <w:rPr>
          <w:rFonts w:ascii="Arial" w:hAnsi="Arial" w:cs="Arial"/>
          <w:i/>
          <w:color w:val="000000" w:themeColor="text1"/>
          <w:sz w:val="20"/>
        </w:rPr>
      </w:pPr>
    </w:p>
    <w:p w14:paraId="24D96B40" w14:textId="77777777" w:rsidR="00517BC1" w:rsidRDefault="00517BC1" w:rsidP="0055240B">
      <w:pPr>
        <w:jc w:val="both"/>
        <w:rPr>
          <w:rFonts w:ascii="Arial" w:hAnsi="Arial" w:cs="Arial"/>
          <w:i/>
          <w:color w:val="000000" w:themeColor="text1"/>
          <w:sz w:val="20"/>
        </w:rPr>
      </w:pPr>
    </w:p>
    <w:p w14:paraId="43F445C0" w14:textId="77777777" w:rsidR="00517BC1" w:rsidRDefault="00517BC1" w:rsidP="0055240B">
      <w:pPr>
        <w:jc w:val="both"/>
        <w:rPr>
          <w:rFonts w:ascii="Arial" w:hAnsi="Arial" w:cs="Arial"/>
          <w:i/>
          <w:color w:val="000000" w:themeColor="text1"/>
          <w:sz w:val="20"/>
        </w:rPr>
      </w:pPr>
    </w:p>
    <w:p w14:paraId="0D24A5E1" w14:textId="77777777" w:rsidR="00517BC1" w:rsidRDefault="00517BC1" w:rsidP="0055240B">
      <w:pPr>
        <w:jc w:val="both"/>
        <w:rPr>
          <w:rFonts w:ascii="Arial" w:hAnsi="Arial" w:cs="Arial"/>
          <w:i/>
          <w:color w:val="000000" w:themeColor="text1"/>
          <w:sz w:val="20"/>
        </w:rPr>
      </w:pPr>
    </w:p>
    <w:p w14:paraId="51FC5505" w14:textId="77777777" w:rsidR="00517BC1" w:rsidRDefault="00517BC1" w:rsidP="0055240B">
      <w:pPr>
        <w:jc w:val="both"/>
        <w:rPr>
          <w:rFonts w:ascii="Arial" w:hAnsi="Arial" w:cs="Arial"/>
          <w:i/>
          <w:color w:val="000000" w:themeColor="text1"/>
          <w:sz w:val="20"/>
        </w:rPr>
      </w:pPr>
    </w:p>
    <w:p w14:paraId="58568811" w14:textId="77777777" w:rsidR="00517BC1" w:rsidRDefault="00517BC1" w:rsidP="0055240B">
      <w:pPr>
        <w:jc w:val="both"/>
        <w:rPr>
          <w:rFonts w:ascii="Arial" w:hAnsi="Arial" w:cs="Arial"/>
          <w:i/>
          <w:color w:val="000000" w:themeColor="text1"/>
          <w:sz w:val="20"/>
        </w:rPr>
      </w:pPr>
    </w:p>
    <w:p w14:paraId="15C597C1" w14:textId="3958E2EA" w:rsidR="007F4FEC" w:rsidRPr="00E37606" w:rsidRDefault="002A6759" w:rsidP="002A6759">
      <w:pPr>
        <w:jc w:val="both"/>
        <w:rPr>
          <w:rFonts w:ascii="Arial" w:hAnsi="Arial" w:cs="Arial"/>
          <w:i/>
          <w:color w:val="000000" w:themeColor="text1"/>
          <w:sz w:val="20"/>
          <w:lang w:val="en-US"/>
        </w:rPr>
      </w:pPr>
      <w:r w:rsidRPr="00A7590A">
        <w:rPr>
          <w:rFonts w:ascii="Arial" w:hAnsi="Arial" w:cs="Arial"/>
          <w:i/>
          <w:sz w:val="20"/>
          <w:lang w:val="en-US"/>
        </w:rPr>
        <w:t>Milan, May 26th, 2026</w:t>
      </w:r>
      <w:r w:rsidR="00FF7778" w:rsidRPr="00E37606">
        <w:rPr>
          <w:rFonts w:ascii="Arial" w:hAnsi="Arial" w:cs="Arial"/>
          <w:i/>
          <w:color w:val="000000" w:themeColor="text1"/>
          <w:sz w:val="20"/>
          <w:lang w:val="en-US"/>
        </w:rPr>
        <w:t xml:space="preserve"> </w:t>
      </w:r>
    </w:p>
    <w:p w14:paraId="3B472811" w14:textId="6D4655A3" w:rsidR="00841E3C" w:rsidRPr="00E37606" w:rsidRDefault="007F4FEC" w:rsidP="00841E3C">
      <w:pPr>
        <w:jc w:val="both"/>
        <w:rPr>
          <w:rFonts w:ascii="Arial" w:hAnsi="Arial" w:cs="Arial"/>
          <w:i/>
          <w:sz w:val="20"/>
          <w:lang w:val="en-US"/>
        </w:rPr>
      </w:pPr>
      <w:r w:rsidRPr="00E37606">
        <w:rPr>
          <w:rFonts w:ascii="Arial" w:hAnsi="Arial" w:cs="Arial"/>
          <w:i/>
          <w:sz w:val="20"/>
          <w:lang w:val="en-US"/>
        </w:rPr>
        <w:t xml:space="preserve">        </w:t>
      </w:r>
      <w:r w:rsidR="00841E3C" w:rsidRPr="00E37606">
        <w:rPr>
          <w:rFonts w:ascii="Arial" w:hAnsi="Arial" w:cs="Arial"/>
          <w:i/>
          <w:sz w:val="20"/>
          <w:lang w:val="en-US"/>
        </w:rPr>
        <w:t xml:space="preserve">                               </w:t>
      </w:r>
      <w:r w:rsidR="00E37606">
        <w:rPr>
          <w:rFonts w:ascii="Arial" w:hAnsi="Arial" w:cs="Arial"/>
          <w:i/>
          <w:sz w:val="20"/>
          <w:lang w:val="en-US"/>
        </w:rPr>
        <w:t xml:space="preserve"> </w:t>
      </w:r>
    </w:p>
    <w:p w14:paraId="21B77D94" w14:textId="77777777" w:rsidR="00841E3C" w:rsidRPr="00E37606" w:rsidRDefault="00841E3C" w:rsidP="00841E3C">
      <w:pPr>
        <w:jc w:val="both"/>
        <w:rPr>
          <w:rFonts w:ascii="Arial" w:hAnsi="Arial" w:cs="Arial"/>
          <w:i/>
          <w:sz w:val="20"/>
          <w:lang w:val="en-US"/>
        </w:rPr>
      </w:pPr>
    </w:p>
    <w:p w14:paraId="0AAED98F" w14:textId="77777777" w:rsidR="00517BC1" w:rsidRPr="00E37606" w:rsidRDefault="00517BC1" w:rsidP="00841E3C">
      <w:pPr>
        <w:jc w:val="both"/>
        <w:rPr>
          <w:rFonts w:ascii="Arial" w:hAnsi="Arial" w:cs="Arial"/>
          <w:b/>
          <w:bCs/>
          <w:caps/>
          <w:color w:val="000000" w:themeColor="text1"/>
          <w:sz w:val="20"/>
          <w:lang w:val="en-US"/>
        </w:rPr>
      </w:pPr>
    </w:p>
    <w:p w14:paraId="26FE4831" w14:textId="77777777" w:rsidR="00517BC1" w:rsidRPr="00E37606" w:rsidRDefault="00517BC1" w:rsidP="00841E3C">
      <w:pPr>
        <w:jc w:val="both"/>
        <w:rPr>
          <w:rFonts w:ascii="Arial" w:hAnsi="Arial" w:cs="Arial"/>
          <w:b/>
          <w:bCs/>
          <w:caps/>
          <w:color w:val="000000" w:themeColor="text1"/>
          <w:sz w:val="20"/>
          <w:lang w:val="en-US"/>
        </w:rPr>
      </w:pPr>
    </w:p>
    <w:p w14:paraId="04244EA1" w14:textId="77777777" w:rsidR="00517BC1" w:rsidRPr="00E37606" w:rsidRDefault="00517BC1" w:rsidP="00841E3C">
      <w:pPr>
        <w:jc w:val="both"/>
        <w:rPr>
          <w:rFonts w:ascii="Arial" w:hAnsi="Arial" w:cs="Arial"/>
          <w:b/>
          <w:bCs/>
          <w:caps/>
          <w:color w:val="000000" w:themeColor="text1"/>
          <w:sz w:val="20"/>
          <w:lang w:val="en-US"/>
        </w:rPr>
      </w:pPr>
    </w:p>
    <w:p w14:paraId="1187D0B9" w14:textId="5DB25675" w:rsidR="00503103" w:rsidRPr="00E37606" w:rsidRDefault="002A6759" w:rsidP="002A6759">
      <w:pPr>
        <w:jc w:val="both"/>
        <w:rPr>
          <w:rFonts w:ascii="Arial" w:hAnsi="Arial" w:cs="Arial"/>
          <w:b/>
          <w:bCs/>
          <w:caps/>
          <w:color w:val="000000" w:themeColor="text1"/>
          <w:sz w:val="20"/>
          <w:lang w:val="en-US"/>
        </w:rPr>
      </w:pPr>
      <w:r w:rsidRPr="00A7590A">
        <w:rPr>
          <w:rFonts w:ascii="Arial" w:hAnsi="Arial" w:cs="Arial"/>
          <w:b/>
          <w:bCs/>
          <w:caps/>
          <w:sz w:val="20"/>
          <w:lang w:val="en-US"/>
        </w:rPr>
        <w:t>XYLEXPO SHOWS A NEW WAY</w:t>
      </w:r>
    </w:p>
    <w:p w14:paraId="516983C3" w14:textId="5E246B44" w:rsidR="003D07DF" w:rsidRPr="00E37606" w:rsidRDefault="002A6759" w:rsidP="002A6759">
      <w:pPr>
        <w:jc w:val="both"/>
        <w:rPr>
          <w:rFonts w:ascii="Arial" w:hAnsi="Arial" w:cs="Arial"/>
          <w:b/>
          <w:bCs/>
          <w:caps/>
          <w:color w:val="000000" w:themeColor="text1"/>
          <w:sz w:val="20"/>
          <w:lang w:val="en-US"/>
        </w:rPr>
      </w:pPr>
      <w:r w:rsidRPr="00A7590A">
        <w:rPr>
          <w:rFonts w:ascii="Arial" w:hAnsi="Arial" w:cs="Arial"/>
          <w:b/>
          <w:bCs/>
          <w:caps/>
          <w:sz w:val="20"/>
          <w:lang w:val="en-US"/>
        </w:rPr>
        <w:t>FROM 9 TO 12 JUNE 2026 AT FIERAMILANO-RHO</w:t>
      </w:r>
    </w:p>
    <w:p w14:paraId="225F0261" w14:textId="1CA85872" w:rsidR="00503103" w:rsidRPr="00E37606" w:rsidRDefault="00503103" w:rsidP="00503103">
      <w:pPr>
        <w:pStyle w:val="Titolo1"/>
        <w:adjustRightInd w:val="0"/>
        <w:snapToGrid w:val="0"/>
        <w:spacing w:before="0" w:after="0"/>
        <w:rPr>
          <w:rFonts w:cs="Arial"/>
          <w:bCs/>
          <w:iCs/>
          <w:color w:val="000000" w:themeColor="text1"/>
          <w:sz w:val="20"/>
          <w:szCs w:val="20"/>
          <w:lang w:val="en-US"/>
        </w:rPr>
      </w:pPr>
    </w:p>
    <w:p w14:paraId="6ED02BE5" w14:textId="02E65067" w:rsidR="004867E6" w:rsidRPr="00E37606" w:rsidRDefault="002A6759" w:rsidP="002A6759">
      <w:pPr>
        <w:rPr>
          <w:rFonts w:ascii="Arial" w:hAnsi="Arial" w:cs="Arial"/>
          <w:color w:val="000000" w:themeColor="text1"/>
          <w:sz w:val="20"/>
          <w:shd w:val="clear" w:color="auto" w:fill="FFFFFF"/>
          <w:lang w:val="en-US"/>
        </w:rPr>
      </w:pPr>
      <w:r w:rsidRPr="00A7590A">
        <w:rPr>
          <w:rFonts w:ascii="Arial" w:hAnsi="Arial" w:cs="Arial"/>
          <w:sz w:val="20"/>
          <w:shd w:val="clear" w:color="auto" w:fill="FFFFFF"/>
          <w:lang w:val="en-US"/>
        </w:rPr>
        <w:t xml:space="preserve">Here comes </w:t>
      </w:r>
      <w:r w:rsidRPr="00A7590A">
        <w:rPr>
          <w:rFonts w:ascii="Arial" w:hAnsi="Arial" w:cs="Arial"/>
          <w:b/>
          <w:bCs/>
          <w:sz w:val="20"/>
          <w:shd w:val="clear" w:color="auto" w:fill="FFFFFF"/>
          <w:lang w:val="en-US"/>
        </w:rPr>
        <w:t>“Matec-</w:t>
      </w:r>
      <w:proofErr w:type="spellStart"/>
      <w:r w:rsidRPr="00A7590A">
        <w:rPr>
          <w:rFonts w:ascii="Arial" w:hAnsi="Arial" w:cs="Arial"/>
          <w:b/>
          <w:bCs/>
          <w:sz w:val="20"/>
          <w:shd w:val="clear" w:color="auto" w:fill="FFFFFF"/>
          <w:lang w:val="en-US"/>
        </w:rPr>
        <w:t>materiali</w:t>
      </w:r>
      <w:proofErr w:type="spellEnd"/>
      <w:r w:rsidRPr="00A7590A">
        <w:rPr>
          <w:rFonts w:ascii="Arial" w:hAnsi="Arial" w:cs="Arial"/>
          <w:b/>
          <w:bCs/>
          <w:sz w:val="20"/>
          <w:shd w:val="clear" w:color="auto" w:fill="FFFFFF"/>
          <w:lang w:val="en-US"/>
        </w:rPr>
        <w:t xml:space="preserve"> e </w:t>
      </w:r>
      <w:proofErr w:type="spellStart"/>
      <w:r w:rsidRPr="00A7590A">
        <w:rPr>
          <w:rFonts w:ascii="Arial" w:hAnsi="Arial" w:cs="Arial"/>
          <w:b/>
          <w:bCs/>
          <w:sz w:val="20"/>
          <w:shd w:val="clear" w:color="auto" w:fill="FFFFFF"/>
          <w:lang w:val="en-US"/>
        </w:rPr>
        <w:t>tecnologie</w:t>
      </w:r>
      <w:proofErr w:type="spellEnd"/>
      <w:r w:rsidRPr="00A7590A">
        <w:rPr>
          <w:rFonts w:ascii="Arial" w:hAnsi="Arial" w:cs="Arial"/>
          <w:b/>
          <w:bCs/>
          <w:sz w:val="20"/>
          <w:shd w:val="clear" w:color="auto" w:fill="FFFFFF"/>
          <w:lang w:val="en-US"/>
        </w:rPr>
        <w:t>”</w:t>
      </w:r>
      <w:r w:rsidRPr="00A7590A">
        <w:rPr>
          <w:rFonts w:ascii="Arial" w:hAnsi="Arial" w:cs="Arial"/>
          <w:sz w:val="20"/>
          <w:shd w:val="clear" w:color="auto" w:fill="FFFFFF"/>
          <w:lang w:val="en-US"/>
        </w:rPr>
        <w:t>, a big spring event dedicated to the manufacturing industry that represents a turning point, creating new opportunities, relations and connections between industries that are getting closer and closer each day.</w:t>
      </w:r>
    </w:p>
    <w:p w14:paraId="51D7788E" w14:textId="77777777" w:rsidR="004867E6" w:rsidRPr="00E37606" w:rsidRDefault="004867E6" w:rsidP="004867E6">
      <w:pPr>
        <w:rPr>
          <w:rFonts w:ascii="Arial" w:hAnsi="Arial" w:cs="Arial"/>
          <w:color w:val="000000" w:themeColor="text1"/>
          <w:sz w:val="20"/>
          <w:shd w:val="clear" w:color="auto" w:fill="FFFFFF"/>
          <w:lang w:val="en-US"/>
        </w:rPr>
      </w:pPr>
    </w:p>
    <w:p w14:paraId="7705A5B9" w14:textId="4089D09E" w:rsidR="0087514F" w:rsidRPr="00E37606" w:rsidRDefault="002A6759" w:rsidP="002A6759">
      <w:pPr>
        <w:rPr>
          <w:rFonts w:ascii="Arial" w:hAnsi="Arial" w:cs="Arial"/>
          <w:color w:val="000000" w:themeColor="text1"/>
          <w:sz w:val="20"/>
          <w:shd w:val="clear" w:color="auto" w:fill="FFFFFF"/>
          <w:lang w:val="en-US"/>
        </w:rPr>
      </w:pPr>
      <w:r w:rsidRPr="00A7590A">
        <w:rPr>
          <w:rFonts w:ascii="Arial" w:hAnsi="Arial" w:cs="Arial"/>
          <w:b/>
          <w:bCs/>
          <w:sz w:val="20"/>
          <w:shd w:val="clear" w:color="auto" w:fill="FFFFFF"/>
          <w:lang w:val="en-US"/>
        </w:rPr>
        <w:t>Xylexpo</w:t>
      </w:r>
      <w:r w:rsidRPr="00A7590A">
        <w:rPr>
          <w:rFonts w:ascii="Arial" w:hAnsi="Arial" w:cs="Arial"/>
          <w:sz w:val="20"/>
          <w:shd w:val="clear" w:color="auto" w:fill="FFFFFF"/>
          <w:lang w:val="en-US"/>
        </w:rPr>
        <w:t xml:space="preserve"> – the biennial international exhibition of technologies for the wood and furniture industries – will play a key role in the new exhibition based on a project shared with </w:t>
      </w:r>
      <w:r w:rsidRPr="00A7590A">
        <w:rPr>
          <w:rFonts w:ascii="Arial" w:hAnsi="Arial" w:cs="Arial"/>
          <w:b/>
          <w:bCs/>
          <w:sz w:val="20"/>
          <w:shd w:val="clear" w:color="auto" w:fill="FFFFFF"/>
          <w:lang w:val="en-US"/>
        </w:rPr>
        <w:t>Plast</w:t>
      </w:r>
      <w:r w:rsidRPr="00A7590A">
        <w:rPr>
          <w:rFonts w:ascii="Arial" w:hAnsi="Arial" w:cs="Arial"/>
          <w:sz w:val="20"/>
          <w:shd w:val="clear" w:color="auto" w:fill="FFFFFF"/>
          <w:lang w:val="en-US"/>
        </w:rPr>
        <w:t xml:space="preserve"> – the exhibition of technologies for the industries of plastic materials and rubber – building a bridge towards an increasing demand of solutions and tools focused on </w:t>
      </w:r>
      <w:r w:rsidRPr="00A7590A">
        <w:rPr>
          <w:rFonts w:ascii="Arial" w:hAnsi="Arial" w:cs="Arial"/>
          <w:b/>
          <w:bCs/>
          <w:sz w:val="20"/>
          <w:shd w:val="clear" w:color="auto" w:fill="FFFFFF"/>
          <w:lang w:val="en-US"/>
        </w:rPr>
        <w:t>multi-materiality</w:t>
      </w:r>
      <w:r w:rsidRPr="00A7590A">
        <w:rPr>
          <w:rFonts w:ascii="Arial" w:hAnsi="Arial" w:cs="Arial"/>
          <w:sz w:val="20"/>
          <w:shd w:val="clear" w:color="auto" w:fill="FFFFFF"/>
          <w:lang w:val="en-US"/>
        </w:rPr>
        <w:t>.</w:t>
      </w:r>
      <w:r w:rsidR="0087514F" w:rsidRPr="00E37606">
        <w:rPr>
          <w:rFonts w:ascii="Arial" w:hAnsi="Arial" w:cs="Arial"/>
          <w:color w:val="000000" w:themeColor="text1"/>
          <w:sz w:val="20"/>
          <w:shd w:val="clear" w:color="auto" w:fill="FFFFFF"/>
          <w:lang w:val="en-US"/>
        </w:rPr>
        <w:t xml:space="preserve"> </w:t>
      </w:r>
      <w:r w:rsidRPr="00A7590A">
        <w:rPr>
          <w:rFonts w:ascii="Arial" w:hAnsi="Arial" w:cs="Arial"/>
          <w:sz w:val="20"/>
          <w:shd w:val="clear" w:color="auto" w:fill="FFFFFF"/>
          <w:lang w:val="en-US"/>
        </w:rPr>
        <w:t>The initiative is even more significant as the Xylexpo halls (</w:t>
      </w:r>
      <w:r w:rsidRPr="00A7590A">
        <w:rPr>
          <w:rFonts w:ascii="Arial" w:hAnsi="Arial" w:cs="Arial"/>
          <w:b/>
          <w:bCs/>
          <w:sz w:val="20"/>
          <w:shd w:val="clear" w:color="auto" w:fill="FFFFFF"/>
          <w:lang w:val="en-US"/>
        </w:rPr>
        <w:t>hall 14</w:t>
      </w:r>
      <w:r w:rsidRPr="00A7590A">
        <w:rPr>
          <w:rFonts w:ascii="Arial" w:hAnsi="Arial" w:cs="Arial"/>
          <w:sz w:val="20"/>
          <w:shd w:val="clear" w:color="auto" w:fill="FFFFFF"/>
          <w:lang w:val="en-US"/>
        </w:rPr>
        <w:t xml:space="preserve"> and </w:t>
      </w:r>
      <w:r w:rsidRPr="00A7590A">
        <w:rPr>
          <w:rFonts w:ascii="Arial" w:hAnsi="Arial" w:cs="Arial"/>
          <w:b/>
          <w:bCs/>
          <w:sz w:val="20"/>
          <w:shd w:val="clear" w:color="auto" w:fill="FFFFFF"/>
          <w:lang w:val="en-US"/>
        </w:rPr>
        <w:t>hall 18</w:t>
      </w:r>
      <w:r w:rsidRPr="00A7590A">
        <w:rPr>
          <w:rFonts w:ascii="Arial" w:hAnsi="Arial" w:cs="Arial"/>
          <w:sz w:val="20"/>
          <w:shd w:val="clear" w:color="auto" w:fill="FFFFFF"/>
          <w:lang w:val="en-US"/>
        </w:rPr>
        <w:t xml:space="preserve">, Porta </w:t>
      </w:r>
      <w:proofErr w:type="spellStart"/>
      <w:r w:rsidRPr="00A7590A">
        <w:rPr>
          <w:rFonts w:ascii="Arial" w:hAnsi="Arial" w:cs="Arial"/>
          <w:sz w:val="20"/>
          <w:shd w:val="clear" w:color="auto" w:fill="FFFFFF"/>
          <w:lang w:val="en-US"/>
        </w:rPr>
        <w:t>Ovest</w:t>
      </w:r>
      <w:proofErr w:type="spellEnd"/>
      <w:r w:rsidRPr="00A7590A">
        <w:rPr>
          <w:rFonts w:ascii="Arial" w:hAnsi="Arial" w:cs="Arial"/>
          <w:sz w:val="20"/>
          <w:shd w:val="clear" w:color="auto" w:fill="FFFFFF"/>
          <w:lang w:val="en-US"/>
        </w:rPr>
        <w:t xml:space="preserve">) will dedicate ample space to </w:t>
      </w:r>
      <w:r w:rsidRPr="00A7590A">
        <w:rPr>
          <w:rFonts w:ascii="Arial" w:hAnsi="Arial" w:cs="Arial"/>
          <w:b/>
          <w:bCs/>
          <w:sz w:val="20"/>
          <w:shd w:val="clear" w:color="auto" w:fill="FFFFFF"/>
          <w:lang w:val="en-US"/>
        </w:rPr>
        <w:t>Composites Future</w:t>
      </w:r>
      <w:r w:rsidRPr="00A7590A">
        <w:rPr>
          <w:rFonts w:ascii="Arial" w:hAnsi="Arial" w:cs="Arial"/>
          <w:sz w:val="20"/>
          <w:shd w:val="clear" w:color="auto" w:fill="FFFFFF"/>
          <w:lang w:val="en-US"/>
        </w:rPr>
        <w:t xml:space="preserve">, an expo-conference dedicated to technologies and materials for composites, supported by </w:t>
      </w:r>
      <w:proofErr w:type="spellStart"/>
      <w:r w:rsidRPr="00A7590A">
        <w:rPr>
          <w:rFonts w:ascii="Arial" w:hAnsi="Arial" w:cs="Arial"/>
          <w:sz w:val="20"/>
          <w:shd w:val="clear" w:color="auto" w:fill="FFFFFF"/>
          <w:lang w:val="en-US"/>
        </w:rPr>
        <w:t>Assocompositi</w:t>
      </w:r>
      <w:proofErr w:type="spellEnd"/>
      <w:r w:rsidRPr="00A7590A">
        <w:rPr>
          <w:rFonts w:ascii="Arial" w:hAnsi="Arial" w:cs="Arial"/>
          <w:sz w:val="20"/>
          <w:shd w:val="clear" w:color="auto" w:fill="FFFFFF"/>
          <w:lang w:val="en-US"/>
        </w:rPr>
        <w:t>, the Italian association that gathers all the players of this specific industrial domain.</w:t>
      </w:r>
    </w:p>
    <w:p w14:paraId="66C969C6" w14:textId="2EB3A3D1" w:rsidR="004867E6" w:rsidRPr="00E37606" w:rsidRDefault="004867E6" w:rsidP="004867E6">
      <w:pPr>
        <w:rPr>
          <w:rFonts w:ascii="Arial" w:hAnsi="Arial" w:cs="Arial"/>
          <w:color w:val="000000" w:themeColor="text1"/>
          <w:sz w:val="20"/>
          <w:shd w:val="clear" w:color="auto" w:fill="FFFFFF"/>
          <w:lang w:val="en-US"/>
        </w:rPr>
      </w:pPr>
    </w:p>
    <w:p w14:paraId="4E2B4818" w14:textId="021A866F" w:rsidR="0084235F" w:rsidRPr="00E37606" w:rsidRDefault="00CF273D" w:rsidP="00CF273D">
      <w:pPr>
        <w:rPr>
          <w:rFonts w:ascii="Arial" w:hAnsi="Arial" w:cs="Arial"/>
          <w:color w:val="000000" w:themeColor="text1"/>
          <w:sz w:val="20"/>
          <w:shd w:val="clear" w:color="auto" w:fill="FFFFFF"/>
          <w:lang w:val="en-US"/>
        </w:rPr>
      </w:pPr>
      <w:r w:rsidRPr="00A7590A">
        <w:rPr>
          <w:rFonts w:ascii="Arial" w:hAnsi="Arial" w:cs="Arial"/>
          <w:sz w:val="20"/>
          <w:shd w:val="clear" w:color="auto" w:fill="FFFFFF"/>
          <w:lang w:val="en-US"/>
        </w:rPr>
        <w:t xml:space="preserve">The dates are June 9 to 12, 2026, a timeframe driven by the previous allocation of the </w:t>
      </w:r>
      <w:proofErr w:type="spellStart"/>
      <w:r w:rsidRPr="00A7590A">
        <w:rPr>
          <w:rFonts w:ascii="Arial" w:hAnsi="Arial" w:cs="Arial"/>
          <w:sz w:val="20"/>
          <w:shd w:val="clear" w:color="auto" w:fill="FFFFFF"/>
          <w:lang w:val="en-US"/>
        </w:rPr>
        <w:t>FieraMilano</w:t>
      </w:r>
      <w:proofErr w:type="spellEnd"/>
      <w:r w:rsidRPr="00A7590A">
        <w:rPr>
          <w:rFonts w:ascii="Arial" w:hAnsi="Arial" w:cs="Arial"/>
          <w:sz w:val="20"/>
          <w:shd w:val="clear" w:color="auto" w:fill="FFFFFF"/>
          <w:lang w:val="en-US"/>
        </w:rPr>
        <w:t xml:space="preserve">-Rho fairgrounds to the organizers of the Milano-Cortina Winter Olympics. The fairgrounds in Milan will host the speed skating races and a few ice hockey games, consequently </w:t>
      </w:r>
      <w:r w:rsidR="001B0E74" w:rsidRPr="00A7590A">
        <w:rPr>
          <w:rFonts w:ascii="Arial" w:hAnsi="Arial" w:cs="Arial"/>
          <w:sz w:val="20"/>
          <w:shd w:val="clear" w:color="auto" w:fill="FFFFFF"/>
          <w:lang w:val="en-US"/>
        </w:rPr>
        <w:t>forcing them</w:t>
      </w:r>
      <w:r w:rsidRPr="00A7590A">
        <w:rPr>
          <w:rFonts w:ascii="Arial" w:hAnsi="Arial" w:cs="Arial"/>
          <w:sz w:val="20"/>
          <w:shd w:val="clear" w:color="auto" w:fill="FFFFFF"/>
          <w:lang w:val="en-US"/>
        </w:rPr>
        <w:t xml:space="preserve"> to rearrange a portion of the 2026 exhibition calendar.</w:t>
      </w:r>
    </w:p>
    <w:p w14:paraId="6E842219" w14:textId="77777777" w:rsidR="0084235F" w:rsidRPr="00E37606" w:rsidRDefault="0084235F" w:rsidP="0052321B">
      <w:pPr>
        <w:rPr>
          <w:rFonts w:ascii="Arial" w:hAnsi="Arial" w:cs="Arial"/>
          <w:color w:val="000000" w:themeColor="text1"/>
          <w:sz w:val="20"/>
          <w:shd w:val="clear" w:color="auto" w:fill="FFFFFF"/>
          <w:lang w:val="en-US"/>
        </w:rPr>
      </w:pPr>
    </w:p>
    <w:p w14:paraId="61F194A4" w14:textId="573B5D37" w:rsidR="00D12E29" w:rsidRPr="00E37606" w:rsidRDefault="00CF273D" w:rsidP="00CF273D">
      <w:pPr>
        <w:rPr>
          <w:rFonts w:ascii="Arial" w:hAnsi="Arial" w:cs="Arial"/>
          <w:color w:val="000000" w:themeColor="text1"/>
          <w:sz w:val="20"/>
          <w:shd w:val="clear" w:color="auto" w:fill="FFFFFF"/>
          <w:lang w:val="en-US"/>
        </w:rPr>
      </w:pPr>
      <w:r w:rsidRPr="00A7590A">
        <w:rPr>
          <w:rFonts w:ascii="Arial" w:hAnsi="Arial" w:cs="Arial"/>
          <w:sz w:val="20"/>
          <w:shd w:val="clear" w:color="auto" w:fill="FFFFFF"/>
          <w:lang w:val="en-US"/>
        </w:rPr>
        <w:t>The three exhibition</w:t>
      </w:r>
      <w:r w:rsidR="001B0E74">
        <w:rPr>
          <w:rFonts w:ascii="Arial" w:hAnsi="Arial" w:cs="Arial"/>
          <w:sz w:val="20"/>
          <w:shd w:val="clear" w:color="auto" w:fill="FFFFFF"/>
          <w:lang w:val="en-US"/>
        </w:rPr>
        <w:t>s</w:t>
      </w:r>
      <w:r w:rsidRPr="00A7590A">
        <w:rPr>
          <w:rFonts w:ascii="Arial" w:hAnsi="Arial" w:cs="Arial"/>
          <w:sz w:val="20"/>
          <w:shd w:val="clear" w:color="auto" w:fill="FFFFFF"/>
          <w:lang w:val="en-US"/>
        </w:rPr>
        <w:t xml:space="preserve"> have created a new exhibition layout based on segments, technologies and materials that, in the future, might include other segments of the manufacturing industry, showing a shared desire to respond to the changing needs of exhibitors and visitors with an innovative approach.</w:t>
      </w:r>
    </w:p>
    <w:p w14:paraId="1B0EBC41" w14:textId="77777777" w:rsidR="00C20C7E" w:rsidRPr="00E37606" w:rsidRDefault="00C20C7E" w:rsidP="00345531">
      <w:pPr>
        <w:rPr>
          <w:rFonts w:ascii="Arial" w:hAnsi="Arial" w:cs="Arial"/>
          <w:i/>
          <w:iCs/>
          <w:color w:val="000000" w:themeColor="text1"/>
          <w:sz w:val="20"/>
          <w:shd w:val="clear" w:color="auto" w:fill="FFFFFF"/>
          <w:lang w:val="en-US"/>
        </w:rPr>
      </w:pPr>
    </w:p>
    <w:p w14:paraId="30410315" w14:textId="3F10424D" w:rsidR="00303C7A" w:rsidRPr="00E37606" w:rsidRDefault="00DE78A0" w:rsidP="00DE78A0">
      <w:pPr>
        <w:rPr>
          <w:rFonts w:ascii="Arial" w:hAnsi="Arial" w:cs="Arial"/>
          <w:color w:val="000000" w:themeColor="text1"/>
          <w:sz w:val="20"/>
          <w:shd w:val="clear" w:color="auto" w:fill="FFFFFF"/>
          <w:lang w:val="en-US"/>
        </w:rPr>
      </w:pPr>
      <w:r w:rsidRPr="00A7590A">
        <w:rPr>
          <w:rFonts w:ascii="Arial" w:hAnsi="Arial" w:cs="Arial"/>
          <w:i/>
          <w:iCs/>
          <w:sz w:val="20"/>
          <w:shd w:val="clear" w:color="auto" w:fill="FFFFFF"/>
          <w:lang w:val="en-US"/>
        </w:rPr>
        <w:t>“The next edition of Xylexpo is a milestone in the journey we started a long ago to create ever stronger, more tangible and “attractive” synergies for an audience looking for more articulated and complex answers”,</w:t>
      </w:r>
      <w:r w:rsidRPr="00A7590A">
        <w:rPr>
          <w:rFonts w:ascii="Arial" w:hAnsi="Arial" w:cs="Arial"/>
          <w:sz w:val="20"/>
          <w:shd w:val="clear" w:color="auto" w:fill="FFFFFF"/>
          <w:lang w:val="en-US"/>
        </w:rPr>
        <w:t xml:space="preserve"> said </w:t>
      </w:r>
      <w:r w:rsidRPr="00A7590A">
        <w:rPr>
          <w:rFonts w:ascii="Arial" w:hAnsi="Arial" w:cs="Arial"/>
          <w:b/>
          <w:bCs/>
          <w:sz w:val="20"/>
          <w:shd w:val="clear" w:color="auto" w:fill="FFFFFF"/>
          <w:lang w:val="en-US"/>
        </w:rPr>
        <w:t>Enrico Aureli</w:t>
      </w:r>
      <w:r w:rsidRPr="00A7590A">
        <w:rPr>
          <w:rFonts w:ascii="Arial" w:hAnsi="Arial" w:cs="Arial"/>
          <w:sz w:val="20"/>
          <w:shd w:val="clear" w:color="auto" w:fill="FFFFFF"/>
          <w:lang w:val="en-US"/>
        </w:rPr>
        <w:t>, president of Xylexpo and Acimall, the association of Italian woodworking technology manufacturers.</w:t>
      </w:r>
      <w:r w:rsidR="00C20C7E" w:rsidRPr="00E37606">
        <w:rPr>
          <w:rFonts w:ascii="Arial" w:hAnsi="Arial" w:cs="Arial"/>
          <w:color w:val="000000" w:themeColor="text1"/>
          <w:sz w:val="20"/>
          <w:shd w:val="clear" w:color="auto" w:fill="FFFFFF"/>
          <w:lang w:val="en-US"/>
        </w:rPr>
        <w:t xml:space="preserve"> </w:t>
      </w:r>
      <w:r w:rsidRPr="00A7590A">
        <w:rPr>
          <w:rFonts w:ascii="Arial" w:hAnsi="Arial" w:cs="Arial"/>
          <w:i/>
          <w:iCs/>
          <w:sz w:val="20"/>
          <w:shd w:val="clear" w:color="auto" w:fill="FFFFFF"/>
          <w:lang w:val="en-US"/>
        </w:rPr>
        <w:t xml:space="preserve">“The birth of </w:t>
      </w:r>
      <w:proofErr w:type="spellStart"/>
      <w:r w:rsidRPr="00A7590A">
        <w:rPr>
          <w:rFonts w:ascii="Arial" w:hAnsi="Arial" w:cs="Arial"/>
          <w:i/>
          <w:iCs/>
          <w:sz w:val="20"/>
          <w:shd w:val="clear" w:color="auto" w:fill="FFFFFF"/>
          <w:lang w:val="en-US"/>
        </w:rPr>
        <w:t>Federazione</w:t>
      </w:r>
      <w:proofErr w:type="spellEnd"/>
      <w:r w:rsidRPr="00A7590A">
        <w:rPr>
          <w:rFonts w:ascii="Arial" w:hAnsi="Arial" w:cs="Arial"/>
          <w:i/>
          <w:iCs/>
          <w:sz w:val="20"/>
          <w:shd w:val="clear" w:color="auto" w:fill="FFFFFF"/>
          <w:lang w:val="en-US"/>
        </w:rPr>
        <w:t xml:space="preserve"> Confindustria Macchine, the closer connection of associations representing the manufacturers of instrumental goods for the wood, plastic, ceramic and packaging industries, and the identification of a destination shared with the composite materials industry, enable us to look at the future of our exhibitions from a different perspective, pursuing closer integration and collaboration in order to provide visitors and exhibitors with an innovative context, where they can discover technologies created in contiguous industries and that, more and more often, respond to shared needs”.</w:t>
      </w:r>
    </w:p>
    <w:p w14:paraId="139C94E3" w14:textId="77777777" w:rsidR="002F0984" w:rsidRPr="00E37606" w:rsidRDefault="002F0984">
      <w:pPr>
        <w:rPr>
          <w:rFonts w:ascii="Arial" w:hAnsi="Arial" w:cs="Arial"/>
          <w:color w:val="000000" w:themeColor="text1"/>
          <w:sz w:val="20"/>
          <w:shd w:val="clear" w:color="auto" w:fill="FFFFFF"/>
          <w:lang w:val="en-US"/>
        </w:rPr>
      </w:pPr>
    </w:p>
    <w:sectPr w:rsidR="002F0984" w:rsidRPr="00E37606" w:rsidSect="00452374">
      <w:headerReference w:type="first" r:id="rId8"/>
      <w:footerReference w:type="first" r:id="rId9"/>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21D5E2" w14:textId="77777777" w:rsidR="0033510E" w:rsidRDefault="0033510E">
      <w:r>
        <w:separator/>
      </w:r>
    </w:p>
  </w:endnote>
  <w:endnote w:type="continuationSeparator" w:id="0">
    <w:p w14:paraId="660E2AC9" w14:textId="77777777" w:rsidR="0033510E" w:rsidRDefault="00335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altName w:val="Times New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6F67F" w14:textId="11FA0B05" w:rsidR="00517BC1" w:rsidRDefault="00517BC1">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6FA0CEA5" w:rsidR="00517BC1" w:rsidRDefault="00517BC1">
                          <w:pPr>
                            <w:rPr>
                              <w:rFonts w:ascii="Arial" w:hAnsi="Arial"/>
                              <w:sz w:val="15"/>
                            </w:rPr>
                          </w:pPr>
                          <w:r>
                            <w:rPr>
                              <w:rFonts w:ascii="Arial" w:hAnsi="Arial"/>
                              <w:sz w:val="15"/>
                            </w:rPr>
                            <w:t>Strada 1 - Palazzo F3 - I-20</w:t>
                          </w:r>
                          <w:r w:rsidR="00D12E29">
                            <w:rPr>
                              <w:rFonts w:ascii="Arial" w:hAnsi="Arial"/>
                              <w:sz w:val="15"/>
                            </w:rPr>
                            <w:t>057</w:t>
                          </w:r>
                          <w:r>
                            <w:rPr>
                              <w:rFonts w:ascii="Arial" w:hAnsi="Arial"/>
                              <w:sz w:val="15"/>
                            </w:rPr>
                            <w:t xml:space="preserve">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6FA0CEA5" w:rsidR="00517BC1" w:rsidRDefault="00517BC1">
                    <w:pPr>
                      <w:rPr>
                        <w:rFonts w:ascii="Arial" w:hAnsi="Arial"/>
                        <w:sz w:val="15"/>
                      </w:rPr>
                    </w:pPr>
                    <w:r>
                      <w:rPr>
                        <w:rFonts w:ascii="Arial" w:hAnsi="Arial"/>
                        <w:sz w:val="15"/>
                      </w:rPr>
                      <w:t>Strada 1 - Palazzo F3 - I-20</w:t>
                    </w:r>
                    <w:r w:rsidR="00D12E29">
                      <w:rPr>
                        <w:rFonts w:ascii="Arial" w:hAnsi="Arial"/>
                        <w:sz w:val="15"/>
                      </w:rPr>
                      <w:t>057</w:t>
                    </w:r>
                    <w:r>
                      <w:rPr>
                        <w:rFonts w:ascii="Arial" w:hAnsi="Arial"/>
                        <w:sz w:val="15"/>
                      </w:rPr>
                      <w:t xml:space="preserve">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8E08D7" w14:textId="77777777" w:rsidR="0033510E" w:rsidRDefault="0033510E">
      <w:r>
        <w:separator/>
      </w:r>
    </w:p>
  </w:footnote>
  <w:footnote w:type="continuationSeparator" w:id="0">
    <w:p w14:paraId="73351996" w14:textId="77777777" w:rsidR="0033510E" w:rsidRDefault="003351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F6699" w14:textId="70B5EC91" w:rsidR="00517BC1" w:rsidRPr="00667085" w:rsidRDefault="00517BC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825583737">
    <w:abstractNumId w:val="0"/>
  </w:num>
  <w:num w:numId="2" w16cid:durableId="1553693323">
    <w:abstractNumId w:val="1"/>
  </w:num>
  <w:num w:numId="3" w16cid:durableId="972907542">
    <w:abstractNumId w:val="6"/>
  </w:num>
  <w:num w:numId="4" w16cid:durableId="1604457139">
    <w:abstractNumId w:val="4"/>
  </w:num>
  <w:num w:numId="5" w16cid:durableId="2144688330">
    <w:abstractNumId w:val="2"/>
  </w:num>
  <w:num w:numId="6" w16cid:durableId="1437095981">
    <w:abstractNumId w:val="5"/>
  </w:num>
  <w:num w:numId="7" w16cid:durableId="1122888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E40B2"/>
    <w:rsid w:val="000F3D4C"/>
    <w:rsid w:val="00101205"/>
    <w:rsid w:val="00101D22"/>
    <w:rsid w:val="00111739"/>
    <w:rsid w:val="00114765"/>
    <w:rsid w:val="0011618E"/>
    <w:rsid w:val="0011686E"/>
    <w:rsid w:val="00117F62"/>
    <w:rsid w:val="00120FC2"/>
    <w:rsid w:val="00130B79"/>
    <w:rsid w:val="00131BA4"/>
    <w:rsid w:val="001425E9"/>
    <w:rsid w:val="001443AD"/>
    <w:rsid w:val="00164BE1"/>
    <w:rsid w:val="00165E4A"/>
    <w:rsid w:val="00175098"/>
    <w:rsid w:val="00180CAE"/>
    <w:rsid w:val="00190D96"/>
    <w:rsid w:val="00197199"/>
    <w:rsid w:val="001A5ED6"/>
    <w:rsid w:val="001B0E74"/>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935B6"/>
    <w:rsid w:val="002A25C3"/>
    <w:rsid w:val="002A44C7"/>
    <w:rsid w:val="002A6759"/>
    <w:rsid w:val="002A6B82"/>
    <w:rsid w:val="002B1221"/>
    <w:rsid w:val="002B149A"/>
    <w:rsid w:val="002B1B61"/>
    <w:rsid w:val="002B4040"/>
    <w:rsid w:val="002B5867"/>
    <w:rsid w:val="002C541B"/>
    <w:rsid w:val="002E7109"/>
    <w:rsid w:val="002F0984"/>
    <w:rsid w:val="002F3050"/>
    <w:rsid w:val="002F5748"/>
    <w:rsid w:val="003001C0"/>
    <w:rsid w:val="003030CF"/>
    <w:rsid w:val="00303C7A"/>
    <w:rsid w:val="00305C9F"/>
    <w:rsid w:val="0031045D"/>
    <w:rsid w:val="0032726A"/>
    <w:rsid w:val="003338ED"/>
    <w:rsid w:val="0033510E"/>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C3C26"/>
    <w:rsid w:val="003D07DF"/>
    <w:rsid w:val="003E2CC1"/>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67D8B"/>
    <w:rsid w:val="00480EC0"/>
    <w:rsid w:val="004867E6"/>
    <w:rsid w:val="00497FD3"/>
    <w:rsid w:val="004A5C4F"/>
    <w:rsid w:val="004B385E"/>
    <w:rsid w:val="004B4D84"/>
    <w:rsid w:val="004B573A"/>
    <w:rsid w:val="004C7C8B"/>
    <w:rsid w:val="004D262F"/>
    <w:rsid w:val="004D5A15"/>
    <w:rsid w:val="004E4CF5"/>
    <w:rsid w:val="004E6AE6"/>
    <w:rsid w:val="004E7459"/>
    <w:rsid w:val="004F2CBE"/>
    <w:rsid w:val="00503103"/>
    <w:rsid w:val="00505B5D"/>
    <w:rsid w:val="0051293B"/>
    <w:rsid w:val="005171DD"/>
    <w:rsid w:val="00517BC1"/>
    <w:rsid w:val="0052321B"/>
    <w:rsid w:val="00531D7B"/>
    <w:rsid w:val="00532EB6"/>
    <w:rsid w:val="005362D0"/>
    <w:rsid w:val="005407A8"/>
    <w:rsid w:val="00540E71"/>
    <w:rsid w:val="00550A18"/>
    <w:rsid w:val="0055240B"/>
    <w:rsid w:val="00552F99"/>
    <w:rsid w:val="0055721B"/>
    <w:rsid w:val="00560054"/>
    <w:rsid w:val="00560CE9"/>
    <w:rsid w:val="00561F8A"/>
    <w:rsid w:val="00564727"/>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17001"/>
    <w:rsid w:val="00620104"/>
    <w:rsid w:val="00621A9A"/>
    <w:rsid w:val="00622DD2"/>
    <w:rsid w:val="00624A77"/>
    <w:rsid w:val="0063331B"/>
    <w:rsid w:val="006459B1"/>
    <w:rsid w:val="00654F9A"/>
    <w:rsid w:val="00660F6F"/>
    <w:rsid w:val="006635EC"/>
    <w:rsid w:val="00670CF3"/>
    <w:rsid w:val="00673933"/>
    <w:rsid w:val="006756A0"/>
    <w:rsid w:val="00675CE6"/>
    <w:rsid w:val="00683210"/>
    <w:rsid w:val="00684445"/>
    <w:rsid w:val="00694B62"/>
    <w:rsid w:val="00697ADF"/>
    <w:rsid w:val="006A2F80"/>
    <w:rsid w:val="006A73CC"/>
    <w:rsid w:val="006B3F43"/>
    <w:rsid w:val="006C2828"/>
    <w:rsid w:val="006D785D"/>
    <w:rsid w:val="006D79FC"/>
    <w:rsid w:val="006E01A1"/>
    <w:rsid w:val="006F6E13"/>
    <w:rsid w:val="006F6F8A"/>
    <w:rsid w:val="00703453"/>
    <w:rsid w:val="00703A4D"/>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D2DAB"/>
    <w:rsid w:val="007D6A15"/>
    <w:rsid w:val="007E199E"/>
    <w:rsid w:val="007F4FEC"/>
    <w:rsid w:val="00800883"/>
    <w:rsid w:val="00800D42"/>
    <w:rsid w:val="00806F46"/>
    <w:rsid w:val="0081081C"/>
    <w:rsid w:val="0082234F"/>
    <w:rsid w:val="00824666"/>
    <w:rsid w:val="0083010A"/>
    <w:rsid w:val="00830334"/>
    <w:rsid w:val="0083106F"/>
    <w:rsid w:val="008352A9"/>
    <w:rsid w:val="00837B6A"/>
    <w:rsid w:val="008403E6"/>
    <w:rsid w:val="00841E3C"/>
    <w:rsid w:val="0084235F"/>
    <w:rsid w:val="00846CBB"/>
    <w:rsid w:val="00847967"/>
    <w:rsid w:val="008528D6"/>
    <w:rsid w:val="008536DE"/>
    <w:rsid w:val="00856772"/>
    <w:rsid w:val="00864AA6"/>
    <w:rsid w:val="008729FD"/>
    <w:rsid w:val="0087352B"/>
    <w:rsid w:val="0087514F"/>
    <w:rsid w:val="0088775E"/>
    <w:rsid w:val="00887E3B"/>
    <w:rsid w:val="00896154"/>
    <w:rsid w:val="008A2CD8"/>
    <w:rsid w:val="008B0F20"/>
    <w:rsid w:val="008B1225"/>
    <w:rsid w:val="008B226F"/>
    <w:rsid w:val="008B4E8D"/>
    <w:rsid w:val="008B5BA3"/>
    <w:rsid w:val="008D039B"/>
    <w:rsid w:val="008D19BD"/>
    <w:rsid w:val="008D5B35"/>
    <w:rsid w:val="008D5FB0"/>
    <w:rsid w:val="008D7F6B"/>
    <w:rsid w:val="008E1B4C"/>
    <w:rsid w:val="008F3135"/>
    <w:rsid w:val="008F4CFE"/>
    <w:rsid w:val="008F6829"/>
    <w:rsid w:val="009007F1"/>
    <w:rsid w:val="00902268"/>
    <w:rsid w:val="009067D7"/>
    <w:rsid w:val="00915174"/>
    <w:rsid w:val="00916A15"/>
    <w:rsid w:val="00917468"/>
    <w:rsid w:val="00923AB1"/>
    <w:rsid w:val="00930D2D"/>
    <w:rsid w:val="00933A0A"/>
    <w:rsid w:val="00934E1B"/>
    <w:rsid w:val="00942414"/>
    <w:rsid w:val="009523D8"/>
    <w:rsid w:val="009604E9"/>
    <w:rsid w:val="009655D0"/>
    <w:rsid w:val="00965F2E"/>
    <w:rsid w:val="00970526"/>
    <w:rsid w:val="0097346B"/>
    <w:rsid w:val="009865C1"/>
    <w:rsid w:val="0099153D"/>
    <w:rsid w:val="009A07AA"/>
    <w:rsid w:val="009A1D42"/>
    <w:rsid w:val="009A6326"/>
    <w:rsid w:val="009B1FCB"/>
    <w:rsid w:val="009B421D"/>
    <w:rsid w:val="009B51AE"/>
    <w:rsid w:val="009B72D2"/>
    <w:rsid w:val="009D1088"/>
    <w:rsid w:val="009D200B"/>
    <w:rsid w:val="009D6012"/>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64D4A"/>
    <w:rsid w:val="00A713D8"/>
    <w:rsid w:val="00A7590A"/>
    <w:rsid w:val="00A832AA"/>
    <w:rsid w:val="00A87BF2"/>
    <w:rsid w:val="00AB2952"/>
    <w:rsid w:val="00AB59BA"/>
    <w:rsid w:val="00AC66F6"/>
    <w:rsid w:val="00AD0E3E"/>
    <w:rsid w:val="00AD47A3"/>
    <w:rsid w:val="00AD6434"/>
    <w:rsid w:val="00AE0375"/>
    <w:rsid w:val="00AF0012"/>
    <w:rsid w:val="00AF6C7C"/>
    <w:rsid w:val="00AF70F2"/>
    <w:rsid w:val="00AF77BC"/>
    <w:rsid w:val="00B00619"/>
    <w:rsid w:val="00B02252"/>
    <w:rsid w:val="00B131D5"/>
    <w:rsid w:val="00B17BD9"/>
    <w:rsid w:val="00B22250"/>
    <w:rsid w:val="00B22698"/>
    <w:rsid w:val="00B228C2"/>
    <w:rsid w:val="00B2337C"/>
    <w:rsid w:val="00B3659A"/>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412B"/>
    <w:rsid w:val="00C14958"/>
    <w:rsid w:val="00C161EE"/>
    <w:rsid w:val="00C20C7E"/>
    <w:rsid w:val="00C228A9"/>
    <w:rsid w:val="00C302ED"/>
    <w:rsid w:val="00C30C05"/>
    <w:rsid w:val="00C31855"/>
    <w:rsid w:val="00C3631B"/>
    <w:rsid w:val="00C4396E"/>
    <w:rsid w:val="00C45B8F"/>
    <w:rsid w:val="00C510CB"/>
    <w:rsid w:val="00C53D1E"/>
    <w:rsid w:val="00C55D6B"/>
    <w:rsid w:val="00C61F33"/>
    <w:rsid w:val="00C63531"/>
    <w:rsid w:val="00C80EFA"/>
    <w:rsid w:val="00C90B18"/>
    <w:rsid w:val="00CA04F6"/>
    <w:rsid w:val="00CB3F03"/>
    <w:rsid w:val="00CB6905"/>
    <w:rsid w:val="00CC0115"/>
    <w:rsid w:val="00CC4B37"/>
    <w:rsid w:val="00CC7061"/>
    <w:rsid w:val="00CD7E05"/>
    <w:rsid w:val="00CE4DCC"/>
    <w:rsid w:val="00CE515C"/>
    <w:rsid w:val="00CF273D"/>
    <w:rsid w:val="00CF3C96"/>
    <w:rsid w:val="00D12E29"/>
    <w:rsid w:val="00D21655"/>
    <w:rsid w:val="00D21965"/>
    <w:rsid w:val="00D24E8C"/>
    <w:rsid w:val="00D259E4"/>
    <w:rsid w:val="00D263CE"/>
    <w:rsid w:val="00D43D64"/>
    <w:rsid w:val="00D60984"/>
    <w:rsid w:val="00D6786C"/>
    <w:rsid w:val="00D717D0"/>
    <w:rsid w:val="00D7569D"/>
    <w:rsid w:val="00D75F9B"/>
    <w:rsid w:val="00D80820"/>
    <w:rsid w:val="00D93B77"/>
    <w:rsid w:val="00D97D52"/>
    <w:rsid w:val="00DA0B02"/>
    <w:rsid w:val="00DA36F1"/>
    <w:rsid w:val="00DB266B"/>
    <w:rsid w:val="00DB3DDE"/>
    <w:rsid w:val="00DB48F2"/>
    <w:rsid w:val="00DD730C"/>
    <w:rsid w:val="00DD74A3"/>
    <w:rsid w:val="00DE78A0"/>
    <w:rsid w:val="00DE7E96"/>
    <w:rsid w:val="00DF068A"/>
    <w:rsid w:val="00DF1E28"/>
    <w:rsid w:val="00DF2124"/>
    <w:rsid w:val="00DF430E"/>
    <w:rsid w:val="00E02B3B"/>
    <w:rsid w:val="00E32518"/>
    <w:rsid w:val="00E32FBF"/>
    <w:rsid w:val="00E34D93"/>
    <w:rsid w:val="00E37606"/>
    <w:rsid w:val="00E37EE2"/>
    <w:rsid w:val="00E40A71"/>
    <w:rsid w:val="00E61E57"/>
    <w:rsid w:val="00E82714"/>
    <w:rsid w:val="00E84B67"/>
    <w:rsid w:val="00E8567C"/>
    <w:rsid w:val="00E85E37"/>
    <w:rsid w:val="00E86AA2"/>
    <w:rsid w:val="00E91A0C"/>
    <w:rsid w:val="00E92948"/>
    <w:rsid w:val="00E940E5"/>
    <w:rsid w:val="00EA3E98"/>
    <w:rsid w:val="00EB3492"/>
    <w:rsid w:val="00EB63FB"/>
    <w:rsid w:val="00EC1C89"/>
    <w:rsid w:val="00EC4949"/>
    <w:rsid w:val="00EC53A0"/>
    <w:rsid w:val="00EC6C7B"/>
    <w:rsid w:val="00EC6E77"/>
    <w:rsid w:val="00ED3675"/>
    <w:rsid w:val="00EE4C96"/>
    <w:rsid w:val="00EF2173"/>
    <w:rsid w:val="00EF439E"/>
    <w:rsid w:val="00F037AA"/>
    <w:rsid w:val="00F15136"/>
    <w:rsid w:val="00F2039D"/>
    <w:rsid w:val="00F24718"/>
    <w:rsid w:val="00F27DC6"/>
    <w:rsid w:val="00F3045F"/>
    <w:rsid w:val="00F33FD4"/>
    <w:rsid w:val="00F34B3C"/>
    <w:rsid w:val="00F34F4B"/>
    <w:rsid w:val="00F36EF7"/>
    <w:rsid w:val="00F51331"/>
    <w:rsid w:val="00F5188F"/>
    <w:rsid w:val="00F525F6"/>
    <w:rsid w:val="00F536D3"/>
    <w:rsid w:val="00F552F9"/>
    <w:rsid w:val="00F57F58"/>
    <w:rsid w:val="00F640A7"/>
    <w:rsid w:val="00F66EEA"/>
    <w:rsid w:val="00F71CF6"/>
    <w:rsid w:val="00F7254C"/>
    <w:rsid w:val="00F73B32"/>
    <w:rsid w:val="00F74391"/>
    <w:rsid w:val="00F75C3F"/>
    <w:rsid w:val="00F84B15"/>
    <w:rsid w:val="00F873FD"/>
    <w:rsid w:val="00F93B74"/>
    <w:rsid w:val="00F94AD6"/>
    <w:rsid w:val="00FA66BF"/>
    <w:rsid w:val="00FA7BE8"/>
    <w:rsid w:val="00FB1AD5"/>
    <w:rsid w:val="00FB7A76"/>
    <w:rsid w:val="00FC7B75"/>
    <w:rsid w:val="00FD79C1"/>
    <w:rsid w:val="00FE327C"/>
    <w:rsid w:val="00FE36C8"/>
    <w:rsid w:val="00FF4FDD"/>
    <w:rsid w:val="00FF7142"/>
    <w:rsid w:val="00FF7778"/>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048BA01F-BE52-EF4D-9AE3-B7B177220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5A8EA-5DA2-F241-A068-0F275562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401</Words>
  <Characters>2288</Characters>
  <Application>Microsoft Office Word</Application>
  <DocSecurity>0</DocSecurity>
  <Lines>19</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2684</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2025-05-20T13:34:00Z</cp:lastPrinted>
  <dcterms:created xsi:type="dcterms:W3CDTF">2025-05-30T07:14:00Z</dcterms:created>
  <dcterms:modified xsi:type="dcterms:W3CDTF">2025-05-30T07:14:00Z</dcterms:modified>
</cp:coreProperties>
</file>