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875BD3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  <w:bookmarkStart w:id="0" w:name="_GoBack"/>
      <w:bookmarkEnd w:id="0"/>
    </w:p>
    <w:p w14:paraId="74DA9A98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0169BD79" w14:textId="77777777" w:rsidR="008E1B4C" w:rsidRDefault="008E1B4C">
      <w:pPr>
        <w:jc w:val="both"/>
        <w:rPr>
          <w:rFonts w:ascii="Arial" w:hAnsi="Arial"/>
          <w:i/>
          <w:sz w:val="20"/>
        </w:rPr>
      </w:pPr>
    </w:p>
    <w:p w14:paraId="4E9F12C3" w14:textId="469A66D2" w:rsidR="00CE4DCC" w:rsidRDefault="00005AAE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 xml:space="preserve">Assago, </w:t>
      </w:r>
      <w:r w:rsidR="00F5188F">
        <w:rPr>
          <w:rFonts w:ascii="Arial" w:hAnsi="Arial"/>
          <w:i/>
          <w:sz w:val="20"/>
        </w:rPr>
        <w:t>01 febbraio 2017</w:t>
      </w:r>
      <w:r w:rsidR="008E1B4C">
        <w:rPr>
          <w:rFonts w:ascii="Arial" w:hAnsi="Arial"/>
          <w:i/>
          <w:sz w:val="20"/>
        </w:rPr>
        <w:t xml:space="preserve"> </w:t>
      </w:r>
    </w:p>
    <w:p w14:paraId="54C888A9" w14:textId="77777777" w:rsidR="00CE4DCC" w:rsidRDefault="00CE4DCC">
      <w:pPr>
        <w:jc w:val="both"/>
        <w:rPr>
          <w:rFonts w:ascii="Arial" w:hAnsi="Arial"/>
          <w:i/>
          <w:sz w:val="20"/>
        </w:rPr>
      </w:pPr>
    </w:p>
    <w:p w14:paraId="606CCCC3" w14:textId="4AD44904" w:rsidR="004E6AE6" w:rsidRPr="0088775E" w:rsidRDefault="00005AAE" w:rsidP="00005AAE">
      <w:pPr>
        <w:jc w:val="both"/>
        <w:rPr>
          <w:rFonts w:ascii="Arial" w:hAnsi="Arial"/>
          <w:b/>
          <w:i/>
          <w:sz w:val="20"/>
          <w:szCs w:val="28"/>
        </w:rPr>
      </w:pPr>
      <w:r w:rsidRPr="00283318">
        <w:rPr>
          <w:rFonts w:ascii="Arial" w:hAnsi="Arial"/>
          <w:i/>
          <w:sz w:val="20"/>
        </w:rPr>
        <w:tab/>
        <w:t xml:space="preserve">                                              </w:t>
      </w:r>
    </w:p>
    <w:p w14:paraId="4D020C26" w14:textId="77777777" w:rsidR="0088775E" w:rsidRDefault="0088775E" w:rsidP="009E494C">
      <w:pPr>
        <w:pStyle w:val="Titolo1"/>
        <w:spacing w:before="0" w:after="0"/>
        <w:jc w:val="both"/>
        <w:rPr>
          <w:color w:val="000000"/>
          <w:sz w:val="20"/>
        </w:rPr>
      </w:pPr>
    </w:p>
    <w:p w14:paraId="48F8490E" w14:textId="09A4EC0A" w:rsidR="009E494C" w:rsidRPr="009E494C" w:rsidRDefault="00005AAE" w:rsidP="009E494C">
      <w:pPr>
        <w:pStyle w:val="Titolo1"/>
        <w:spacing w:before="0" w:after="0"/>
        <w:jc w:val="both"/>
        <w:rPr>
          <w:color w:val="000000"/>
          <w:sz w:val="20"/>
        </w:rPr>
      </w:pPr>
      <w:r w:rsidRPr="009E494C">
        <w:rPr>
          <w:color w:val="000000"/>
          <w:sz w:val="20"/>
        </w:rPr>
        <w:t>XYLEXPO 201</w:t>
      </w:r>
      <w:r w:rsidR="00F5188F">
        <w:rPr>
          <w:color w:val="000000"/>
          <w:sz w:val="20"/>
        </w:rPr>
        <w:t>8</w:t>
      </w:r>
      <w:r w:rsidR="00EC6E77" w:rsidRPr="009E494C">
        <w:rPr>
          <w:color w:val="000000"/>
          <w:sz w:val="20"/>
        </w:rPr>
        <w:t>:</w:t>
      </w:r>
      <w:r w:rsidR="00253A38" w:rsidRPr="009E494C">
        <w:rPr>
          <w:color w:val="000000"/>
          <w:sz w:val="20"/>
        </w:rPr>
        <w:t xml:space="preserve"> </w:t>
      </w:r>
      <w:r w:rsidR="00F5188F">
        <w:rPr>
          <w:color w:val="000000"/>
          <w:sz w:val="20"/>
        </w:rPr>
        <w:t>CONFERMATE</w:t>
      </w:r>
      <w:r w:rsidR="00180CAE">
        <w:rPr>
          <w:color w:val="000000"/>
          <w:sz w:val="20"/>
        </w:rPr>
        <w:t xml:space="preserve"> LE DATE</w:t>
      </w:r>
      <w:r w:rsidR="005E6AF9">
        <w:rPr>
          <w:color w:val="000000"/>
          <w:sz w:val="20"/>
        </w:rPr>
        <w:t xml:space="preserve"> DELLA </w:t>
      </w:r>
      <w:r w:rsidR="00F5188F">
        <w:rPr>
          <w:color w:val="000000"/>
          <w:sz w:val="20"/>
        </w:rPr>
        <w:t>PROS</w:t>
      </w:r>
      <w:r w:rsidR="005E6AF9">
        <w:rPr>
          <w:color w:val="000000"/>
          <w:sz w:val="20"/>
        </w:rPr>
        <w:t>SIMA EDIZIONE</w:t>
      </w:r>
    </w:p>
    <w:p w14:paraId="35CB4301" w14:textId="77777777" w:rsidR="00005AAE" w:rsidRPr="009E494C" w:rsidRDefault="00005AAE" w:rsidP="009E494C">
      <w:pPr>
        <w:jc w:val="both"/>
        <w:rPr>
          <w:rFonts w:ascii="Arial" w:hAnsi="Arial"/>
          <w:b/>
          <w:color w:val="000000"/>
          <w:sz w:val="20"/>
          <w:szCs w:val="30"/>
        </w:rPr>
      </w:pPr>
    </w:p>
    <w:p w14:paraId="5163CFE0" w14:textId="1E887BCA" w:rsidR="00F5188F" w:rsidRDefault="00253A38" w:rsidP="00F36EF7">
      <w:pPr>
        <w:pStyle w:val="testo"/>
        <w:spacing w:line="240" w:lineRule="auto"/>
        <w:rPr>
          <w:rFonts w:ascii="Arial" w:hAnsi="Arial"/>
          <w:sz w:val="20"/>
        </w:rPr>
      </w:pPr>
      <w:r w:rsidRPr="009E494C">
        <w:rPr>
          <w:rFonts w:ascii="Arial" w:hAnsi="Arial"/>
          <w:sz w:val="20"/>
        </w:rPr>
        <w:t xml:space="preserve">Sono </w:t>
      </w:r>
      <w:r w:rsidR="00180CAE">
        <w:rPr>
          <w:rFonts w:ascii="Arial" w:hAnsi="Arial"/>
          <w:sz w:val="20"/>
        </w:rPr>
        <w:t xml:space="preserve">state </w:t>
      </w:r>
      <w:r w:rsidR="00F5188F">
        <w:rPr>
          <w:rFonts w:ascii="Arial" w:hAnsi="Arial"/>
          <w:sz w:val="20"/>
        </w:rPr>
        <w:t xml:space="preserve">confermate ufficialmente le date, già annunciate alla chiusura dell’ultima edizione, della prossima </w:t>
      </w:r>
      <w:r w:rsidR="00B769CF" w:rsidRPr="00B769CF">
        <w:rPr>
          <w:rFonts w:ascii="Arial" w:hAnsi="Arial"/>
          <w:b/>
          <w:sz w:val="20"/>
        </w:rPr>
        <w:t>Xylex</w:t>
      </w:r>
      <w:r w:rsidR="00180CAE" w:rsidRPr="00B769CF">
        <w:rPr>
          <w:rFonts w:ascii="Arial" w:hAnsi="Arial"/>
          <w:b/>
          <w:sz w:val="20"/>
        </w:rPr>
        <w:t>po</w:t>
      </w:r>
      <w:r w:rsidR="00C30C05">
        <w:rPr>
          <w:rFonts w:ascii="Arial" w:hAnsi="Arial"/>
          <w:sz w:val="20"/>
        </w:rPr>
        <w:t>, la biennale internazionale del</w:t>
      </w:r>
      <w:r w:rsidR="00B769CF">
        <w:rPr>
          <w:rFonts w:ascii="Arial" w:hAnsi="Arial"/>
          <w:sz w:val="20"/>
        </w:rPr>
        <w:t>le tecnologie per la lavorazione d</w:t>
      </w:r>
      <w:r w:rsidR="00C30C05">
        <w:rPr>
          <w:rFonts w:ascii="Arial" w:hAnsi="Arial"/>
          <w:sz w:val="20"/>
        </w:rPr>
        <w:t xml:space="preserve">el legno e le forniture per l’industria del mobile </w:t>
      </w:r>
      <w:r w:rsidR="00F5188F">
        <w:rPr>
          <w:rFonts w:ascii="Arial" w:hAnsi="Arial"/>
          <w:sz w:val="20"/>
        </w:rPr>
        <w:t>che celebra la 26esima edizione.</w:t>
      </w:r>
      <w:r w:rsidR="0088775E">
        <w:rPr>
          <w:rFonts w:ascii="Arial" w:hAnsi="Arial"/>
          <w:sz w:val="20"/>
        </w:rPr>
        <w:t xml:space="preserve"> </w:t>
      </w:r>
      <w:r w:rsidR="00F5188F">
        <w:rPr>
          <w:rFonts w:ascii="Arial" w:hAnsi="Arial"/>
          <w:sz w:val="20"/>
        </w:rPr>
        <w:t xml:space="preserve">L’appuntamento è </w:t>
      </w:r>
      <w:r w:rsidR="00C30C05">
        <w:rPr>
          <w:rFonts w:ascii="Arial" w:hAnsi="Arial"/>
          <w:sz w:val="20"/>
        </w:rPr>
        <w:t>nel quartiere fieristico di Fieramilano-Rho</w:t>
      </w:r>
      <w:r w:rsidR="00F5188F">
        <w:rPr>
          <w:rFonts w:ascii="Arial" w:hAnsi="Arial"/>
          <w:sz w:val="20"/>
        </w:rPr>
        <w:t>,</w:t>
      </w:r>
      <w:r w:rsidR="00C30C05">
        <w:rPr>
          <w:rFonts w:ascii="Arial" w:hAnsi="Arial"/>
          <w:sz w:val="20"/>
        </w:rPr>
        <w:t xml:space="preserve"> </w:t>
      </w:r>
      <w:r w:rsidR="00C30C05" w:rsidRPr="00B769CF">
        <w:rPr>
          <w:rFonts w:ascii="Arial" w:hAnsi="Arial"/>
          <w:b/>
          <w:sz w:val="20"/>
        </w:rPr>
        <w:t xml:space="preserve">da </w:t>
      </w:r>
      <w:r w:rsidR="00B769CF" w:rsidRPr="00B769CF">
        <w:rPr>
          <w:rFonts w:ascii="Arial" w:hAnsi="Arial"/>
          <w:b/>
          <w:sz w:val="20"/>
        </w:rPr>
        <w:t>martedì</w:t>
      </w:r>
      <w:r w:rsidR="00F5188F">
        <w:rPr>
          <w:rFonts w:ascii="Arial" w:hAnsi="Arial"/>
          <w:b/>
          <w:sz w:val="20"/>
        </w:rPr>
        <w:t xml:space="preserve"> 8</w:t>
      </w:r>
      <w:r w:rsidR="00C30C05" w:rsidRPr="00B769CF">
        <w:rPr>
          <w:rFonts w:ascii="Arial" w:hAnsi="Arial"/>
          <w:b/>
          <w:sz w:val="20"/>
        </w:rPr>
        <w:t xml:space="preserve"> a </w:t>
      </w:r>
      <w:r w:rsidR="00B769CF" w:rsidRPr="00B769CF">
        <w:rPr>
          <w:rFonts w:ascii="Arial" w:hAnsi="Arial"/>
          <w:b/>
          <w:sz w:val="20"/>
        </w:rPr>
        <w:t>sabato</w:t>
      </w:r>
      <w:r w:rsidR="00C30C05" w:rsidRPr="00B769CF">
        <w:rPr>
          <w:rFonts w:ascii="Arial" w:hAnsi="Arial"/>
          <w:b/>
          <w:sz w:val="20"/>
        </w:rPr>
        <w:t xml:space="preserve"> </w:t>
      </w:r>
      <w:r w:rsidR="00F5188F">
        <w:rPr>
          <w:rFonts w:ascii="Arial" w:hAnsi="Arial"/>
          <w:b/>
          <w:sz w:val="20"/>
        </w:rPr>
        <w:t>12</w:t>
      </w:r>
      <w:r w:rsidR="00C30C05" w:rsidRPr="00B769CF">
        <w:rPr>
          <w:rFonts w:ascii="Arial" w:hAnsi="Arial"/>
          <w:b/>
          <w:sz w:val="20"/>
        </w:rPr>
        <w:t xml:space="preserve"> maggio 201</w:t>
      </w:r>
      <w:r w:rsidR="00F5188F">
        <w:rPr>
          <w:rFonts w:ascii="Arial" w:hAnsi="Arial"/>
          <w:b/>
          <w:sz w:val="20"/>
        </w:rPr>
        <w:t>8</w:t>
      </w:r>
      <w:r w:rsidR="00C30C05">
        <w:rPr>
          <w:rFonts w:ascii="Arial" w:hAnsi="Arial"/>
          <w:sz w:val="20"/>
        </w:rPr>
        <w:t>.</w:t>
      </w:r>
      <w:r w:rsidR="00F5188F">
        <w:rPr>
          <w:rFonts w:ascii="Arial" w:hAnsi="Arial"/>
          <w:sz w:val="20"/>
        </w:rPr>
        <w:t xml:space="preserve"> Confermata </w:t>
      </w:r>
      <w:r w:rsidR="00B769CF">
        <w:rPr>
          <w:rFonts w:ascii="Arial" w:hAnsi="Arial"/>
          <w:sz w:val="20"/>
        </w:rPr>
        <w:t xml:space="preserve">la sede espositiva, </w:t>
      </w:r>
      <w:r w:rsidR="00F5188F">
        <w:rPr>
          <w:rFonts w:ascii="Arial" w:hAnsi="Arial"/>
          <w:sz w:val="20"/>
        </w:rPr>
        <w:t>una</w:t>
      </w:r>
      <w:r w:rsidR="00B769CF">
        <w:rPr>
          <w:rFonts w:ascii="Arial" w:hAnsi="Arial"/>
          <w:sz w:val="20"/>
        </w:rPr>
        <w:t xml:space="preserve"> collaborazione </w:t>
      </w:r>
      <w:r w:rsidR="00F5188F">
        <w:rPr>
          <w:rFonts w:ascii="Arial" w:hAnsi="Arial"/>
          <w:sz w:val="20"/>
        </w:rPr>
        <w:t xml:space="preserve">fra la città di Milano e la rassegna che dura dalla sua fondazione, nell’oramai lontano 1968, ben </w:t>
      </w:r>
      <w:r w:rsidR="00F5188F" w:rsidRPr="00F5188F">
        <w:rPr>
          <w:rFonts w:ascii="Arial" w:hAnsi="Arial"/>
          <w:b/>
          <w:sz w:val="20"/>
        </w:rPr>
        <w:t>cinquant’anni fa</w:t>
      </w:r>
      <w:r w:rsidR="00F5188F">
        <w:rPr>
          <w:rFonts w:ascii="Arial" w:hAnsi="Arial"/>
          <w:sz w:val="20"/>
        </w:rPr>
        <w:t>! Un cinquantesimo importante, che sarà adeguatamente celebrato.</w:t>
      </w:r>
    </w:p>
    <w:p w14:paraId="10E749BA" w14:textId="18999EBB" w:rsidR="00F5188F" w:rsidRDefault="00B769CF" w:rsidP="00F36EF7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Confermat</w:t>
      </w:r>
      <w:r w:rsidR="00F5188F">
        <w:rPr>
          <w:rFonts w:ascii="Arial" w:hAnsi="Arial"/>
          <w:sz w:val="20"/>
        </w:rPr>
        <w:t xml:space="preserve">a anche la durata, le </w:t>
      </w:r>
      <w:r w:rsidR="00F5188F" w:rsidRPr="00F5188F">
        <w:rPr>
          <w:rFonts w:ascii="Arial" w:hAnsi="Arial"/>
          <w:b/>
          <w:sz w:val="20"/>
        </w:rPr>
        <w:t>cinque giornate</w:t>
      </w:r>
      <w:r w:rsidRPr="00F5188F">
        <w:rPr>
          <w:rFonts w:ascii="Arial" w:hAnsi="Arial"/>
          <w:b/>
          <w:sz w:val="20"/>
        </w:rPr>
        <w:t xml:space="preserve"> di apertura</w:t>
      </w:r>
      <w:r>
        <w:rPr>
          <w:rFonts w:ascii="Arial" w:hAnsi="Arial"/>
          <w:sz w:val="20"/>
        </w:rPr>
        <w:t xml:space="preserve">, </w:t>
      </w:r>
      <w:r w:rsidR="00F5188F">
        <w:rPr>
          <w:rFonts w:ascii="Arial" w:hAnsi="Arial"/>
          <w:sz w:val="20"/>
        </w:rPr>
        <w:t>come desiderato dalla stragrande maggi</w:t>
      </w:r>
      <w:r w:rsidR="00A334FB">
        <w:rPr>
          <w:rFonts w:ascii="Arial" w:hAnsi="Arial"/>
          <w:sz w:val="20"/>
        </w:rPr>
        <w:t xml:space="preserve">oranza degli espositori, che </w:t>
      </w:r>
      <w:r w:rsidR="00F5188F">
        <w:rPr>
          <w:rFonts w:ascii="Arial" w:hAnsi="Arial"/>
          <w:sz w:val="20"/>
        </w:rPr>
        <w:t xml:space="preserve">ritengono </w:t>
      </w:r>
      <w:r w:rsidR="00A334FB">
        <w:rPr>
          <w:rFonts w:ascii="Arial" w:hAnsi="Arial"/>
          <w:sz w:val="20"/>
        </w:rPr>
        <w:t>di poter così dedicare il tempo necessario a</w:t>
      </w:r>
      <w:r w:rsidR="00F5188F">
        <w:rPr>
          <w:rFonts w:ascii="Arial" w:hAnsi="Arial"/>
          <w:sz w:val="20"/>
        </w:rPr>
        <w:t xml:space="preserve">i propri interlocutori. Una conferma ancora più forte dopo l’ottimo risultato della passata edizione, che ha permesso ad alcuni dei più importanti brand della tecnologia del legno di raggiungere dei </w:t>
      </w:r>
      <w:r w:rsidR="00F5188F" w:rsidRPr="00F5188F">
        <w:rPr>
          <w:rFonts w:ascii="Arial" w:hAnsi="Arial"/>
          <w:b/>
          <w:sz w:val="20"/>
        </w:rPr>
        <w:t>veri e propri primati in tema di ordini raccolti</w:t>
      </w:r>
      <w:r w:rsidR="00F5188F">
        <w:rPr>
          <w:rFonts w:ascii="Arial" w:hAnsi="Arial"/>
          <w:sz w:val="20"/>
        </w:rPr>
        <w:t xml:space="preserve"> durante una fiera internazionale.</w:t>
      </w:r>
    </w:p>
    <w:p w14:paraId="4E232B98" w14:textId="77777777" w:rsidR="00624A77" w:rsidRPr="00F36EF7" w:rsidRDefault="00624A77" w:rsidP="00F36EF7">
      <w:pPr>
        <w:pStyle w:val="testo"/>
        <w:spacing w:line="240" w:lineRule="auto"/>
        <w:rPr>
          <w:rFonts w:ascii="Arial" w:hAnsi="Arial" w:cs="Arial"/>
          <w:sz w:val="20"/>
        </w:rPr>
      </w:pPr>
    </w:p>
    <w:p w14:paraId="1AC7CEF5" w14:textId="5DDAF101" w:rsidR="005A6CFB" w:rsidRPr="002A44C7" w:rsidRDefault="00624A77" w:rsidP="005A6CFB">
      <w:pPr>
        <w:jc w:val="both"/>
        <w:rPr>
          <w:rFonts w:ascii="Arial" w:hAnsi="Arial" w:cs="Arial"/>
          <w:i/>
          <w:sz w:val="20"/>
        </w:rPr>
      </w:pPr>
      <w:r w:rsidRPr="00F36EF7">
        <w:rPr>
          <w:rFonts w:ascii="Arial" w:hAnsi="Arial" w:cs="Arial"/>
          <w:i/>
          <w:sz w:val="20"/>
        </w:rPr>
        <w:t>“</w:t>
      </w:r>
      <w:r w:rsidR="005A6CFB">
        <w:rPr>
          <w:rFonts w:ascii="Arial" w:hAnsi="Arial" w:cs="Arial"/>
          <w:i/>
          <w:sz w:val="20"/>
        </w:rPr>
        <w:t xml:space="preserve">Ci siamo messi tutti al lavoro per la prossima edizione con rinnovato entusiasmo”, ha commentato </w:t>
      </w:r>
      <w:r w:rsidR="002A44C7">
        <w:rPr>
          <w:rFonts w:ascii="Arial" w:hAnsi="Arial" w:cs="Arial"/>
          <w:b/>
          <w:sz w:val="20"/>
        </w:rPr>
        <w:t>Lorenzo Primultini</w:t>
      </w:r>
      <w:r w:rsidR="005A6CFB">
        <w:rPr>
          <w:rFonts w:ascii="Arial" w:hAnsi="Arial" w:cs="Arial"/>
          <w:sz w:val="20"/>
        </w:rPr>
        <w:t xml:space="preserve">, </w:t>
      </w:r>
      <w:r w:rsidR="002A44C7">
        <w:rPr>
          <w:rFonts w:ascii="Arial" w:hAnsi="Arial" w:cs="Arial"/>
          <w:sz w:val="20"/>
        </w:rPr>
        <w:t>presidente</w:t>
      </w:r>
      <w:r w:rsidR="005A6CFB">
        <w:rPr>
          <w:rFonts w:ascii="Arial" w:hAnsi="Arial" w:cs="Arial"/>
          <w:sz w:val="20"/>
        </w:rPr>
        <w:t xml:space="preserve"> dell’evento oltre che di Acimall, l’associazione dei costruttori italiani che è direttamente coinvolta nella organizzazione di Xyexpo. </w:t>
      </w:r>
      <w:r w:rsidR="005A6CFB" w:rsidRPr="002A44C7">
        <w:rPr>
          <w:rFonts w:ascii="Arial" w:hAnsi="Arial" w:cs="Arial"/>
          <w:i/>
          <w:sz w:val="20"/>
        </w:rPr>
        <w:t xml:space="preserve">“La nostra storia recente ha dimostrato che Xylexpo ha un preciso ruolo e una collocazione ben definita nel calendario internazionale; </w:t>
      </w:r>
      <w:r w:rsidR="002A44C7" w:rsidRPr="002A44C7">
        <w:rPr>
          <w:rFonts w:ascii="Arial" w:hAnsi="Arial" w:cs="Arial"/>
          <w:i/>
          <w:sz w:val="20"/>
        </w:rPr>
        <w:t xml:space="preserve">la migliore vetrina dedicata </w:t>
      </w:r>
      <w:r w:rsidR="005A6CFB" w:rsidRPr="002A44C7">
        <w:rPr>
          <w:rFonts w:ascii="Arial" w:hAnsi="Arial" w:cs="Arial"/>
          <w:i/>
          <w:sz w:val="20"/>
        </w:rPr>
        <w:t>della lavorazio</w:t>
      </w:r>
      <w:r w:rsidR="002A44C7" w:rsidRPr="002A44C7">
        <w:rPr>
          <w:rFonts w:ascii="Arial" w:hAnsi="Arial" w:cs="Arial"/>
          <w:i/>
          <w:sz w:val="20"/>
        </w:rPr>
        <w:t>ne</w:t>
      </w:r>
      <w:r w:rsidR="005A6CFB" w:rsidRPr="002A44C7">
        <w:rPr>
          <w:rFonts w:ascii="Arial" w:hAnsi="Arial" w:cs="Arial"/>
          <w:i/>
          <w:sz w:val="20"/>
        </w:rPr>
        <w:t xml:space="preserve"> del pannello, </w:t>
      </w:r>
      <w:r w:rsidR="002A44C7" w:rsidRPr="002A44C7">
        <w:rPr>
          <w:rFonts w:ascii="Arial" w:hAnsi="Arial" w:cs="Arial"/>
          <w:i/>
          <w:sz w:val="20"/>
        </w:rPr>
        <w:t xml:space="preserve">una vocazione innegabile che però – come organizzatori – ci impone di dare la necessaria attenzione anche a tutti gli altri territori </w:t>
      </w:r>
      <w:r w:rsidR="005A6CFB" w:rsidRPr="002A44C7">
        <w:rPr>
          <w:rFonts w:ascii="Arial" w:hAnsi="Arial" w:cs="Arial"/>
          <w:i/>
          <w:sz w:val="20"/>
        </w:rPr>
        <w:t xml:space="preserve">dove la tecnologia del legno trova espressione. Proprio </w:t>
      </w:r>
      <w:r w:rsidR="002A44C7" w:rsidRPr="002A44C7">
        <w:rPr>
          <w:rFonts w:ascii="Arial" w:hAnsi="Arial" w:cs="Arial"/>
          <w:i/>
          <w:sz w:val="20"/>
        </w:rPr>
        <w:t>per metter</w:t>
      </w:r>
      <w:r w:rsidR="005A6CFB" w:rsidRPr="002A44C7">
        <w:rPr>
          <w:rFonts w:ascii="Arial" w:hAnsi="Arial" w:cs="Arial"/>
          <w:i/>
          <w:sz w:val="20"/>
        </w:rPr>
        <w:t>e</w:t>
      </w:r>
      <w:r w:rsidR="002A44C7" w:rsidRPr="002A44C7">
        <w:rPr>
          <w:rFonts w:ascii="Arial" w:hAnsi="Arial" w:cs="Arial"/>
          <w:i/>
          <w:sz w:val="20"/>
        </w:rPr>
        <w:t xml:space="preserve"> </w:t>
      </w:r>
      <w:r w:rsidR="005A6CFB" w:rsidRPr="002A44C7">
        <w:rPr>
          <w:rFonts w:ascii="Arial" w:hAnsi="Arial" w:cs="Arial"/>
          <w:i/>
          <w:sz w:val="20"/>
        </w:rPr>
        <w:t>in</w:t>
      </w:r>
      <w:r w:rsidR="002A44C7" w:rsidRPr="002A44C7">
        <w:rPr>
          <w:rFonts w:ascii="Arial" w:hAnsi="Arial" w:cs="Arial"/>
          <w:i/>
          <w:sz w:val="20"/>
        </w:rPr>
        <w:t xml:space="preserve"> </w:t>
      </w:r>
      <w:r w:rsidR="005A6CFB" w:rsidRPr="002A44C7">
        <w:rPr>
          <w:rFonts w:ascii="Arial" w:hAnsi="Arial" w:cs="Arial"/>
          <w:i/>
          <w:sz w:val="20"/>
        </w:rPr>
        <w:t>risalto le tante anime di ques</w:t>
      </w:r>
      <w:r w:rsidR="002A44C7" w:rsidRPr="002A44C7">
        <w:rPr>
          <w:rFonts w:ascii="Arial" w:hAnsi="Arial" w:cs="Arial"/>
          <w:i/>
          <w:sz w:val="20"/>
        </w:rPr>
        <w:t>to</w:t>
      </w:r>
      <w:r w:rsidR="005A6CFB" w:rsidRPr="002A44C7">
        <w:rPr>
          <w:rFonts w:ascii="Arial" w:hAnsi="Arial" w:cs="Arial"/>
          <w:i/>
          <w:sz w:val="20"/>
        </w:rPr>
        <w:t xml:space="preserve"> settore sono allo studio alcune iniziative di sicuro rilievo</w:t>
      </w:r>
      <w:r w:rsidR="002A44C7" w:rsidRPr="002A44C7">
        <w:rPr>
          <w:rFonts w:ascii="Arial" w:hAnsi="Arial" w:cs="Arial"/>
          <w:i/>
          <w:sz w:val="20"/>
        </w:rPr>
        <w:t>”</w:t>
      </w:r>
      <w:r w:rsidR="005A6CFB" w:rsidRPr="002A44C7">
        <w:rPr>
          <w:rFonts w:ascii="Arial" w:hAnsi="Arial" w:cs="Arial"/>
          <w:i/>
          <w:sz w:val="20"/>
        </w:rPr>
        <w:t>.</w:t>
      </w:r>
    </w:p>
    <w:p w14:paraId="29B7A94A" w14:textId="36E82FB9" w:rsidR="00005AAE" w:rsidRDefault="00005AAE" w:rsidP="00F36EF7">
      <w:pPr>
        <w:pStyle w:val="testo"/>
        <w:spacing w:line="240" w:lineRule="auto"/>
        <w:rPr>
          <w:rFonts w:ascii="Arial" w:hAnsi="Arial" w:cs="Arial"/>
          <w:i/>
          <w:sz w:val="20"/>
        </w:rPr>
      </w:pPr>
    </w:p>
    <w:p w14:paraId="047BA6F3" w14:textId="2C931E5A" w:rsidR="002A44C7" w:rsidRPr="00F552F9" w:rsidRDefault="002A44C7" w:rsidP="00F36EF7">
      <w:pPr>
        <w:pStyle w:val="testo"/>
        <w:spacing w:line="240" w:lineRule="auto"/>
        <w:rPr>
          <w:rFonts w:ascii="Arial" w:hAnsi="Arial" w:cs="Arial"/>
          <w:i/>
          <w:sz w:val="20"/>
        </w:rPr>
      </w:pPr>
      <w:r w:rsidRPr="002A44C7">
        <w:rPr>
          <w:rFonts w:ascii="Arial" w:hAnsi="Arial" w:cs="Arial"/>
          <w:sz w:val="20"/>
        </w:rPr>
        <w:t xml:space="preserve">Un settore che sta vivendo una “seconda giovinezza”, se così si può definire il ritorno in molte parti del mondo a situazioni economiche confrontabili con </w:t>
      </w:r>
      <w:r>
        <w:rPr>
          <w:rFonts w:ascii="Arial" w:hAnsi="Arial" w:cs="Arial"/>
          <w:sz w:val="20"/>
        </w:rPr>
        <w:t>g</w:t>
      </w:r>
      <w:r w:rsidRPr="002A44C7">
        <w:rPr>
          <w:rFonts w:ascii="Arial" w:hAnsi="Arial" w:cs="Arial"/>
          <w:sz w:val="20"/>
        </w:rPr>
        <w:t>li anni pre-crisi</w:t>
      </w:r>
      <w:r w:rsidR="00402E9F">
        <w:rPr>
          <w:rFonts w:ascii="Arial" w:hAnsi="Arial" w:cs="Arial"/>
          <w:sz w:val="20"/>
        </w:rPr>
        <w:t xml:space="preserve">: </w:t>
      </w:r>
      <w:r w:rsidR="00402E9F" w:rsidRPr="00402E9F">
        <w:rPr>
          <w:rFonts w:ascii="Arial" w:hAnsi="Arial" w:cs="Arial"/>
          <w:i/>
          <w:sz w:val="20"/>
        </w:rPr>
        <w:t>“Siamo certi che i cinquant’anni di Xylexpo co</w:t>
      </w:r>
      <w:r w:rsidR="002F3050">
        <w:rPr>
          <w:rFonts w:ascii="Arial" w:hAnsi="Arial" w:cs="Arial"/>
          <w:i/>
          <w:sz w:val="20"/>
        </w:rPr>
        <w:t>i</w:t>
      </w:r>
      <w:r w:rsidR="00402E9F" w:rsidRPr="00402E9F">
        <w:rPr>
          <w:rFonts w:ascii="Arial" w:hAnsi="Arial" w:cs="Arial"/>
          <w:i/>
          <w:sz w:val="20"/>
        </w:rPr>
        <w:t>ncideranno con un’ottima stagione dei mercati internazionali”,</w:t>
      </w:r>
      <w:r w:rsidR="00402E9F">
        <w:rPr>
          <w:rFonts w:ascii="Arial" w:hAnsi="Arial" w:cs="Arial"/>
          <w:sz w:val="20"/>
        </w:rPr>
        <w:t xml:space="preserve"> ha aggiunto </w:t>
      </w:r>
      <w:r w:rsidR="00402E9F" w:rsidRPr="00402E9F">
        <w:rPr>
          <w:rFonts w:ascii="Arial" w:hAnsi="Arial" w:cs="Arial"/>
          <w:b/>
          <w:sz w:val="20"/>
        </w:rPr>
        <w:t>Dario Corbetta</w:t>
      </w:r>
      <w:r w:rsidR="00402E9F">
        <w:rPr>
          <w:rFonts w:ascii="Arial" w:hAnsi="Arial" w:cs="Arial"/>
          <w:sz w:val="20"/>
        </w:rPr>
        <w:t xml:space="preserve">, direttore di Xylexpo. </w:t>
      </w:r>
      <w:r w:rsidR="00402E9F" w:rsidRPr="00F552F9">
        <w:rPr>
          <w:rFonts w:ascii="Arial" w:hAnsi="Arial" w:cs="Arial"/>
          <w:i/>
          <w:sz w:val="20"/>
        </w:rPr>
        <w:t xml:space="preserve">“I dati in nostro possesso </w:t>
      </w:r>
      <w:r w:rsidR="00F552F9" w:rsidRPr="00F552F9">
        <w:rPr>
          <w:rFonts w:ascii="Arial" w:hAnsi="Arial" w:cs="Arial"/>
          <w:i/>
          <w:sz w:val="20"/>
        </w:rPr>
        <w:t>dimostrano il buon andamento del mercato italiano che, non dimentichiamolo, non è solo un Paese che vanta il primato nell’offerta di tecnologie per il settore, ma è anche un “mercato di consumo” a cui tutti i costruttori internazionali prestano la massima attenzione”.</w:t>
      </w:r>
    </w:p>
    <w:p w14:paraId="774B9CB7" w14:textId="77777777" w:rsidR="00BB629F" w:rsidRPr="00F36EF7" w:rsidRDefault="00BB629F" w:rsidP="00F36EF7">
      <w:pPr>
        <w:jc w:val="both"/>
        <w:rPr>
          <w:rFonts w:ascii="Arial" w:hAnsi="Arial" w:cs="Arial"/>
          <w:sz w:val="20"/>
        </w:rPr>
      </w:pPr>
    </w:p>
    <w:p w14:paraId="4B5D8DD6" w14:textId="5343170D" w:rsidR="00F36EF7" w:rsidRPr="00F36EF7" w:rsidRDefault="00F552F9" w:rsidP="002F5748">
      <w:pPr>
        <w:jc w:val="both"/>
        <w:rPr>
          <w:rFonts w:ascii="Arial" w:hAnsi="Arial" w:cs="Arial"/>
          <w:sz w:val="20"/>
        </w:rPr>
      </w:pPr>
      <w:r w:rsidRPr="00F552F9">
        <w:rPr>
          <w:rFonts w:ascii="Arial" w:hAnsi="Arial" w:cs="Arial"/>
          <w:i/>
          <w:sz w:val="20"/>
        </w:rPr>
        <w:t>“Il ritorno generalizzato ai livelli di ordini e fatturato “pre-crisi”</w:t>
      </w:r>
      <w:r>
        <w:rPr>
          <w:rFonts w:ascii="Arial" w:hAnsi="Arial" w:cs="Arial"/>
          <w:sz w:val="20"/>
        </w:rPr>
        <w:t xml:space="preserve"> – ha proseguito Corbetta – </w:t>
      </w:r>
      <w:r w:rsidRPr="008D19BD">
        <w:rPr>
          <w:rFonts w:ascii="Arial" w:hAnsi="Arial" w:cs="Arial"/>
          <w:i/>
          <w:sz w:val="20"/>
        </w:rPr>
        <w:t>sarà un forte stimolo per gli espositori, che mostreranno a Milano le loro migliori tecnologie per intercettare una domanda mondiale di giorno in giorno sempre più effervescente</w:t>
      </w:r>
      <w:r w:rsidR="00F75C3F">
        <w:rPr>
          <w:rFonts w:ascii="Arial" w:hAnsi="Arial" w:cs="Arial"/>
          <w:i/>
          <w:sz w:val="20"/>
        </w:rPr>
        <w:t>. Un modo per</w:t>
      </w:r>
      <w:r w:rsidRPr="008D19BD">
        <w:rPr>
          <w:rFonts w:ascii="Arial" w:hAnsi="Arial" w:cs="Arial"/>
          <w:i/>
          <w:sz w:val="20"/>
        </w:rPr>
        <w:t xml:space="preserve"> </w:t>
      </w:r>
      <w:r w:rsidR="002F5748" w:rsidRPr="008D19BD">
        <w:rPr>
          <w:rFonts w:ascii="Arial" w:hAnsi="Arial" w:cs="Arial"/>
          <w:i/>
          <w:sz w:val="20"/>
        </w:rPr>
        <w:t xml:space="preserve">dimostrare le proprie capacità </w:t>
      </w:r>
      <w:r w:rsidR="00F36EF7" w:rsidRPr="008D19BD">
        <w:rPr>
          <w:rFonts w:ascii="Arial" w:hAnsi="Arial" w:cs="Arial"/>
          <w:i/>
          <w:sz w:val="20"/>
        </w:rPr>
        <w:t>in</w:t>
      </w:r>
      <w:r w:rsidR="002F5748" w:rsidRPr="008D19BD">
        <w:rPr>
          <w:rFonts w:ascii="Arial" w:hAnsi="Arial" w:cs="Arial"/>
          <w:i/>
          <w:sz w:val="20"/>
        </w:rPr>
        <w:t xml:space="preserve"> </w:t>
      </w:r>
      <w:r w:rsidR="00F36EF7" w:rsidRPr="008D19BD">
        <w:rPr>
          <w:rFonts w:ascii="Arial" w:hAnsi="Arial" w:cs="Arial"/>
          <w:i/>
          <w:sz w:val="20"/>
        </w:rPr>
        <w:t>uno dei mercati di ut</w:t>
      </w:r>
      <w:r w:rsidR="002F5748" w:rsidRPr="008D19BD">
        <w:rPr>
          <w:rFonts w:ascii="Arial" w:hAnsi="Arial" w:cs="Arial"/>
          <w:i/>
          <w:sz w:val="20"/>
        </w:rPr>
        <w:t>ilizzo più maturi e stimolanti,</w:t>
      </w:r>
      <w:r w:rsidR="00F36EF7" w:rsidRPr="008D19BD">
        <w:rPr>
          <w:rFonts w:ascii="Arial" w:hAnsi="Arial" w:cs="Arial"/>
          <w:i/>
          <w:sz w:val="20"/>
        </w:rPr>
        <w:t xml:space="preserve"> dove non solo si fa del “</w:t>
      </w:r>
      <w:r w:rsidR="002F5748" w:rsidRPr="008D19BD">
        <w:rPr>
          <w:rFonts w:ascii="Arial" w:hAnsi="Arial" w:cs="Arial"/>
          <w:i/>
          <w:sz w:val="20"/>
        </w:rPr>
        <w:t>b</w:t>
      </w:r>
      <w:r w:rsidR="00F36EF7" w:rsidRPr="008D19BD">
        <w:rPr>
          <w:rFonts w:ascii="Arial" w:hAnsi="Arial" w:cs="Arial"/>
          <w:i/>
          <w:sz w:val="20"/>
        </w:rPr>
        <w:t>uon business</w:t>
      </w:r>
      <w:r w:rsidR="002F5748" w:rsidRPr="008D19BD">
        <w:rPr>
          <w:rFonts w:ascii="Arial" w:hAnsi="Arial" w:cs="Arial"/>
          <w:i/>
          <w:sz w:val="20"/>
        </w:rPr>
        <w:t xml:space="preserve">”, ma </w:t>
      </w:r>
      <w:r w:rsidR="00F75C3F">
        <w:rPr>
          <w:rFonts w:ascii="Arial" w:hAnsi="Arial" w:cs="Arial"/>
          <w:i/>
          <w:sz w:val="20"/>
        </w:rPr>
        <w:t>ci si confronta</w:t>
      </w:r>
      <w:r w:rsidR="008D19BD" w:rsidRPr="008D19BD">
        <w:rPr>
          <w:rFonts w:ascii="Arial" w:hAnsi="Arial" w:cs="Arial"/>
          <w:i/>
          <w:sz w:val="20"/>
        </w:rPr>
        <w:t xml:space="preserve"> </w:t>
      </w:r>
      <w:r w:rsidR="00F36EF7" w:rsidRPr="008D19BD">
        <w:rPr>
          <w:rFonts w:ascii="Arial" w:hAnsi="Arial" w:cs="Arial"/>
          <w:i/>
          <w:sz w:val="20"/>
        </w:rPr>
        <w:t>con tanti fra i più importanti e celebrati marchi a livello internazionale. E non</w:t>
      </w:r>
      <w:r w:rsidR="008D19BD" w:rsidRPr="008D19BD">
        <w:rPr>
          <w:rFonts w:ascii="Arial" w:hAnsi="Arial" w:cs="Arial"/>
          <w:i/>
          <w:sz w:val="20"/>
        </w:rPr>
        <w:t xml:space="preserve"> solo del desi</w:t>
      </w:r>
      <w:r w:rsidR="00F36EF7" w:rsidRPr="008D19BD">
        <w:rPr>
          <w:rFonts w:ascii="Arial" w:hAnsi="Arial" w:cs="Arial"/>
          <w:i/>
          <w:sz w:val="20"/>
        </w:rPr>
        <w:t>gn, ma anche dell</w:t>
      </w:r>
      <w:r w:rsidR="008D19BD" w:rsidRPr="008D19BD">
        <w:rPr>
          <w:rFonts w:ascii="Arial" w:hAnsi="Arial" w:cs="Arial"/>
          <w:i/>
          <w:sz w:val="20"/>
        </w:rPr>
        <w:t>a</w:t>
      </w:r>
      <w:r w:rsidR="00F36EF7" w:rsidRPr="008D19BD">
        <w:rPr>
          <w:rFonts w:ascii="Arial" w:hAnsi="Arial" w:cs="Arial"/>
          <w:i/>
          <w:sz w:val="20"/>
        </w:rPr>
        <w:t xml:space="preserve"> grand</w:t>
      </w:r>
      <w:r w:rsidR="008D19BD" w:rsidRPr="008D19BD">
        <w:rPr>
          <w:rFonts w:ascii="Arial" w:hAnsi="Arial" w:cs="Arial"/>
          <w:i/>
          <w:sz w:val="20"/>
        </w:rPr>
        <w:t>e</w:t>
      </w:r>
      <w:r w:rsidR="00F36EF7" w:rsidRPr="008D19BD">
        <w:rPr>
          <w:rFonts w:ascii="Arial" w:hAnsi="Arial" w:cs="Arial"/>
          <w:i/>
          <w:sz w:val="20"/>
        </w:rPr>
        <w:t xml:space="preserve"> produzion</w:t>
      </w:r>
      <w:r w:rsidR="008D19BD" w:rsidRPr="008D19BD">
        <w:rPr>
          <w:rFonts w:ascii="Arial" w:hAnsi="Arial" w:cs="Arial"/>
          <w:i/>
          <w:sz w:val="20"/>
        </w:rPr>
        <w:t>e</w:t>
      </w:r>
      <w:r w:rsidR="00F36EF7" w:rsidRPr="008D19BD">
        <w:rPr>
          <w:rFonts w:ascii="Arial" w:hAnsi="Arial" w:cs="Arial"/>
          <w:i/>
          <w:sz w:val="20"/>
        </w:rPr>
        <w:t xml:space="preserve"> di qualità per </w:t>
      </w:r>
      <w:r w:rsidR="008D19BD" w:rsidRPr="008D19BD">
        <w:rPr>
          <w:rFonts w:ascii="Arial" w:hAnsi="Arial" w:cs="Arial"/>
          <w:i/>
          <w:sz w:val="20"/>
        </w:rPr>
        <w:t>i colossi della</w:t>
      </w:r>
      <w:r w:rsidR="00F36EF7" w:rsidRPr="008D19BD">
        <w:rPr>
          <w:rFonts w:ascii="Arial" w:hAnsi="Arial" w:cs="Arial"/>
          <w:i/>
          <w:sz w:val="20"/>
        </w:rPr>
        <w:t xml:space="preserve"> distribuzione</w:t>
      </w:r>
      <w:r w:rsidR="008D19BD" w:rsidRPr="008D19BD">
        <w:rPr>
          <w:rFonts w:ascii="Arial" w:hAnsi="Arial" w:cs="Arial"/>
          <w:i/>
          <w:sz w:val="20"/>
        </w:rPr>
        <w:t xml:space="preserve"> e del commercio di mobili</w:t>
      </w:r>
      <w:r w:rsidR="00F36EF7" w:rsidRPr="008D19BD">
        <w:rPr>
          <w:rFonts w:ascii="Arial" w:hAnsi="Arial" w:cs="Arial"/>
          <w:i/>
          <w:sz w:val="20"/>
        </w:rPr>
        <w:t xml:space="preserve"> </w:t>
      </w:r>
      <w:r w:rsidR="008D19BD" w:rsidRPr="008D19BD">
        <w:rPr>
          <w:rFonts w:ascii="Arial" w:hAnsi="Arial" w:cs="Arial"/>
          <w:i/>
          <w:sz w:val="20"/>
        </w:rPr>
        <w:t>a livello planetario”</w:t>
      </w:r>
      <w:r w:rsidR="00F36EF7" w:rsidRPr="008D19BD">
        <w:rPr>
          <w:rFonts w:ascii="Arial" w:hAnsi="Arial" w:cs="Arial"/>
          <w:i/>
          <w:sz w:val="20"/>
        </w:rPr>
        <w:t>.</w:t>
      </w:r>
    </w:p>
    <w:p w14:paraId="4B2A5006" w14:textId="77777777" w:rsidR="00F36EF7" w:rsidRPr="00F36EF7" w:rsidRDefault="00F36EF7" w:rsidP="00F36EF7">
      <w:pPr>
        <w:jc w:val="both"/>
        <w:rPr>
          <w:rFonts w:ascii="Arial" w:hAnsi="Arial" w:cs="Arial"/>
          <w:sz w:val="20"/>
        </w:rPr>
      </w:pPr>
    </w:p>
    <w:p w14:paraId="68D57882" w14:textId="79AB1630" w:rsidR="00F36EF7" w:rsidRPr="00F36EF7" w:rsidRDefault="00F36EF7" w:rsidP="00F36EF7">
      <w:pPr>
        <w:jc w:val="both"/>
        <w:rPr>
          <w:rFonts w:ascii="Arial" w:hAnsi="Arial" w:cs="Arial"/>
          <w:sz w:val="20"/>
        </w:rPr>
      </w:pPr>
      <w:r w:rsidRPr="00F36EF7">
        <w:rPr>
          <w:rFonts w:ascii="Arial" w:hAnsi="Arial" w:cs="Arial"/>
          <w:sz w:val="20"/>
        </w:rPr>
        <w:t>Una fiera, dunque, sempre capace di dare risposte agli</w:t>
      </w:r>
      <w:r w:rsidR="00450082">
        <w:rPr>
          <w:rFonts w:ascii="Arial" w:hAnsi="Arial" w:cs="Arial"/>
          <w:sz w:val="20"/>
        </w:rPr>
        <w:t xml:space="preserve"> e</w:t>
      </w:r>
      <w:r w:rsidRPr="00F36EF7">
        <w:rPr>
          <w:rFonts w:ascii="Arial" w:hAnsi="Arial" w:cs="Arial"/>
          <w:sz w:val="20"/>
        </w:rPr>
        <w:t>sp</w:t>
      </w:r>
      <w:r w:rsidR="00450082">
        <w:rPr>
          <w:rFonts w:ascii="Arial" w:hAnsi="Arial" w:cs="Arial"/>
          <w:sz w:val="20"/>
        </w:rPr>
        <w:t>os</w:t>
      </w:r>
      <w:r w:rsidRPr="00F36EF7">
        <w:rPr>
          <w:rFonts w:ascii="Arial" w:hAnsi="Arial" w:cs="Arial"/>
          <w:sz w:val="20"/>
        </w:rPr>
        <w:t xml:space="preserve">itori e ai visitatori, che siano buyer dei grandi nomi </w:t>
      </w:r>
      <w:r w:rsidR="00450082">
        <w:rPr>
          <w:rFonts w:ascii="Arial" w:hAnsi="Arial" w:cs="Arial"/>
          <w:sz w:val="20"/>
        </w:rPr>
        <w:t xml:space="preserve">alla ricerca di tecnologie per dare vita a produzioni elevatissime quanto </w:t>
      </w:r>
      <w:r w:rsidRPr="00F36EF7">
        <w:rPr>
          <w:rFonts w:ascii="Arial" w:hAnsi="Arial" w:cs="Arial"/>
          <w:sz w:val="20"/>
        </w:rPr>
        <w:t xml:space="preserve">dell’artigiano </w:t>
      </w:r>
      <w:r w:rsidR="00450082">
        <w:rPr>
          <w:rFonts w:ascii="Arial" w:hAnsi="Arial" w:cs="Arial"/>
          <w:sz w:val="20"/>
        </w:rPr>
        <w:t>interessato a</w:t>
      </w:r>
      <w:r w:rsidR="00480EC0">
        <w:rPr>
          <w:rFonts w:ascii="Arial" w:hAnsi="Arial" w:cs="Arial"/>
          <w:sz w:val="20"/>
        </w:rPr>
        <w:t>d adeguare il livello tecnologico della propria “bottega”.</w:t>
      </w:r>
    </w:p>
    <w:p w14:paraId="7773BF8F" w14:textId="77777777" w:rsidR="00F5188F" w:rsidRDefault="00F5188F" w:rsidP="00F36EF7">
      <w:pPr>
        <w:jc w:val="both"/>
        <w:rPr>
          <w:rFonts w:ascii="Arial" w:hAnsi="Arial" w:cs="Arial"/>
          <w:sz w:val="20"/>
        </w:rPr>
      </w:pPr>
    </w:p>
    <w:p w14:paraId="2E88C2FE" w14:textId="11A86A2F" w:rsidR="00F5188F" w:rsidRPr="00F36EF7" w:rsidRDefault="00F5188F" w:rsidP="00F36EF7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 breve prend</w:t>
      </w:r>
      <w:r w:rsidR="00480EC0">
        <w:rPr>
          <w:rFonts w:ascii="Arial" w:hAnsi="Arial" w:cs="Arial"/>
          <w:sz w:val="20"/>
        </w:rPr>
        <w:t>e</w:t>
      </w:r>
      <w:r>
        <w:rPr>
          <w:rFonts w:ascii="Arial" w:hAnsi="Arial" w:cs="Arial"/>
          <w:sz w:val="20"/>
        </w:rPr>
        <w:t>rà il via il lungo ciclo di incontri e di conferenze stampa per portare alla con</w:t>
      </w:r>
      <w:r w:rsidR="00684445">
        <w:rPr>
          <w:rFonts w:ascii="Arial" w:hAnsi="Arial" w:cs="Arial"/>
          <w:sz w:val="20"/>
        </w:rPr>
        <w:t>oscenza degli o</w:t>
      </w:r>
      <w:r w:rsidR="00480EC0">
        <w:rPr>
          <w:rFonts w:ascii="Arial" w:hAnsi="Arial" w:cs="Arial"/>
          <w:sz w:val="20"/>
        </w:rPr>
        <w:t>pe</w:t>
      </w:r>
      <w:r>
        <w:rPr>
          <w:rFonts w:ascii="Arial" w:hAnsi="Arial" w:cs="Arial"/>
          <w:sz w:val="20"/>
        </w:rPr>
        <w:t>ratori quelli che saranno</w:t>
      </w:r>
      <w:r w:rsidR="00480EC0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gli </w:t>
      </w:r>
      <w:r w:rsidRPr="00480EC0">
        <w:rPr>
          <w:rFonts w:ascii="Arial" w:hAnsi="Arial" w:cs="Arial"/>
          <w:i/>
          <w:sz w:val="20"/>
        </w:rPr>
        <w:t>highlights</w:t>
      </w:r>
      <w:r>
        <w:rPr>
          <w:rFonts w:ascii="Arial" w:hAnsi="Arial" w:cs="Arial"/>
          <w:sz w:val="20"/>
        </w:rPr>
        <w:t xml:space="preserve"> della prossima edizione</w:t>
      </w:r>
      <w:r w:rsidR="00480EC0">
        <w:rPr>
          <w:rFonts w:ascii="Arial" w:hAnsi="Arial" w:cs="Arial"/>
          <w:sz w:val="20"/>
        </w:rPr>
        <w:t>.</w:t>
      </w:r>
    </w:p>
    <w:p w14:paraId="100BF10E" w14:textId="77777777" w:rsidR="00F36EF7" w:rsidRPr="00F36EF7" w:rsidRDefault="00F36EF7" w:rsidP="00F36EF7">
      <w:pPr>
        <w:jc w:val="both"/>
        <w:rPr>
          <w:rFonts w:ascii="Arial" w:hAnsi="Arial" w:cs="Arial"/>
          <w:sz w:val="20"/>
        </w:rPr>
      </w:pPr>
    </w:p>
    <w:p w14:paraId="5AAA7FE6" w14:textId="77777777" w:rsidR="00F36EF7" w:rsidRPr="00F36EF7" w:rsidRDefault="00F36EF7" w:rsidP="00F36EF7">
      <w:pPr>
        <w:jc w:val="both"/>
        <w:rPr>
          <w:rFonts w:ascii="Arial" w:hAnsi="Arial" w:cs="Arial"/>
          <w:sz w:val="20"/>
        </w:rPr>
      </w:pPr>
    </w:p>
    <w:sectPr w:rsidR="00F36EF7" w:rsidRPr="00F36EF7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9885D9" w14:textId="77777777" w:rsidR="00402E9F" w:rsidRDefault="00402E9F">
      <w:r>
        <w:separator/>
      </w:r>
    </w:p>
  </w:endnote>
  <w:endnote w:type="continuationSeparator" w:id="0">
    <w:p w14:paraId="455A5DCC" w14:textId="77777777" w:rsidR="00402E9F" w:rsidRDefault="00402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86671" w14:textId="72B92CE2" w:rsidR="00402E9F" w:rsidRDefault="007A1484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4FC49C2" wp14:editId="427DE4A4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3810" t="3175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4396D2" w14:textId="77777777" w:rsidR="00402E9F" w:rsidRDefault="00402E9F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00FDB8E8" w14:textId="77777777" w:rsidR="00402E9F" w:rsidRDefault="00402E9F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20AB3BC1" w14:textId="77777777" w:rsidR="00402E9F" w:rsidRDefault="00402E9F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642019AD" w14:textId="77777777" w:rsidR="00402E9F" w:rsidRDefault="00402E9F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3E8600E4" w14:textId="77777777" w:rsidR="00402E9F" w:rsidRDefault="00402E9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35DCF05D" w14:textId="77777777" w:rsidR="00402E9F" w:rsidRDefault="00402E9F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FC49C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" filled="f" stroked="f">
              <v:textbox>
                <w:txbxContent>
                  <w:p w14:paraId="094396D2" w14:textId="77777777" w:rsidR="00402E9F" w:rsidRDefault="00402E9F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00FDB8E8" w14:textId="77777777" w:rsidR="00402E9F" w:rsidRDefault="00402E9F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20AB3BC1" w14:textId="77777777" w:rsidR="00402E9F" w:rsidRDefault="00402E9F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642019AD" w14:textId="77777777" w:rsidR="00402E9F" w:rsidRDefault="00402E9F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3E8600E4" w14:textId="77777777" w:rsidR="00402E9F" w:rsidRDefault="00402E9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35DCF05D" w14:textId="77777777" w:rsidR="00402E9F" w:rsidRDefault="00402E9F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4DA66CAB" wp14:editId="348BFEB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3810" t="3175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DA5DC4" w14:textId="77777777" w:rsidR="00402E9F" w:rsidRDefault="00402E9F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6E4C0423" w14:textId="77777777" w:rsidR="00402E9F" w:rsidRDefault="00402E9F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547AE0B" w14:textId="77777777" w:rsidR="00402E9F" w:rsidRDefault="00402E9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9ECDB99" w14:textId="77777777" w:rsidR="00402E9F" w:rsidRDefault="00402E9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6EB1634E" w14:textId="77777777" w:rsidR="00402E9F" w:rsidRDefault="00402E9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263BA8AA" w14:textId="77777777" w:rsidR="00402E9F" w:rsidRDefault="00402E9F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9C24903" w14:textId="77777777" w:rsidR="00402E9F" w:rsidRDefault="00402E9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A66CAB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" filled="f" stroked="f">
              <v:textbox>
                <w:txbxContent>
                  <w:p w14:paraId="62DA5DC4" w14:textId="77777777" w:rsidR="00402E9F" w:rsidRDefault="00402E9F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6E4C0423" w14:textId="77777777" w:rsidR="00402E9F" w:rsidRDefault="00402E9F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547AE0B" w14:textId="77777777" w:rsidR="00402E9F" w:rsidRDefault="00402E9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9ECDB99" w14:textId="77777777" w:rsidR="00402E9F" w:rsidRDefault="00402E9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6EB1634E" w14:textId="77777777" w:rsidR="00402E9F" w:rsidRDefault="00402E9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263BA8AA" w14:textId="77777777" w:rsidR="00402E9F" w:rsidRDefault="00402E9F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9C24903" w14:textId="77777777" w:rsidR="00402E9F" w:rsidRDefault="00402E9F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E3B258" w14:textId="77777777" w:rsidR="00402E9F" w:rsidRDefault="00402E9F">
      <w:r>
        <w:separator/>
      </w:r>
    </w:p>
  </w:footnote>
  <w:footnote w:type="continuationSeparator" w:id="0">
    <w:p w14:paraId="1538C627" w14:textId="77777777" w:rsidR="00402E9F" w:rsidRDefault="00402E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9E765E" w14:textId="432E7CB3" w:rsidR="00402E9F" w:rsidRPr="00667085" w:rsidRDefault="007A1484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6012576" wp14:editId="259E40F3">
              <wp:simplePos x="0" y="0"/>
              <wp:positionH relativeFrom="column">
                <wp:posOffset>1765935</wp:posOffset>
              </wp:positionH>
              <wp:positionV relativeFrom="paragraph">
                <wp:posOffset>-224155</wp:posOffset>
              </wp:positionV>
              <wp:extent cx="4457700" cy="946785"/>
              <wp:effectExtent l="3810" t="4445" r="0" b="127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7700" cy="946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A3CA1F" w14:textId="77777777" w:rsidR="00402E9F" w:rsidRDefault="00402E9F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1A8DAD41" w14:textId="77777777" w:rsidR="00402E9F" w:rsidRDefault="00402E9F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483C4D9C" w14:textId="2FDFF528" w:rsidR="00402E9F" w:rsidRDefault="00402E9F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 xml:space="preserve">May </w:t>
                          </w:r>
                          <w:r w:rsidR="00F75C3F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8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-</w:t>
                          </w:r>
                          <w:r w:rsidR="00BB629F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12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C7A3FF3" w14:textId="77777777" w:rsidR="00402E9F" w:rsidRDefault="00402E9F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F424CC" w14:textId="77777777" w:rsidR="00402E9F" w:rsidRPr="00667085" w:rsidRDefault="00402E9F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Biennial world exhibition for woodworking technology 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01257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39.05pt;margin-top:-17.65pt;width:351pt;height:74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" filled="f" stroked="f">
              <v:textbox>
                <w:txbxContent>
                  <w:p w14:paraId="04A3CA1F" w14:textId="77777777" w:rsidR="00402E9F" w:rsidRDefault="00402E9F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14:paraId="1A8DAD41" w14:textId="77777777" w:rsidR="00402E9F" w:rsidRDefault="00402E9F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483C4D9C" w14:textId="2FDFF528" w:rsidR="00402E9F" w:rsidRDefault="00402E9F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 xml:space="preserve">May </w:t>
                    </w:r>
                    <w:r w:rsidR="00F75C3F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8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-</w:t>
                    </w:r>
                    <w:r w:rsidR="00BB629F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12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C7A3FF3" w14:textId="77777777" w:rsidR="00402E9F" w:rsidRDefault="00402E9F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F424CC" w14:textId="77777777" w:rsidR="00402E9F" w:rsidRPr="00667085" w:rsidRDefault="00402E9F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Biennial world exhibition for woodworking technology and furniture supplies</w:t>
                    </w:r>
                  </w:p>
                </w:txbxContent>
              </v:textbox>
            </v:shape>
          </w:pict>
        </mc:Fallback>
      </mc:AlternateContent>
    </w:r>
  </w:p>
  <w:p w14:paraId="0D2FD436" w14:textId="77777777" w:rsidR="00402E9F" w:rsidRDefault="00402E9F" w:rsidP="00005AAE">
    <w:pPr>
      <w:pStyle w:val="Intestazione"/>
    </w:pPr>
    <w:r>
      <w:rPr>
        <w:noProof/>
      </w:rPr>
      <w:drawing>
        <wp:inline distT="0" distB="0" distL="0" distR="0" wp14:anchorId="550702C6" wp14:editId="090236C8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2AA"/>
    <w:rsid w:val="0000305A"/>
    <w:rsid w:val="00005AAE"/>
    <w:rsid w:val="000258B8"/>
    <w:rsid w:val="00056C32"/>
    <w:rsid w:val="00070F09"/>
    <w:rsid w:val="00074EAF"/>
    <w:rsid w:val="0009530C"/>
    <w:rsid w:val="000B5666"/>
    <w:rsid w:val="000D0B01"/>
    <w:rsid w:val="00120FC2"/>
    <w:rsid w:val="00130B79"/>
    <w:rsid w:val="00180CAE"/>
    <w:rsid w:val="001D5489"/>
    <w:rsid w:val="00216810"/>
    <w:rsid w:val="00217A29"/>
    <w:rsid w:val="00253A38"/>
    <w:rsid w:val="00260152"/>
    <w:rsid w:val="00265C93"/>
    <w:rsid w:val="002679EA"/>
    <w:rsid w:val="002765B5"/>
    <w:rsid w:val="002872D6"/>
    <w:rsid w:val="002A44C7"/>
    <w:rsid w:val="002A6B82"/>
    <w:rsid w:val="002B1221"/>
    <w:rsid w:val="002B149A"/>
    <w:rsid w:val="002F3050"/>
    <w:rsid w:val="002F5748"/>
    <w:rsid w:val="0032726A"/>
    <w:rsid w:val="003338ED"/>
    <w:rsid w:val="00346047"/>
    <w:rsid w:val="00357863"/>
    <w:rsid w:val="003740FB"/>
    <w:rsid w:val="003825CF"/>
    <w:rsid w:val="003A1431"/>
    <w:rsid w:val="00402E9F"/>
    <w:rsid w:val="004063E7"/>
    <w:rsid w:val="004255B4"/>
    <w:rsid w:val="00430D79"/>
    <w:rsid w:val="004464FB"/>
    <w:rsid w:val="00450082"/>
    <w:rsid w:val="0045085E"/>
    <w:rsid w:val="00453EC9"/>
    <w:rsid w:val="00480EC0"/>
    <w:rsid w:val="004B4D84"/>
    <w:rsid w:val="004E6AE6"/>
    <w:rsid w:val="00505B5D"/>
    <w:rsid w:val="00531D7B"/>
    <w:rsid w:val="00540E71"/>
    <w:rsid w:val="00550A18"/>
    <w:rsid w:val="00573B3B"/>
    <w:rsid w:val="005844F6"/>
    <w:rsid w:val="00592B22"/>
    <w:rsid w:val="005A6CFB"/>
    <w:rsid w:val="005A7B82"/>
    <w:rsid w:val="005C0CD2"/>
    <w:rsid w:val="005D753D"/>
    <w:rsid w:val="005E6AF9"/>
    <w:rsid w:val="005F0AF6"/>
    <w:rsid w:val="006103F8"/>
    <w:rsid w:val="00621A9A"/>
    <w:rsid w:val="00624A77"/>
    <w:rsid w:val="006756A0"/>
    <w:rsid w:val="00684445"/>
    <w:rsid w:val="006D79FC"/>
    <w:rsid w:val="00715892"/>
    <w:rsid w:val="00746122"/>
    <w:rsid w:val="00757D60"/>
    <w:rsid w:val="00761260"/>
    <w:rsid w:val="0077625D"/>
    <w:rsid w:val="007A1484"/>
    <w:rsid w:val="007A2ABF"/>
    <w:rsid w:val="007A79F2"/>
    <w:rsid w:val="007B5CDB"/>
    <w:rsid w:val="00800883"/>
    <w:rsid w:val="00800D42"/>
    <w:rsid w:val="00830334"/>
    <w:rsid w:val="008403E6"/>
    <w:rsid w:val="0088775E"/>
    <w:rsid w:val="008B4E8D"/>
    <w:rsid w:val="008D19BD"/>
    <w:rsid w:val="008D5B35"/>
    <w:rsid w:val="008E1B4C"/>
    <w:rsid w:val="008F4CFE"/>
    <w:rsid w:val="009007F1"/>
    <w:rsid w:val="009067D7"/>
    <w:rsid w:val="00917468"/>
    <w:rsid w:val="00933A0A"/>
    <w:rsid w:val="00942414"/>
    <w:rsid w:val="009604E9"/>
    <w:rsid w:val="009655D0"/>
    <w:rsid w:val="00970526"/>
    <w:rsid w:val="009865C1"/>
    <w:rsid w:val="009D1088"/>
    <w:rsid w:val="009E494C"/>
    <w:rsid w:val="00A075AD"/>
    <w:rsid w:val="00A17F32"/>
    <w:rsid w:val="00A334FB"/>
    <w:rsid w:val="00A52E9E"/>
    <w:rsid w:val="00A832AA"/>
    <w:rsid w:val="00AD47A3"/>
    <w:rsid w:val="00AE0375"/>
    <w:rsid w:val="00AF77BC"/>
    <w:rsid w:val="00B00619"/>
    <w:rsid w:val="00B131D5"/>
    <w:rsid w:val="00B22698"/>
    <w:rsid w:val="00B5200C"/>
    <w:rsid w:val="00B71A9C"/>
    <w:rsid w:val="00B769CF"/>
    <w:rsid w:val="00B9106A"/>
    <w:rsid w:val="00BA4EBC"/>
    <w:rsid w:val="00BB629F"/>
    <w:rsid w:val="00BB6AFC"/>
    <w:rsid w:val="00BC4ACC"/>
    <w:rsid w:val="00BC5575"/>
    <w:rsid w:val="00BC64E1"/>
    <w:rsid w:val="00C161EE"/>
    <w:rsid w:val="00C302ED"/>
    <w:rsid w:val="00C30C05"/>
    <w:rsid w:val="00C31855"/>
    <w:rsid w:val="00C3631B"/>
    <w:rsid w:val="00C4396E"/>
    <w:rsid w:val="00C55D6B"/>
    <w:rsid w:val="00C80EFA"/>
    <w:rsid w:val="00CB6905"/>
    <w:rsid w:val="00CC0115"/>
    <w:rsid w:val="00CD7E05"/>
    <w:rsid w:val="00CE4DCC"/>
    <w:rsid w:val="00D263CE"/>
    <w:rsid w:val="00D6786C"/>
    <w:rsid w:val="00D7569D"/>
    <w:rsid w:val="00D75F9B"/>
    <w:rsid w:val="00D93B77"/>
    <w:rsid w:val="00DA36F1"/>
    <w:rsid w:val="00DF1E28"/>
    <w:rsid w:val="00E32518"/>
    <w:rsid w:val="00E34D93"/>
    <w:rsid w:val="00E40A71"/>
    <w:rsid w:val="00E82714"/>
    <w:rsid w:val="00E84B67"/>
    <w:rsid w:val="00EB63FB"/>
    <w:rsid w:val="00EC4949"/>
    <w:rsid w:val="00EC53A0"/>
    <w:rsid w:val="00EC6C7B"/>
    <w:rsid w:val="00EC6E77"/>
    <w:rsid w:val="00EE4C96"/>
    <w:rsid w:val="00F15136"/>
    <w:rsid w:val="00F36EF7"/>
    <w:rsid w:val="00F5188F"/>
    <w:rsid w:val="00F525F6"/>
    <w:rsid w:val="00F552F9"/>
    <w:rsid w:val="00F75C3F"/>
    <w:rsid w:val="00F873FD"/>
    <w:rsid w:val="00F94AD6"/>
    <w:rsid w:val="00FA66BF"/>
    <w:rsid w:val="00FA7BE8"/>
    <w:rsid w:val="00FF4FD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7"/>
    <o:shapelayout v:ext="edit">
      <o:idmap v:ext="edit" data="1"/>
    </o:shapelayout>
  </w:shapeDefaults>
  <w:doNotEmbedSmartTags/>
  <w:decimalSymbol w:val=","/>
  <w:listSeparator w:val=";"/>
  <w14:docId w14:val="46AB0219"/>
  <w15:docId w15:val="{A5BF2C4A-2FC0-4E23-A9B9-9644B0FDF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553</Words>
  <Characters>3158</Characters>
  <Application>Microsoft Office Word</Application>
  <DocSecurity>4</DocSecurity>
  <Lines>26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3704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2017-01-31T15:01:00Z</cp:lastPrinted>
  <dcterms:created xsi:type="dcterms:W3CDTF">2017-02-02T09:45:00Z</dcterms:created>
  <dcterms:modified xsi:type="dcterms:W3CDTF">2017-02-02T09:45:00Z</dcterms:modified>
</cp:coreProperties>
</file>