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56D7836A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24D96B4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43F445C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D24A5E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1FC5505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856881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29CB8187" w:rsidR="007F4FEC" w:rsidRPr="00670CF3" w:rsidRDefault="00206D7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  <w:r>
        <w:rPr>
          <w:rFonts w:ascii="Arial" w:hAnsi="Arial" w:cs="Arial"/>
          <w:i/>
          <w:color w:val="000000" w:themeColor="text1"/>
          <w:sz w:val="20"/>
        </w:rPr>
        <w:t>Assago</w:t>
      </w:r>
      <w:r w:rsidR="007F4FEC" w:rsidRPr="00670CF3">
        <w:rPr>
          <w:rFonts w:ascii="Arial" w:hAnsi="Arial" w:cs="Arial"/>
          <w:i/>
          <w:color w:val="000000" w:themeColor="text1"/>
          <w:sz w:val="20"/>
        </w:rPr>
        <w:t xml:space="preserve">, </w:t>
      </w:r>
      <w:r w:rsidR="002F019D">
        <w:rPr>
          <w:rFonts w:ascii="Arial" w:hAnsi="Arial" w:cs="Arial"/>
          <w:i/>
          <w:color w:val="000000" w:themeColor="text1"/>
          <w:sz w:val="20"/>
        </w:rPr>
        <w:t>1</w:t>
      </w:r>
      <w:r w:rsidR="00411C9D">
        <w:rPr>
          <w:rFonts w:ascii="Arial" w:hAnsi="Arial" w:cs="Arial"/>
          <w:i/>
          <w:color w:val="000000" w:themeColor="text1"/>
          <w:sz w:val="20"/>
        </w:rPr>
        <w:t>6</w:t>
      </w:r>
      <w:r w:rsidR="00B75A61">
        <w:rPr>
          <w:rFonts w:ascii="Arial" w:hAnsi="Arial" w:cs="Arial"/>
          <w:i/>
          <w:color w:val="000000" w:themeColor="text1"/>
          <w:sz w:val="20"/>
        </w:rPr>
        <w:t xml:space="preserve"> settembre</w:t>
      </w:r>
      <w:r w:rsidR="00E85E37">
        <w:rPr>
          <w:rFonts w:ascii="Arial" w:hAnsi="Arial" w:cs="Arial"/>
          <w:i/>
          <w:color w:val="000000" w:themeColor="text1"/>
          <w:sz w:val="20"/>
        </w:rPr>
        <w:t xml:space="preserve"> 202</w:t>
      </w:r>
      <w:r w:rsidR="00B75A61">
        <w:rPr>
          <w:rFonts w:ascii="Arial" w:hAnsi="Arial" w:cs="Arial"/>
          <w:i/>
          <w:color w:val="000000" w:themeColor="text1"/>
          <w:sz w:val="20"/>
        </w:rPr>
        <w:t>5</w:t>
      </w:r>
      <w:r w:rsidR="00FF7778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3B472811" w14:textId="77777777" w:rsidR="00841E3C" w:rsidRDefault="007F4FEC" w:rsidP="00841E3C">
      <w:pPr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</w:t>
      </w:r>
      <w:r w:rsidR="00841E3C">
        <w:rPr>
          <w:rFonts w:ascii="Arial" w:hAnsi="Arial" w:cs="Arial"/>
          <w:i/>
          <w:sz w:val="20"/>
        </w:rPr>
        <w:t xml:space="preserve">                               </w:t>
      </w:r>
    </w:p>
    <w:p w14:paraId="21B77D94" w14:textId="77777777" w:rsidR="00841E3C" w:rsidRDefault="00841E3C" w:rsidP="00841E3C">
      <w:pPr>
        <w:jc w:val="both"/>
        <w:rPr>
          <w:rFonts w:ascii="Arial" w:hAnsi="Arial" w:cs="Arial"/>
          <w:i/>
          <w:sz w:val="20"/>
        </w:rPr>
      </w:pPr>
    </w:p>
    <w:p w14:paraId="0AAED98F" w14:textId="77777777" w:rsidR="00517BC1" w:rsidRDefault="00517BC1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26FE4831" w14:textId="77777777" w:rsidR="00517BC1" w:rsidRDefault="00517BC1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04244EA1" w14:textId="77777777" w:rsidR="00517BC1" w:rsidRDefault="00517BC1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185FC126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0127A20C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383A8DBF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30B5F4B5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02EB3815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050CCA9E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7A117138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24682A6C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750EA519" w14:textId="2D362FA9" w:rsidR="00EF40A4" w:rsidRDefault="00EF40A4" w:rsidP="00B75A61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>
        <w:rPr>
          <w:rFonts w:ascii="Arial" w:hAnsi="Arial" w:cs="Arial"/>
          <w:b/>
          <w:bCs/>
          <w:caps/>
          <w:color w:val="000000" w:themeColor="text1"/>
          <w:sz w:val="20"/>
        </w:rPr>
        <w:t>AL VIA LE ISCRIZIONI A COMPOSITES FUTURE</w:t>
      </w:r>
      <w:r w:rsidR="006214C1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</w:t>
      </w:r>
    </w:p>
    <w:p w14:paraId="59E4338F" w14:textId="6603F24D" w:rsidR="00EF40A4" w:rsidRPr="00EF40A4" w:rsidRDefault="00EF40A4" w:rsidP="004867E6">
      <w:pPr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</w:pPr>
      <w:r w:rsidRPr="00EF40A4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A Milano, dal 9 al 12 giugno 2026, in concomitanza con Xylexpo e Plast</w:t>
      </w:r>
    </w:p>
    <w:p w14:paraId="27457F25" w14:textId="77777777" w:rsidR="00EF40A4" w:rsidRDefault="00EF40A4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0CA5B70B" w14:textId="77777777" w:rsidR="00EF40A4" w:rsidRDefault="00EF40A4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2BFE1EE3" w14:textId="77777777" w:rsidR="00EF40A4" w:rsidRDefault="00EF40A4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42C0FBA0" w14:textId="5EB6AA59" w:rsidR="00D14BFF" w:rsidRDefault="00EF40A4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Sventola la bandiera a scacchi </w:t>
      </w:r>
      <w:r w:rsidR="00D14BFF">
        <w:rPr>
          <w:rFonts w:ascii="Arial" w:hAnsi="Arial" w:cs="Arial"/>
          <w:color w:val="000000" w:themeColor="text1"/>
          <w:sz w:val="20"/>
          <w:shd w:val="clear" w:color="auto" w:fill="FFFFFF"/>
        </w:rPr>
        <w:t>per le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aziende che vorranno esporre alla prima edizione di </w:t>
      </w:r>
      <w:proofErr w:type="spellStart"/>
      <w:r w:rsidRPr="00D14BFF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Composites</w:t>
      </w:r>
      <w:proofErr w:type="spellEnd"/>
      <w:r w:rsidRPr="00D14BFF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Future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la biennale dedicata all’industria dei materiali compositi </w:t>
      </w:r>
      <w:r w:rsidR="00AD6A93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(tecnologie, attrezzature, materiali)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che si terrà nel padiglione 18 di </w:t>
      </w:r>
      <w:proofErr w:type="spellStart"/>
      <w:r>
        <w:rPr>
          <w:rFonts w:ascii="Arial" w:hAnsi="Arial" w:cs="Arial"/>
          <w:color w:val="000000" w:themeColor="text1"/>
          <w:sz w:val="20"/>
          <w:shd w:val="clear" w:color="auto" w:fill="FFFFFF"/>
        </w:rPr>
        <w:t>FieraMilano</w:t>
      </w:r>
      <w:proofErr w:type="spell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>-Rho</w:t>
      </w:r>
      <w:r w:rsidR="00711049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dal 9 al 12 giugno 2026: l</w:t>
      </w:r>
      <w:r w:rsidR="00D14BF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e imprese che decideranno di iscriversi alla mostra-convegno entro il prossimo 30 novembre potranno usufruire di una </w:t>
      </w:r>
      <w:r w:rsidR="00D14BFF" w:rsidRPr="00D14BFF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agevolazione sui costi di partecipazione</w:t>
      </w:r>
      <w:r w:rsidR="00D14BFF">
        <w:rPr>
          <w:rFonts w:ascii="Arial" w:hAnsi="Arial" w:cs="Arial"/>
          <w:color w:val="000000" w:themeColor="text1"/>
          <w:sz w:val="20"/>
          <w:shd w:val="clear" w:color="auto" w:fill="FFFFFF"/>
        </w:rPr>
        <w:t>.</w:t>
      </w:r>
    </w:p>
    <w:p w14:paraId="3E3BAE4C" w14:textId="77777777" w:rsidR="00D14BFF" w:rsidRDefault="00D14BFF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7705A5B9" w14:textId="1FCE4847" w:rsidR="0087514F" w:rsidRDefault="0029660D" w:rsidP="0029660D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L’evento è parte </w:t>
      </w:r>
      <w:r w:rsidR="00982AD0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del </w:t>
      </w:r>
      <w:r w:rsidR="005A6AAD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nuovo format espositivo </w:t>
      </w:r>
      <w:r w:rsidR="005A6AAD" w:rsidRPr="00697ADF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“</w:t>
      </w:r>
      <w:proofErr w:type="spellStart"/>
      <w:r w:rsidR="005A6AAD" w:rsidRPr="00697ADF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Matec</w:t>
      </w:r>
      <w:proofErr w:type="spellEnd"/>
      <w:r w:rsidR="005A6AAD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-materiali e tecnologie”</w:t>
      </w:r>
      <w:r w:rsidR="005A6AAD" w:rsidRPr="004867E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</w:t>
      </w:r>
      <w:r w:rsidR="00141F45">
        <w:rPr>
          <w:rFonts w:ascii="Arial" w:hAnsi="Arial" w:cs="Arial"/>
          <w:color w:val="000000" w:themeColor="text1"/>
          <w:sz w:val="20"/>
          <w:shd w:val="clear" w:color="auto" w:fill="FFFFFF"/>
        </w:rPr>
        <w:t>l’appuntamento</w:t>
      </w:r>
      <w:r w:rsidR="005A6AAD" w:rsidRPr="004867E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di primavera dedicato all’industria manifatturiera </w:t>
      </w:r>
      <w:r w:rsidR="005A6AAD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che vedrà il coinvolgimento di </w:t>
      </w:r>
      <w:r w:rsidR="0087514F" w:rsidRPr="0081081C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Plast</w:t>
      </w:r>
      <w:r w:rsidR="00A64D4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– 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>la fiera delle tecnologie per l’industria delle materie plastiche e della gomma</w:t>
      </w:r>
      <w:r w:rsidR="00A64D4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–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5A6AAD">
        <w:rPr>
          <w:rFonts w:ascii="Arial" w:hAnsi="Arial" w:cs="Arial"/>
          <w:color w:val="000000" w:themeColor="text1"/>
          <w:sz w:val="20"/>
          <w:shd w:val="clear" w:color="auto" w:fill="FFFFFF"/>
        </w:rPr>
        <w:t>e</w:t>
      </w:r>
      <w:r w:rsidR="00571179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di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Xylexpo</w:t>
      </w:r>
      <w:r w:rsidR="0087514F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la biennale internazionale delle tecnologie per il legno e il mobile. </w:t>
      </w:r>
      <w:r w:rsidR="005A6AAD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Tre fiere per un unico, grande evento dedicato ai temi della </w:t>
      </w:r>
      <w:proofErr w:type="spellStart"/>
      <w:r w:rsidR="005A6AAD">
        <w:rPr>
          <w:rFonts w:ascii="Arial" w:hAnsi="Arial" w:cs="Arial"/>
          <w:color w:val="000000" w:themeColor="text1"/>
          <w:sz w:val="20"/>
          <w:shd w:val="clear" w:color="auto" w:fill="FFFFFF"/>
        </w:rPr>
        <w:t>multimaterialità</w:t>
      </w:r>
      <w:proofErr w:type="spellEnd"/>
      <w:r w:rsidR="005A6AAD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141F4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che si prevede accoglierà </w:t>
      </w:r>
      <w:r w:rsidR="00141F45" w:rsidRPr="00141F4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1.700 espositori</w:t>
      </w:r>
      <w:r w:rsidR="00141F4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e </w:t>
      </w:r>
      <w:r w:rsidR="00141F45" w:rsidRPr="00141F4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60mila visitator</w:t>
      </w:r>
      <w:r w:rsidR="00141F4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i</w:t>
      </w:r>
      <w:r w:rsidR="00141F45" w:rsidRPr="00141F45">
        <w:rPr>
          <w:rFonts w:ascii="Arial" w:hAnsi="Arial" w:cs="Arial"/>
          <w:color w:val="000000" w:themeColor="text1"/>
          <w:sz w:val="20"/>
          <w:shd w:val="clear" w:color="auto" w:fill="FFFFFF"/>
        </w:rPr>
        <w:t>, di cui il 30 per cento da oltreconfine,</w:t>
      </w:r>
      <w:r w:rsidR="00141F4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 </w:t>
      </w:r>
      <w:r w:rsidR="00141F4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su un’area </w:t>
      </w:r>
      <w:r w:rsidR="007C3FC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netta </w:t>
      </w:r>
      <w:r w:rsidR="00141F45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espositiva di circa </w:t>
      </w:r>
      <w:r w:rsidR="00141F45" w:rsidRPr="00141F45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70mila metri quadrati</w:t>
      </w:r>
      <w:r w:rsidR="00141F45">
        <w:rPr>
          <w:rFonts w:ascii="Arial" w:hAnsi="Arial" w:cs="Arial"/>
          <w:color w:val="000000" w:themeColor="text1"/>
          <w:sz w:val="20"/>
          <w:shd w:val="clear" w:color="auto" w:fill="FFFFFF"/>
        </w:rPr>
        <w:t>.</w:t>
      </w:r>
    </w:p>
    <w:p w14:paraId="36B56C0C" w14:textId="77777777" w:rsidR="00982AD0" w:rsidRDefault="00982AD0" w:rsidP="0029660D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701185EF" w14:textId="1CC7316C" w:rsidR="00B127F8" w:rsidRDefault="00757367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L’evento – promosso da </w:t>
      </w:r>
      <w:proofErr w:type="spellStart"/>
      <w:r w:rsidRPr="00B127F8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Assocompositi</w:t>
      </w:r>
      <w:proofErr w:type="spell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l’associazione italiana dei compositi e affini – </w:t>
      </w:r>
      <w:r w:rsidR="00B127F8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colma di fatto una evidente lacuna nel calendario fieristico, arricchendo l’ambito espositivo con un intenso programma di incontri, approfondimenti e </w:t>
      </w:r>
      <w:r w:rsidR="00AC2C80">
        <w:rPr>
          <w:rFonts w:ascii="Arial" w:hAnsi="Arial" w:cs="Arial"/>
          <w:color w:val="000000" w:themeColor="text1"/>
          <w:sz w:val="20"/>
          <w:shd w:val="clear" w:color="auto" w:fill="FFFFFF"/>
        </w:rPr>
        <w:t>dimostrazioni pratiche</w:t>
      </w:r>
      <w:r w:rsidR="00B127F8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che racconteranno l’evoluzione di quest</w:t>
      </w:r>
      <w:r w:rsidR="00AC2C80">
        <w:rPr>
          <w:rFonts w:ascii="Arial" w:hAnsi="Arial" w:cs="Arial"/>
          <w:color w:val="000000" w:themeColor="text1"/>
          <w:sz w:val="20"/>
          <w:shd w:val="clear" w:color="auto" w:fill="FFFFFF"/>
        </w:rPr>
        <w:t>o importante settore industriale</w:t>
      </w:r>
      <w:r w:rsidR="00B127F8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nel panorama manifatturiero</w:t>
      </w:r>
      <w:r w:rsidR="00711049">
        <w:rPr>
          <w:rFonts w:ascii="Arial" w:hAnsi="Arial" w:cs="Arial"/>
          <w:color w:val="000000" w:themeColor="text1"/>
          <w:sz w:val="20"/>
          <w:shd w:val="clear" w:color="auto" w:fill="FFFFFF"/>
        </w:rPr>
        <w:t>, oltre a illustrare lo</w:t>
      </w:r>
      <w:r w:rsidR="00B127F8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stretto legame con le tecnologie dedicate ad altri settori e </w:t>
      </w:r>
      <w:r w:rsidR="00711049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che </w:t>
      </w:r>
      <w:r w:rsidR="00B127F8">
        <w:rPr>
          <w:rFonts w:ascii="Arial" w:hAnsi="Arial" w:cs="Arial"/>
          <w:color w:val="000000" w:themeColor="text1"/>
          <w:sz w:val="20"/>
          <w:shd w:val="clear" w:color="auto" w:fill="FFFFFF"/>
        </w:rPr>
        <w:t>trovano</w:t>
      </w:r>
      <w:r w:rsidR="00AD6A93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711049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da tempo </w:t>
      </w:r>
      <w:r w:rsidR="00B127F8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piena applicazione </w:t>
      </w:r>
      <w:r w:rsidR="00AC2C80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anche </w:t>
      </w:r>
      <w:r w:rsidR="00B127F8">
        <w:rPr>
          <w:rFonts w:ascii="Arial" w:hAnsi="Arial" w:cs="Arial"/>
          <w:color w:val="000000" w:themeColor="text1"/>
          <w:sz w:val="20"/>
          <w:shd w:val="clear" w:color="auto" w:fill="FFFFFF"/>
        </w:rPr>
        <w:t>nel mondo dei materiali compositi.</w:t>
      </w:r>
    </w:p>
    <w:p w14:paraId="139C94E3" w14:textId="751E761E" w:rsidR="002F0984" w:rsidRPr="004F2CBE" w:rsidRDefault="00B127F8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</w:p>
    <w:sectPr w:rsidR="002F0984" w:rsidRPr="004F2CBE" w:rsidSect="00AC5C67">
      <w:headerReference w:type="first" r:id="rId8"/>
      <w:footerReference w:type="first" r:id="rId9"/>
      <w:pgSz w:w="11906" w:h="16838"/>
      <w:pgMar w:top="1766" w:right="1133" w:bottom="1276" w:left="1800" w:header="1099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ED7075" w14:textId="77777777" w:rsidR="00AC5CCA" w:rsidRDefault="00AC5CCA">
      <w:r>
        <w:separator/>
      </w:r>
    </w:p>
  </w:endnote>
  <w:endnote w:type="continuationSeparator" w:id="0">
    <w:p w14:paraId="07D35072" w14:textId="77777777" w:rsidR="00AC5CCA" w:rsidRDefault="00AC5C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altName w:val="Sylfaen"/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6F67F" w14:textId="11FA0B05" w:rsidR="00517BC1" w:rsidRDefault="00517BC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517BC1" w:rsidRDefault="00517BC1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17BC1" w:rsidRDefault="00517BC1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517BC1" w:rsidRDefault="00517BC1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6FA0CEA5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</w:t>
                          </w:r>
                          <w:r w:rsidR="00D12E29">
                            <w:rPr>
                              <w:rFonts w:ascii="Arial" w:hAnsi="Arial"/>
                              <w:sz w:val="15"/>
                            </w:rPr>
                            <w:t>057</w:t>
                          </w: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Assago (Milano)</w:t>
                          </w:r>
                        </w:p>
                        <w:p w14:paraId="585E4EB5" w14:textId="75A0F98D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</w:t>
                          </w:r>
                          <w:r w:rsidR="00B127F8">
                            <w:rPr>
                              <w:rFonts w:ascii="Arial" w:hAnsi="Arial"/>
                              <w:i/>
                              <w:sz w:val="15"/>
                            </w:rPr>
                            <w:t>compositesfuture</w:t>
                          </w: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.com - info@</w:t>
                          </w:r>
                          <w:r w:rsidR="00B127F8">
                            <w:rPr>
                              <w:rFonts w:ascii="Arial" w:hAnsi="Arial"/>
                              <w:i/>
                              <w:sz w:val="15"/>
                            </w:rPr>
                            <w:t>compositesfuture</w:t>
                          </w: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.com</w:t>
                          </w:r>
                        </w:p>
                        <w:p w14:paraId="34FE6D91" w14:textId="77777777" w:rsidR="00517BC1" w:rsidRDefault="00517BC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6FA0CEA5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</w:t>
                    </w:r>
                    <w:r w:rsidR="00D12E29">
                      <w:rPr>
                        <w:rFonts w:ascii="Arial" w:hAnsi="Arial"/>
                        <w:sz w:val="15"/>
                      </w:rPr>
                      <w:t>057</w:t>
                    </w:r>
                    <w:r>
                      <w:rPr>
                        <w:rFonts w:ascii="Arial" w:hAnsi="Arial"/>
                        <w:sz w:val="15"/>
                      </w:rPr>
                      <w:t xml:space="preserve"> Assago (Milano)</w:t>
                    </w:r>
                  </w:p>
                  <w:p w14:paraId="585E4EB5" w14:textId="75A0F98D" w:rsidR="00517BC1" w:rsidRDefault="00517BC1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</w:t>
                    </w:r>
                    <w:r w:rsidR="00B127F8">
                      <w:rPr>
                        <w:rFonts w:ascii="Arial" w:hAnsi="Arial"/>
                        <w:i/>
                        <w:sz w:val="15"/>
                      </w:rPr>
                      <w:t>compositesfuture</w:t>
                    </w:r>
                    <w:r>
                      <w:rPr>
                        <w:rFonts w:ascii="Arial" w:hAnsi="Arial"/>
                        <w:i/>
                        <w:sz w:val="15"/>
                      </w:rPr>
                      <w:t>.com - info@</w:t>
                    </w:r>
                    <w:r w:rsidR="00B127F8">
                      <w:rPr>
                        <w:rFonts w:ascii="Arial" w:hAnsi="Arial"/>
                        <w:i/>
                        <w:sz w:val="15"/>
                      </w:rPr>
                      <w:t>compositesfuture</w:t>
                    </w:r>
                    <w:r>
                      <w:rPr>
                        <w:rFonts w:ascii="Arial" w:hAnsi="Arial"/>
                        <w:i/>
                        <w:sz w:val="15"/>
                      </w:rPr>
                      <w:t>.com</w:t>
                    </w:r>
                  </w:p>
                  <w:p w14:paraId="34FE6D91" w14:textId="77777777" w:rsidR="00517BC1" w:rsidRDefault="00517BC1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14189C" w14:textId="77777777" w:rsidR="00AC5CCA" w:rsidRDefault="00AC5CCA">
      <w:r>
        <w:separator/>
      </w:r>
    </w:p>
  </w:footnote>
  <w:footnote w:type="continuationSeparator" w:id="0">
    <w:p w14:paraId="56179A4D" w14:textId="77777777" w:rsidR="00AC5CCA" w:rsidRDefault="00AC5C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F6699" w14:textId="3C5A3955" w:rsidR="00517BC1" w:rsidRPr="00667085" w:rsidRDefault="002F019D" w:rsidP="00AC5C67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6EB5E280">
              <wp:simplePos x="0" y="0"/>
              <wp:positionH relativeFrom="column">
                <wp:posOffset>3262630</wp:posOffset>
              </wp:positionH>
              <wp:positionV relativeFrom="paragraph">
                <wp:posOffset>-125258</wp:posOffset>
              </wp:positionV>
              <wp:extent cx="2688879" cy="1184153"/>
              <wp:effectExtent l="0" t="0" r="0" b="0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88879" cy="1184153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17BC1" w:rsidRDefault="00517BC1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4B58556B" w:rsidR="00517BC1" w:rsidRDefault="00D12E29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June 09-12</w:t>
                          </w:r>
                          <w:r w:rsidR="00517BC1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6</w:t>
                          </w:r>
                          <w:r w:rsidR="00517BC1"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2C2A8E57" w14:textId="4626C1B5" w:rsidR="00517BC1" w:rsidRDefault="00EF40A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Biennial Expo and Conference</w:t>
                          </w:r>
                        </w:p>
                        <w:p w14:paraId="14E3356A" w14:textId="4BCCE645" w:rsidR="00EF40A4" w:rsidRPr="00452374" w:rsidRDefault="00EF40A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for the industry of composite materials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56.9pt;margin-top:-9.85pt;width:211.7pt;height:93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" filled="f" stroked="f">
              <v:textbox>
                <w:txbxContent>
                  <w:p w14:paraId="59061185" w14:textId="199FC55A" w:rsidR="00517BC1" w:rsidRDefault="00517BC1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17BC1" w:rsidRDefault="00517BC1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17BC1" w:rsidRDefault="00517BC1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4B58556B" w:rsidR="00517BC1" w:rsidRDefault="00D12E29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June 09-12</w:t>
                    </w:r>
                    <w:r w:rsidR="00517BC1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6</w:t>
                    </w:r>
                    <w:r w:rsidR="00517BC1"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2C2A8E57" w14:textId="4626C1B5" w:rsidR="00517BC1" w:rsidRDefault="00EF40A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Biennial Expo and Conference</w:t>
                    </w:r>
                  </w:p>
                  <w:p w14:paraId="14E3356A" w14:textId="4BCCE645" w:rsidR="00EF40A4" w:rsidRPr="00452374" w:rsidRDefault="00EF40A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for the industry of composite materials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07FF7823" wp14:editId="61B6CFA7">
          <wp:extent cx="2779413" cy="858348"/>
          <wp:effectExtent l="0" t="0" r="1905" b="5715"/>
          <wp:docPr id="79888359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9888359" name="Immagine 7988835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932191" cy="9055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ECFF3B2" w14:textId="543B7D0E" w:rsidR="00517BC1" w:rsidRDefault="00517BC1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25583737">
    <w:abstractNumId w:val="0"/>
  </w:num>
  <w:num w:numId="2" w16cid:durableId="1553693323">
    <w:abstractNumId w:val="1"/>
  </w:num>
  <w:num w:numId="3" w16cid:durableId="972907542">
    <w:abstractNumId w:val="6"/>
  </w:num>
  <w:num w:numId="4" w16cid:durableId="1604457139">
    <w:abstractNumId w:val="4"/>
  </w:num>
  <w:num w:numId="5" w16cid:durableId="2144688330">
    <w:abstractNumId w:val="2"/>
  </w:num>
  <w:num w:numId="6" w16cid:durableId="1437095981">
    <w:abstractNumId w:val="5"/>
  </w:num>
  <w:num w:numId="7" w16cid:durableId="1122888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4776"/>
    <w:rsid w:val="000D6B01"/>
    <w:rsid w:val="000E40B2"/>
    <w:rsid w:val="000F3D4C"/>
    <w:rsid w:val="00101205"/>
    <w:rsid w:val="00101D22"/>
    <w:rsid w:val="00111739"/>
    <w:rsid w:val="00114765"/>
    <w:rsid w:val="0011618E"/>
    <w:rsid w:val="0011686E"/>
    <w:rsid w:val="00117F62"/>
    <w:rsid w:val="00120FC2"/>
    <w:rsid w:val="00130B79"/>
    <w:rsid w:val="00131BA4"/>
    <w:rsid w:val="00141F45"/>
    <w:rsid w:val="001425E9"/>
    <w:rsid w:val="001443AD"/>
    <w:rsid w:val="00164BE1"/>
    <w:rsid w:val="00165E4A"/>
    <w:rsid w:val="00175098"/>
    <w:rsid w:val="00180CAE"/>
    <w:rsid w:val="00190D96"/>
    <w:rsid w:val="00197199"/>
    <w:rsid w:val="001A5ED6"/>
    <w:rsid w:val="001B2264"/>
    <w:rsid w:val="001D5489"/>
    <w:rsid w:val="001E6DEB"/>
    <w:rsid w:val="0020320A"/>
    <w:rsid w:val="00206D71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57BA9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071D"/>
    <w:rsid w:val="0029284A"/>
    <w:rsid w:val="002935B6"/>
    <w:rsid w:val="0029660D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E7109"/>
    <w:rsid w:val="002F019D"/>
    <w:rsid w:val="002F0984"/>
    <w:rsid w:val="002F3050"/>
    <w:rsid w:val="002F5748"/>
    <w:rsid w:val="003001C0"/>
    <w:rsid w:val="003030CF"/>
    <w:rsid w:val="00303C7A"/>
    <w:rsid w:val="00305C9F"/>
    <w:rsid w:val="0031045D"/>
    <w:rsid w:val="0032726A"/>
    <w:rsid w:val="003338ED"/>
    <w:rsid w:val="00336225"/>
    <w:rsid w:val="00342399"/>
    <w:rsid w:val="00342E53"/>
    <w:rsid w:val="00345531"/>
    <w:rsid w:val="00346047"/>
    <w:rsid w:val="00351D9E"/>
    <w:rsid w:val="00354749"/>
    <w:rsid w:val="003564C2"/>
    <w:rsid w:val="00357198"/>
    <w:rsid w:val="00357863"/>
    <w:rsid w:val="00361E81"/>
    <w:rsid w:val="00372D88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3D07DF"/>
    <w:rsid w:val="003E2CC1"/>
    <w:rsid w:val="00402E9F"/>
    <w:rsid w:val="004063E7"/>
    <w:rsid w:val="00406A5A"/>
    <w:rsid w:val="00411C9D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61C5A"/>
    <w:rsid w:val="004672E6"/>
    <w:rsid w:val="00480EC0"/>
    <w:rsid w:val="004867E6"/>
    <w:rsid w:val="00497FD3"/>
    <w:rsid w:val="004A5C4F"/>
    <w:rsid w:val="004B385E"/>
    <w:rsid w:val="004B4D84"/>
    <w:rsid w:val="004B573A"/>
    <w:rsid w:val="004C7C8B"/>
    <w:rsid w:val="004D262F"/>
    <w:rsid w:val="004D5A15"/>
    <w:rsid w:val="004E4CF5"/>
    <w:rsid w:val="004E6AE6"/>
    <w:rsid w:val="004E7459"/>
    <w:rsid w:val="004F2CBE"/>
    <w:rsid w:val="00503103"/>
    <w:rsid w:val="00505B5D"/>
    <w:rsid w:val="0051293B"/>
    <w:rsid w:val="005171DD"/>
    <w:rsid w:val="00517BC1"/>
    <w:rsid w:val="0052321B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4727"/>
    <w:rsid w:val="0056717E"/>
    <w:rsid w:val="00571179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A2A1C"/>
    <w:rsid w:val="005A6AAD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E7BBE"/>
    <w:rsid w:val="005F0AF6"/>
    <w:rsid w:val="005F44BB"/>
    <w:rsid w:val="005F5E25"/>
    <w:rsid w:val="006103F8"/>
    <w:rsid w:val="00617001"/>
    <w:rsid w:val="00620104"/>
    <w:rsid w:val="006214C1"/>
    <w:rsid w:val="00621A9A"/>
    <w:rsid w:val="00624A77"/>
    <w:rsid w:val="0063331B"/>
    <w:rsid w:val="006459B1"/>
    <w:rsid w:val="00654F9A"/>
    <w:rsid w:val="00660F6F"/>
    <w:rsid w:val="006635EC"/>
    <w:rsid w:val="00670CF3"/>
    <w:rsid w:val="00673933"/>
    <w:rsid w:val="006756A0"/>
    <w:rsid w:val="00675CE6"/>
    <w:rsid w:val="00683210"/>
    <w:rsid w:val="00684445"/>
    <w:rsid w:val="00694B62"/>
    <w:rsid w:val="00697ADF"/>
    <w:rsid w:val="006A2F80"/>
    <w:rsid w:val="006A73CC"/>
    <w:rsid w:val="006B3F43"/>
    <w:rsid w:val="006C2828"/>
    <w:rsid w:val="006D785D"/>
    <w:rsid w:val="006D79FC"/>
    <w:rsid w:val="006E01A1"/>
    <w:rsid w:val="006F6E13"/>
    <w:rsid w:val="006F6F8A"/>
    <w:rsid w:val="00703453"/>
    <w:rsid w:val="00703A4D"/>
    <w:rsid w:val="0070500C"/>
    <w:rsid w:val="007054D4"/>
    <w:rsid w:val="00707CD2"/>
    <w:rsid w:val="00711049"/>
    <w:rsid w:val="00715892"/>
    <w:rsid w:val="007219B9"/>
    <w:rsid w:val="00723E77"/>
    <w:rsid w:val="007439EA"/>
    <w:rsid w:val="00746122"/>
    <w:rsid w:val="00757367"/>
    <w:rsid w:val="00757D60"/>
    <w:rsid w:val="00761260"/>
    <w:rsid w:val="007750AD"/>
    <w:rsid w:val="0077625D"/>
    <w:rsid w:val="00782C08"/>
    <w:rsid w:val="007837F6"/>
    <w:rsid w:val="007848CE"/>
    <w:rsid w:val="007A2ABF"/>
    <w:rsid w:val="007A3770"/>
    <w:rsid w:val="007A79F2"/>
    <w:rsid w:val="007B5CDB"/>
    <w:rsid w:val="007C3FCA"/>
    <w:rsid w:val="007D2DAB"/>
    <w:rsid w:val="007D6A15"/>
    <w:rsid w:val="007E199E"/>
    <w:rsid w:val="007F4FEC"/>
    <w:rsid w:val="00800883"/>
    <w:rsid w:val="00800D42"/>
    <w:rsid w:val="00806F46"/>
    <w:rsid w:val="0081081C"/>
    <w:rsid w:val="0082234F"/>
    <w:rsid w:val="00824666"/>
    <w:rsid w:val="0083010A"/>
    <w:rsid w:val="00830334"/>
    <w:rsid w:val="0083106F"/>
    <w:rsid w:val="008352A9"/>
    <w:rsid w:val="00837B6A"/>
    <w:rsid w:val="008403E6"/>
    <w:rsid w:val="00841E3C"/>
    <w:rsid w:val="0084235F"/>
    <w:rsid w:val="00846CBB"/>
    <w:rsid w:val="00847967"/>
    <w:rsid w:val="008528D6"/>
    <w:rsid w:val="008536DE"/>
    <w:rsid w:val="00856772"/>
    <w:rsid w:val="00864AA6"/>
    <w:rsid w:val="008729FD"/>
    <w:rsid w:val="0087352B"/>
    <w:rsid w:val="0087514F"/>
    <w:rsid w:val="0088775E"/>
    <w:rsid w:val="00887E3B"/>
    <w:rsid w:val="00896154"/>
    <w:rsid w:val="008A2CD8"/>
    <w:rsid w:val="008B0F20"/>
    <w:rsid w:val="008B1225"/>
    <w:rsid w:val="008B226F"/>
    <w:rsid w:val="008B4E8D"/>
    <w:rsid w:val="008B5BA3"/>
    <w:rsid w:val="008D039B"/>
    <w:rsid w:val="008D19BD"/>
    <w:rsid w:val="008D5B35"/>
    <w:rsid w:val="008D5FB0"/>
    <w:rsid w:val="008D7F6B"/>
    <w:rsid w:val="008E1B4C"/>
    <w:rsid w:val="008F3135"/>
    <w:rsid w:val="008F4CFE"/>
    <w:rsid w:val="008F6829"/>
    <w:rsid w:val="009007F1"/>
    <w:rsid w:val="00902268"/>
    <w:rsid w:val="009067D7"/>
    <w:rsid w:val="00915174"/>
    <w:rsid w:val="00917468"/>
    <w:rsid w:val="00923AB1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2AD0"/>
    <w:rsid w:val="009865C1"/>
    <w:rsid w:val="009A07AA"/>
    <w:rsid w:val="009A1D42"/>
    <w:rsid w:val="009A6326"/>
    <w:rsid w:val="009B1FCB"/>
    <w:rsid w:val="009B421D"/>
    <w:rsid w:val="009B51AE"/>
    <w:rsid w:val="009B72D2"/>
    <w:rsid w:val="009D1088"/>
    <w:rsid w:val="009D200B"/>
    <w:rsid w:val="009D6012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4543C"/>
    <w:rsid w:val="00A51998"/>
    <w:rsid w:val="00A52E9E"/>
    <w:rsid w:val="00A61728"/>
    <w:rsid w:val="00A63163"/>
    <w:rsid w:val="00A64D4A"/>
    <w:rsid w:val="00A713D8"/>
    <w:rsid w:val="00A832AA"/>
    <w:rsid w:val="00A87BF2"/>
    <w:rsid w:val="00AB2952"/>
    <w:rsid w:val="00AB59BA"/>
    <w:rsid w:val="00AC2C80"/>
    <w:rsid w:val="00AC5C67"/>
    <w:rsid w:val="00AC5CCA"/>
    <w:rsid w:val="00AC66F6"/>
    <w:rsid w:val="00AD0E3E"/>
    <w:rsid w:val="00AD47A3"/>
    <w:rsid w:val="00AD6434"/>
    <w:rsid w:val="00AD6A93"/>
    <w:rsid w:val="00AE0375"/>
    <w:rsid w:val="00AF0012"/>
    <w:rsid w:val="00AF6C7C"/>
    <w:rsid w:val="00AF70F2"/>
    <w:rsid w:val="00AF77BC"/>
    <w:rsid w:val="00B00619"/>
    <w:rsid w:val="00B02252"/>
    <w:rsid w:val="00B047FD"/>
    <w:rsid w:val="00B127F8"/>
    <w:rsid w:val="00B131D5"/>
    <w:rsid w:val="00B167E5"/>
    <w:rsid w:val="00B17BD9"/>
    <w:rsid w:val="00B22250"/>
    <w:rsid w:val="00B22698"/>
    <w:rsid w:val="00B228C2"/>
    <w:rsid w:val="00B2337C"/>
    <w:rsid w:val="00B3659A"/>
    <w:rsid w:val="00B5200C"/>
    <w:rsid w:val="00B71A9C"/>
    <w:rsid w:val="00B75A61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3A7A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29"/>
    <w:rsid w:val="00C07657"/>
    <w:rsid w:val="00C10673"/>
    <w:rsid w:val="00C1412B"/>
    <w:rsid w:val="00C14958"/>
    <w:rsid w:val="00C161EE"/>
    <w:rsid w:val="00C20C7E"/>
    <w:rsid w:val="00C228A9"/>
    <w:rsid w:val="00C302ED"/>
    <w:rsid w:val="00C30C05"/>
    <w:rsid w:val="00C31855"/>
    <w:rsid w:val="00C3631B"/>
    <w:rsid w:val="00C4396E"/>
    <w:rsid w:val="00C45B8F"/>
    <w:rsid w:val="00C510CB"/>
    <w:rsid w:val="00C53D1E"/>
    <w:rsid w:val="00C55D6B"/>
    <w:rsid w:val="00C61F33"/>
    <w:rsid w:val="00C63531"/>
    <w:rsid w:val="00C80EFA"/>
    <w:rsid w:val="00C90B18"/>
    <w:rsid w:val="00CA04F6"/>
    <w:rsid w:val="00CB1246"/>
    <w:rsid w:val="00CB3F03"/>
    <w:rsid w:val="00CB6905"/>
    <w:rsid w:val="00CC0115"/>
    <w:rsid w:val="00CC4B37"/>
    <w:rsid w:val="00CC7061"/>
    <w:rsid w:val="00CD7E05"/>
    <w:rsid w:val="00CE4DCC"/>
    <w:rsid w:val="00CE515C"/>
    <w:rsid w:val="00CF3C96"/>
    <w:rsid w:val="00D10892"/>
    <w:rsid w:val="00D12E29"/>
    <w:rsid w:val="00D14BFF"/>
    <w:rsid w:val="00D21655"/>
    <w:rsid w:val="00D21965"/>
    <w:rsid w:val="00D24E8C"/>
    <w:rsid w:val="00D259E4"/>
    <w:rsid w:val="00D263CE"/>
    <w:rsid w:val="00D43D64"/>
    <w:rsid w:val="00D60984"/>
    <w:rsid w:val="00D6786C"/>
    <w:rsid w:val="00D717D0"/>
    <w:rsid w:val="00D7569D"/>
    <w:rsid w:val="00D75F9B"/>
    <w:rsid w:val="00D80820"/>
    <w:rsid w:val="00D8313A"/>
    <w:rsid w:val="00D93B77"/>
    <w:rsid w:val="00D97D52"/>
    <w:rsid w:val="00DA0B02"/>
    <w:rsid w:val="00DA36F1"/>
    <w:rsid w:val="00DB266B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02B3B"/>
    <w:rsid w:val="00E32518"/>
    <w:rsid w:val="00E32FBF"/>
    <w:rsid w:val="00E34D93"/>
    <w:rsid w:val="00E37EE2"/>
    <w:rsid w:val="00E40A71"/>
    <w:rsid w:val="00E61E57"/>
    <w:rsid w:val="00E82714"/>
    <w:rsid w:val="00E84B67"/>
    <w:rsid w:val="00E8567C"/>
    <w:rsid w:val="00E85E37"/>
    <w:rsid w:val="00E86AA2"/>
    <w:rsid w:val="00E91A0C"/>
    <w:rsid w:val="00E92948"/>
    <w:rsid w:val="00E940E5"/>
    <w:rsid w:val="00EA13A1"/>
    <w:rsid w:val="00EA3E98"/>
    <w:rsid w:val="00EA55C9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40A4"/>
    <w:rsid w:val="00EF439E"/>
    <w:rsid w:val="00F037AA"/>
    <w:rsid w:val="00F15136"/>
    <w:rsid w:val="00F2039D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40A7"/>
    <w:rsid w:val="00F66EEA"/>
    <w:rsid w:val="00F71CF6"/>
    <w:rsid w:val="00F7254C"/>
    <w:rsid w:val="00F73B32"/>
    <w:rsid w:val="00F74391"/>
    <w:rsid w:val="00F75C3F"/>
    <w:rsid w:val="00F84B15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E327C"/>
    <w:rsid w:val="00FE36C8"/>
    <w:rsid w:val="00FF4FDD"/>
    <w:rsid w:val="00FF7142"/>
    <w:rsid w:val="00FF777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048BA01F-BE52-EF4D-9AE3-B7B177220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  <w:style w:type="character" w:styleId="Enfasigrassetto">
    <w:name w:val="Strong"/>
    <w:basedOn w:val="Carpredefinitoparagrafo"/>
    <w:uiPriority w:val="22"/>
    <w:qFormat/>
    <w:rsid w:val="00B75A6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15A8EA-5DA2-F241-A068-0F275562D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262</Words>
  <Characters>1500</Characters>
  <Application>Microsoft Office Word</Application>
  <DocSecurity>0</DocSecurity>
  <Lines>12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1759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2025-09-11T13:00:00Z</cp:lastPrinted>
  <dcterms:created xsi:type="dcterms:W3CDTF">2025-09-16T14:26:00Z</dcterms:created>
  <dcterms:modified xsi:type="dcterms:W3CDTF">2025-09-16T14:26:00Z</dcterms:modified>
</cp:coreProperties>
</file>