
<file path=[Content_Types].xml><?xml version="1.0" encoding="utf-8"?>
<Types xmlns="http://schemas.openxmlformats.org/package/2006/content-types">
  <Override PartName="/word/webSettings.xml" ContentType="application/vnd.openxmlformats-officedocument.wordprocessingml.webSettings+xml"/>
  <Override PartName="/word/footnotes.xml" ContentType="application/vnd.openxmlformats-officedocument.wordprocessingml.footnotes+xml"/>
  <Override PartName="/word/stylesWithEffects.xml" ContentType="application/vnd.ms-word.stylesWithEffects+xml"/>
  <Override PartName="/word/header1.xml" ContentType="application/vnd.openxmlformats-officedocument.wordprocessingml.header+xml"/>
  <Override PartName="/word/endnotes.xml" ContentType="application/vnd.openxmlformats-officedocument.wordprocessingml.endnotes+xml"/>
  <Override PartName="/word/header3.xml" ContentType="application/vnd.openxmlformats-officedocument.wordprocessingml.header+xml"/>
  <Default Extension="png" ContentType="image/png"/>
  <Override PartName="/word/numbering.xml" ContentType="application/vnd.openxmlformats-officedocument.wordprocessingml.numbering+xml"/>
  <Override PartName="/word/fontTable.xml" ContentType="application/vnd.openxmlformats-officedocument.wordprocessingml.fontTable+xml"/>
  <Default Extension="xml" ContentType="application/xml"/>
  <Override PartName="/word/theme/theme1.xml" ContentType="application/vnd.openxmlformats-officedocument.theme+xml"/>
  <Override PartName="/word/footer1.xml" ContentType="application/vnd.openxmlformats-officedocument.wordprocessingml.footer+xml"/>
  <Override PartName="/word/document.xml" ContentType="application/vnd.openxmlformats-officedocument.wordprocessingml.document.main+xml"/>
  <Override PartName="/customXml/itemProps1.xml" ContentType="application/vnd.openxmlformats-officedocument.customXmlProperties+xml"/>
  <Override PartName="/docProps/app.xml" ContentType="application/vnd.openxmlformats-officedocument.extended-properties+xml"/>
  <Override PartName="/word/footer3.xml" ContentType="application/vnd.openxmlformats-officedocument.wordprocessingml.footer+xml"/>
  <Override PartName="/word/header2.xml" ContentType="application/vnd.openxmlformats-officedocument.wordprocessingml.header+xml"/>
  <Default Extension="jpeg" ContentType="image/jpeg"/>
  <Override PartName="/word/settings.xml" ContentType="application/vnd.openxmlformats-officedocument.wordprocessingml.settings+xml"/>
  <Default Extension="rels" ContentType="application/vnd.openxmlformats-package.relationships+xml"/>
  <Override PartName="/word/styles.xml" ContentType="application/vnd.openxmlformats-officedocument.wordprocessingml.styles+xml"/>
  <Override PartName="/docProps/core.xml" ContentType="application/vnd.openxmlformats-package.core-properties+xml"/>
  <Override PartName="/word/footer2.xml" ContentType="application/vnd.openxmlformats-officedocument.wordprocessingml.footer+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1F71" w:rsidRPr="00736BAD" w:rsidRDefault="00CC1F71" w:rsidP="00CC1F71">
      <w:pPr>
        <w:pStyle w:val="Titolo3"/>
        <w:spacing w:before="0" w:after="0"/>
        <w:rPr>
          <w:rFonts w:ascii="Arial" w:hAnsi="Arial" w:cs="Arial"/>
          <w:caps/>
          <w:color w:val="666666"/>
          <w:sz w:val="24"/>
          <w:szCs w:val="24"/>
        </w:rPr>
      </w:pPr>
      <w:r>
        <w:rPr>
          <w:noProof/>
        </w:rPr>
        <w:drawing>
          <wp:anchor distT="0" distB="0" distL="114300" distR="114300" simplePos="0" relativeHeight="251658240" behindDoc="0" locked="0" layoutInCell="1" allowOverlap="1">
            <wp:simplePos x="0" y="0"/>
            <wp:positionH relativeFrom="margin">
              <wp:posOffset>-23495</wp:posOffset>
            </wp:positionH>
            <wp:positionV relativeFrom="margin">
              <wp:posOffset>1100455</wp:posOffset>
            </wp:positionV>
            <wp:extent cx="6015990" cy="2446655"/>
            <wp:effectExtent l="25400" t="0" r="3810" b="0"/>
            <wp:wrapSquare wrapText="bothSides"/>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extLst>
                        <a:ext uri="{28A0092B-C50C-407E-A947-70E740481C1C}">
                          <a14:useLocalDpi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val="0"/>
                        </a:ext>
                      </a:extLst>
                    </a:blip>
                    <a:srcRect l="14246" t="22794" r="14528" b="25732"/>
                    <a:stretch/>
                  </pic:blipFill>
                  <pic:spPr bwMode="auto">
                    <a:xfrm>
                      <a:off x="0" y="0"/>
                      <a:ext cx="6015990" cy="244665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a:ext>
                    </a:extLst>
                  </pic:spPr>
                </pic:pic>
              </a:graphicData>
            </a:graphic>
          </wp:anchor>
        </w:drawing>
      </w:r>
      <w:r w:rsidRPr="00736BAD">
        <w:rPr>
          <w:rFonts w:ascii="Arial" w:hAnsi="Arial" w:cs="Arial"/>
          <w:caps/>
          <w:color w:val="666666"/>
          <w:sz w:val="24"/>
          <w:szCs w:val="24"/>
        </w:rPr>
        <w:t>RIVA 1920</w:t>
      </w:r>
    </w:p>
    <w:p w:rsidR="00CC1F71" w:rsidRPr="00736BAD" w:rsidRDefault="00CC1F71" w:rsidP="00A52F40">
      <w:pPr>
        <w:rPr>
          <w:rFonts w:ascii="Arial" w:hAnsi="Arial" w:cs="Arial"/>
          <w:color w:val="808080" w:themeColor="background1" w:themeShade="80"/>
          <w:sz w:val="20"/>
          <w:szCs w:val="20"/>
          <w:lang w:eastAsia="en-US"/>
        </w:rPr>
      </w:pPr>
    </w:p>
    <w:p w:rsidR="00736BAD" w:rsidRPr="00736BAD" w:rsidRDefault="00736BAD" w:rsidP="00736BAD">
      <w:pPr>
        <w:rPr>
          <w:rFonts w:ascii="Arial" w:hAnsi="Arial" w:cs="Arial"/>
          <w:color w:val="808080" w:themeColor="background1" w:themeShade="80"/>
          <w:sz w:val="20"/>
          <w:szCs w:val="20"/>
          <w:lang w:eastAsia="en-US"/>
        </w:rPr>
      </w:pPr>
      <w:r w:rsidRPr="00736BAD">
        <w:rPr>
          <w:rFonts w:ascii="Arial" w:hAnsi="Arial" w:cs="Arial"/>
          <w:color w:val="808080" w:themeColor="background1" w:themeShade="80"/>
          <w:sz w:val="20"/>
          <w:szCs w:val="20"/>
          <w:lang w:eastAsia="en-US"/>
        </w:rPr>
        <w:t>Costruire mobili in grado di sfidare il tempo, rispettando l’ambiente.</w:t>
      </w:r>
    </w:p>
    <w:p w:rsidR="00736BAD" w:rsidRPr="00736BAD" w:rsidRDefault="00736BAD" w:rsidP="00736BAD">
      <w:pPr>
        <w:rPr>
          <w:rFonts w:ascii="Arial" w:hAnsi="Arial" w:cs="Arial"/>
          <w:color w:val="808080" w:themeColor="background1" w:themeShade="80"/>
          <w:sz w:val="20"/>
          <w:szCs w:val="20"/>
          <w:lang w:eastAsia="en-US"/>
        </w:rPr>
      </w:pPr>
      <w:r w:rsidRPr="00736BAD">
        <w:rPr>
          <w:rFonts w:ascii="Arial" w:hAnsi="Arial" w:cs="Arial"/>
          <w:color w:val="808080" w:themeColor="background1" w:themeShade="80"/>
          <w:sz w:val="20"/>
          <w:szCs w:val="20"/>
          <w:lang w:eastAsia="en-US"/>
        </w:rPr>
        <w:t>Da 95 anni è il pensiero che guida e motiva ogni azione o decisione quotidiana delineando i</w:t>
      </w:r>
    </w:p>
    <w:p w:rsidR="00736BAD" w:rsidRPr="00736BAD" w:rsidRDefault="00736BAD" w:rsidP="00736BAD">
      <w:pPr>
        <w:rPr>
          <w:rFonts w:ascii="Arial" w:hAnsi="Arial" w:cs="Arial"/>
          <w:color w:val="808080" w:themeColor="background1" w:themeShade="80"/>
          <w:sz w:val="20"/>
          <w:szCs w:val="20"/>
          <w:lang w:eastAsia="en-US"/>
        </w:rPr>
      </w:pPr>
      <w:r w:rsidRPr="00736BAD">
        <w:rPr>
          <w:rFonts w:ascii="Arial" w:hAnsi="Arial" w:cs="Arial"/>
          <w:color w:val="808080" w:themeColor="background1" w:themeShade="80"/>
          <w:sz w:val="20"/>
          <w:szCs w:val="20"/>
          <w:lang w:eastAsia="en-US"/>
        </w:rPr>
        <w:t>contorni di una realtà produttiva fatta di tradizioni, cultura, creatività e innovazione. L’amore</w:t>
      </w:r>
    </w:p>
    <w:p w:rsidR="00736BAD" w:rsidRPr="00736BAD" w:rsidRDefault="00736BAD" w:rsidP="00736BAD">
      <w:pPr>
        <w:rPr>
          <w:rFonts w:ascii="Arial" w:hAnsi="Arial" w:cs="Arial"/>
          <w:color w:val="808080" w:themeColor="background1" w:themeShade="80"/>
          <w:sz w:val="20"/>
          <w:szCs w:val="20"/>
          <w:lang w:eastAsia="en-US"/>
        </w:rPr>
      </w:pPr>
      <w:r w:rsidRPr="00736BAD">
        <w:rPr>
          <w:rFonts w:ascii="Arial" w:hAnsi="Arial" w:cs="Arial"/>
          <w:color w:val="808080" w:themeColor="background1" w:themeShade="80"/>
          <w:sz w:val="20"/>
          <w:szCs w:val="20"/>
          <w:lang w:eastAsia="en-US"/>
        </w:rPr>
        <w:t>per la natura e la ricerca di un’alta qualità della vita, scandiscono i giorni di un’azienda dove</w:t>
      </w:r>
    </w:p>
    <w:p w:rsidR="00736BAD" w:rsidRPr="00736BAD" w:rsidRDefault="00736BAD" w:rsidP="00736BAD">
      <w:pPr>
        <w:rPr>
          <w:rFonts w:ascii="Arial" w:hAnsi="Arial" w:cs="Arial"/>
          <w:color w:val="808080" w:themeColor="background1" w:themeShade="80"/>
          <w:sz w:val="20"/>
          <w:szCs w:val="20"/>
          <w:lang w:eastAsia="en-US"/>
        </w:rPr>
      </w:pPr>
      <w:r w:rsidRPr="00736BAD">
        <w:rPr>
          <w:rFonts w:ascii="Arial" w:hAnsi="Arial" w:cs="Arial"/>
          <w:color w:val="808080" w:themeColor="background1" w:themeShade="80"/>
          <w:sz w:val="20"/>
          <w:szCs w:val="20"/>
          <w:lang w:eastAsia="en-US"/>
        </w:rPr>
        <w:t>l’artigianalità si combina con la tecnologia, dove il design esalta le idee e dove l’attenzione e la</w:t>
      </w:r>
    </w:p>
    <w:p w:rsidR="00CC1F71" w:rsidRDefault="00736BAD" w:rsidP="00736BAD">
      <w:pPr>
        <w:rPr>
          <w:rFonts w:ascii="Arial" w:hAnsi="Arial" w:cs="Arial"/>
          <w:color w:val="808080" w:themeColor="background1" w:themeShade="80"/>
          <w:sz w:val="20"/>
          <w:szCs w:val="20"/>
          <w:lang w:eastAsia="en-US"/>
        </w:rPr>
      </w:pPr>
      <w:r w:rsidRPr="00736BAD">
        <w:rPr>
          <w:rFonts w:ascii="Arial" w:hAnsi="Arial" w:cs="Arial"/>
          <w:color w:val="808080" w:themeColor="background1" w:themeShade="80"/>
          <w:sz w:val="20"/>
          <w:szCs w:val="20"/>
          <w:lang w:eastAsia="en-US"/>
        </w:rPr>
        <w:t>cura di ogni dettaglio danno vita a qualcosa di speciale, unico e senza tempo.</w:t>
      </w:r>
      <w:r w:rsidR="00E0669F">
        <w:rPr>
          <w:rFonts w:ascii="Arial" w:hAnsi="Arial" w:cs="Arial"/>
          <w:color w:val="808080" w:themeColor="background1" w:themeShade="80"/>
          <w:sz w:val="20"/>
          <w:szCs w:val="20"/>
          <w:lang w:eastAsia="en-US"/>
        </w:rPr>
        <w:t xml:space="preserve"> </w:t>
      </w:r>
    </w:p>
    <w:p w:rsidR="00736BAD" w:rsidRPr="00736BAD" w:rsidRDefault="00736BAD" w:rsidP="00736BAD">
      <w:pPr>
        <w:rPr>
          <w:rFonts w:ascii="Arial" w:hAnsi="Arial" w:cs="Arial"/>
          <w:color w:val="808080" w:themeColor="background1" w:themeShade="80"/>
          <w:sz w:val="20"/>
          <w:szCs w:val="20"/>
          <w:lang w:eastAsia="en-US"/>
        </w:rPr>
      </w:pPr>
    </w:p>
    <w:p w:rsidR="00CC1F71" w:rsidRDefault="00CC1F71" w:rsidP="00CC1F71">
      <w:pPr>
        <w:pStyle w:val="Titolo3"/>
        <w:spacing w:before="0" w:after="0"/>
        <w:rPr>
          <w:rFonts w:ascii="Arial" w:hAnsi="Arial" w:cs="Arial"/>
          <w:caps/>
          <w:color w:val="666666"/>
          <w:sz w:val="24"/>
          <w:szCs w:val="24"/>
          <w:lang w:val="en-US"/>
        </w:rPr>
      </w:pPr>
      <w:r w:rsidRPr="00760E8A">
        <w:rPr>
          <w:rFonts w:ascii="Arial" w:hAnsi="Arial" w:cs="Arial"/>
          <w:caps/>
          <w:color w:val="666666"/>
          <w:sz w:val="24"/>
          <w:szCs w:val="24"/>
          <w:lang w:val="en-US"/>
        </w:rPr>
        <w:t xml:space="preserve">Riva 1920’s </w:t>
      </w:r>
      <w:r>
        <w:rPr>
          <w:rFonts w:ascii="Arial" w:hAnsi="Arial" w:cs="Arial"/>
          <w:caps/>
          <w:color w:val="666666"/>
          <w:sz w:val="24"/>
          <w:szCs w:val="24"/>
          <w:lang w:val="en-US"/>
        </w:rPr>
        <w:t>KEY POINTS</w:t>
      </w:r>
    </w:p>
    <w:p w:rsidR="00CC1F71" w:rsidRPr="00CC1F71" w:rsidRDefault="00CC1F71" w:rsidP="00CC1F71">
      <w:pPr>
        <w:rPr>
          <w:lang w:val="en-US"/>
        </w:rPr>
      </w:pPr>
      <w:r>
        <w:rPr>
          <w:noProof/>
        </w:rPr>
        <w:drawing>
          <wp:inline distT="0" distB="0" distL="0" distR="0">
            <wp:extent cx="6107502" cy="2803585"/>
            <wp:effectExtent l="0" t="0" r="762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14246" t="17804" r="14104" b="23722"/>
                    <a:stretch/>
                  </pic:blipFill>
                  <pic:spPr bwMode="auto">
                    <a:xfrm>
                      <a:off x="0" y="0"/>
                      <a:ext cx="6133289" cy="2815422"/>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a:ext>
                    </a:extLst>
                  </pic:spPr>
                </pic:pic>
              </a:graphicData>
            </a:graphic>
          </wp:inline>
        </w:drawing>
      </w:r>
    </w:p>
    <w:p w:rsidR="00CC1F71" w:rsidRDefault="00CC1F71" w:rsidP="00CC1F71">
      <w:pPr>
        <w:rPr>
          <w:rFonts w:ascii="Arial" w:hAnsi="Arial" w:cs="Arial"/>
          <w:color w:val="808080" w:themeColor="background1" w:themeShade="80"/>
          <w:sz w:val="20"/>
          <w:szCs w:val="20"/>
          <w:lang w:val="en-US"/>
        </w:rPr>
      </w:pP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Ricordo di ciò che è stato. Testimonianza di ciò che è. Precursore di ciò che sarà.</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Custodiamo e tramandiamo le tradizioni artigianali di chi ci ha preceduto.</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Produciamo mobili di qualità in vero legno naturale.</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Le mani dei nostri falegnami sono i nostri migliori strumenti.</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Aiutiamo la natura a prendere forma.</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Esprimiamo la nostra artigianalità attraverso la cura per i dettagli.</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Flessibilità totale e soluzioni su misura per i nostri clienti.</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Innovazione e tecnologia al servizio del design.</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Rispettiamo l’ambiente durante tutto il ciclo produttivo.</w:t>
      </w:r>
    </w:p>
    <w:p w:rsid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Garanzia di un prodotto totalmente made in Italy.</w:t>
      </w:r>
    </w:p>
    <w:p w:rsidR="00675875" w:rsidRPr="00675875" w:rsidRDefault="00675875" w:rsidP="00675875">
      <w:pPr>
        <w:rPr>
          <w:rFonts w:ascii="Arial" w:hAnsi="Arial" w:cs="Arial"/>
          <w:color w:val="808080" w:themeColor="background1" w:themeShade="80"/>
          <w:sz w:val="20"/>
          <w:szCs w:val="20"/>
          <w:lang w:eastAsia="en-US"/>
        </w:rPr>
      </w:pPr>
    </w:p>
    <w:p w:rsidR="004C0DCF" w:rsidRDefault="00EC3356" w:rsidP="004C0DCF">
      <w:pPr>
        <w:pStyle w:val="Titolo3"/>
        <w:spacing w:before="0" w:after="0"/>
        <w:rPr>
          <w:rFonts w:ascii="Arial" w:hAnsi="Arial" w:cs="Arial"/>
          <w:caps/>
          <w:color w:val="666666"/>
          <w:sz w:val="24"/>
          <w:szCs w:val="24"/>
          <w:lang w:val="en-US"/>
        </w:rPr>
      </w:pPr>
      <w:r>
        <w:rPr>
          <w:rFonts w:ascii="Arial" w:hAnsi="Arial" w:cs="Arial"/>
          <w:caps/>
          <w:noProof/>
          <w:color w:val="666666"/>
          <w:sz w:val="24"/>
          <w:szCs w:val="24"/>
        </w:rPr>
        <w:drawing>
          <wp:anchor distT="0" distB="0" distL="114300" distR="114300" simplePos="0" relativeHeight="251659264" behindDoc="0" locked="0" layoutInCell="1" allowOverlap="1">
            <wp:simplePos x="0" y="0"/>
            <wp:positionH relativeFrom="margin">
              <wp:posOffset>1905</wp:posOffset>
            </wp:positionH>
            <wp:positionV relativeFrom="margin">
              <wp:posOffset>1828800</wp:posOffset>
            </wp:positionV>
            <wp:extent cx="5755640" cy="1526540"/>
            <wp:effectExtent l="50800" t="25400" r="35560" b="22860"/>
            <wp:wrapSquare wrapText="bothSides"/>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extLst>
                        <a:ext uri="{28A0092B-C50C-407E-A947-70E740481C1C}">
                          <a14:useLocalDpi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val="0"/>
                        </a:ext>
                      </a:extLst>
                    </a:blip>
                    <a:srcRect l="12976" t="29052" r="28773" b="43379"/>
                    <a:stretch/>
                  </pic:blipFill>
                  <pic:spPr bwMode="auto">
                    <a:xfrm>
                      <a:off x="0" y="0"/>
                      <a:ext cx="5755640" cy="1526540"/>
                    </a:xfrm>
                    <a:prstGeom prst="rect">
                      <a:avLst/>
                    </a:prstGeom>
                    <a:ln w="9525" cap="flat" cmpd="sng" algn="ctr">
                      <a:solidFill>
                        <a:sysClr val="window" lastClr="FFFFFF">
                          <a:lumMod val="50000"/>
                        </a:sysClr>
                      </a:solidFill>
                      <a:prstDash val="solid"/>
                      <a:round/>
                      <a:headEnd type="none" w="med" len="med"/>
                      <a:tailEnd type="none" w="med" len="med"/>
                    </a:ln>
                    <a:extLst>
                      <a:ext uri="{53640926-AAD7-44D8-BBD7-CCE9431645EC}">
                        <a14:shadowObscured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a:ext>
                    </a:extLst>
                  </pic:spPr>
                </pic:pic>
              </a:graphicData>
            </a:graphic>
          </wp:anchor>
        </w:drawing>
      </w:r>
      <w:r w:rsidR="00760E8A" w:rsidRPr="00760E8A">
        <w:rPr>
          <w:rFonts w:ascii="Arial" w:hAnsi="Arial" w:cs="Arial"/>
          <w:caps/>
          <w:color w:val="666666"/>
          <w:sz w:val="24"/>
          <w:szCs w:val="24"/>
          <w:lang w:val="en-US"/>
        </w:rPr>
        <w:t>Riva 1920’s history</w:t>
      </w:r>
    </w:p>
    <w:p w:rsidR="00CC1F71" w:rsidRDefault="00CC1F71" w:rsidP="004C0DCF">
      <w:pPr>
        <w:rPr>
          <w:rFonts w:ascii="Arial" w:hAnsi="Arial" w:cs="Arial"/>
          <w:color w:val="808080" w:themeColor="background1" w:themeShade="80"/>
          <w:sz w:val="20"/>
          <w:szCs w:val="20"/>
          <w:lang w:val="en-US"/>
        </w:rPr>
      </w:pP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Tutto nasce nel 1920 a Cantù, nel cuore della Brianza, in una piccola bottega artigianale a conduzione familiare fondata da Nino Romano e specializzata nella produzione di arredi in legno massello dallo stile classico.</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A guerra appena conclusa, fa il suo ingresso nel laboratorio di Vighizzolo Mario Riva che prosegue l’attività del padre insieme a pochi operai.</w:t>
      </w:r>
    </w:p>
    <w:p w:rsidR="00675875" w:rsidRPr="00675875" w:rsidRDefault="00675875" w:rsidP="00675875">
      <w:pPr>
        <w:rPr>
          <w:rFonts w:ascii="Arial" w:hAnsi="Arial" w:cs="Arial"/>
          <w:color w:val="808080" w:themeColor="background1" w:themeShade="80"/>
          <w:sz w:val="20"/>
          <w:szCs w:val="20"/>
        </w:rPr>
      </w:pP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Si continuano a produrre modelli del repertorio classico, tenendo sempre presente la qualità del prodotto nel rispetto delle tradizioni e delle lavorazioni tipiche dell’ebanisteria brianzola, tradizionale culla italiana della produzione del mobile di qualità.</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I fratelli Maurizio e Davide Riva, seguono le orme del padre e del nonno ed iniziano a lavorare come falegnami nella bottega sotto casa dedicandosi all’arredamento su misura e arrivando a seguire più di 1.600 clienti privati. Inizia un lungo processo di impegno e valorizzazione del legno naturale e della lavorazione manuale che diventerà il tratto distintivo di Riva 1920 e nel 1987 si inaugura la sede di Via Milano, che conta circa 30 collaboratori. Contemporaneamente fa il suo ingresso nell’azienda di famiglia anche la sorella Anna, a capo del reparto amministrativo.</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In questi anni avviene un passaggio fondamentale, in seguito  ad un viaggio a New York Maurizio Riva viene introdotto alla cultura nordamericana del legno di riforestazione e, con esso, si da inizio alla produzione di mobili in massello di ciliegio ispirati ai modelli delle comunità religiosa degli Amish/Shaker d’America. Inizia a definirsi una precisa identità progettuale che si concretizza in un prodotto al massimo della qualità e della naturalità attraverso l’impiego di collanti, cere e olii completamente naturali.</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Nel 1992, per la prima volta, Riva 1920 presenta la sua collezione di arredi al Salone Internazionale del Mobile di Milano e comincia a farsi conoscere sia in Italia che all’estero. Inevitabile il  processo di industrializzazione e di innovazione tecnologica e produttiva.</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Grazie all’intuito imprenditoriale della famiglia Riva, si avviano importanti collaborazioni con architetti di fama internazionale che segnano l’evoluzione di Riva 1920 verso il mondo del design sostenibile. Nel frattempo con l'ingresso in azienda della quarta generazione, Monica, Stefano, Elena, Marika e Andrea si aprono nuovi mercati e nuovi orizzonti  nel rispetto della filosofia aziendale che unisce funzionalità ed estetica delle forme senza mai dimenticare l’importanza del viver sano e sostenibile. Accanto ai legni di riforestazione americana, l’azienda introduce i legni di riuso quali il Kauri millenario della Nuova Zelanda, le Briccole della Laguna di Venezia e il Cedro del Libano, per tramandare e non dimenticare che il legno è una risorsa rinnovabile, ma non infinita.</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Sostenibilità, design, ricerca, sensibilità sociale e progetti culturali diventano parte fondamentale dell’attività di Riva 1920.</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 xml:space="preserve">Nel 2005 si inaugura la seconda unità produttiva di Via Genova a Cantù e nel 2010 terminano i lavori di costruzione del nuovo Riva Center, edificio suggestivo totalmente ricoperto di legno di larice che ospita a piano terra uno Showroom di circa 1200 mq, che esalta l’essenza e l’unicità dei prodotti in legno massello, e al primo piano un Museo del Legno, con oltre 4.000 pezzi in esposizione tra macchine ed utensili per la lavorazione del legno. </w:t>
      </w:r>
    </w:p>
    <w:p w:rsidR="006C1F64"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Ad oggi l’azienda vanta una collaborazione con oltre 100 designers che cercano di dare “forma” e a questo splendido materiale che è il legno e a tal proposito nel 2013 viene aperta una terza unità produttiva tecnologicamente avanzata. “Produrre con onestà per tramandare alle generazioni future, costruendo mobili in grado di sfidare il tempo nel pieno rispetto dell’ambiente”, da 95 anni questo è il pensiero che guida e motiva ogni azione o decisione quotidiana di Riva 1920, sempre fedele ai suoi principi, delineando i contorni di una realtà produttiva fatta di tradizioni, cultura, creatività e innovazione. L’amore per la natura e la ricerca di un’alta qualità della vita, scandiscono i giorni di un’azienda dove l’artigianalità si combina con la tecnologia, dove il design esalta le idee e dove l’attenzione e la cura di ogni dettaglio danno vita a qualcosa di speciale, unico e senza tempo.</w:t>
      </w:r>
    </w:p>
    <w:p w:rsidR="00675875" w:rsidRPr="00675875" w:rsidRDefault="00675875" w:rsidP="00675875">
      <w:pPr>
        <w:rPr>
          <w:rFonts w:ascii="Arial" w:hAnsi="Arial" w:cs="Arial"/>
          <w:color w:val="808080" w:themeColor="background1" w:themeShade="80"/>
          <w:sz w:val="20"/>
          <w:szCs w:val="20"/>
        </w:rPr>
      </w:pPr>
    </w:p>
    <w:p w:rsidR="006C1F64" w:rsidRPr="00675875" w:rsidRDefault="006C1F64" w:rsidP="006C1F64">
      <w:pPr>
        <w:rPr>
          <w:rFonts w:ascii="Arial" w:hAnsi="Arial" w:cs="Arial"/>
          <w:b/>
          <w:color w:val="808080" w:themeColor="background1" w:themeShade="80"/>
          <w:sz w:val="20"/>
          <w:szCs w:val="20"/>
        </w:rPr>
      </w:pPr>
      <w:r w:rsidRPr="00675875">
        <w:rPr>
          <w:rFonts w:ascii="Arial" w:hAnsi="Arial" w:cs="Arial"/>
          <w:b/>
          <w:color w:val="808080" w:themeColor="background1" w:themeShade="80"/>
          <w:sz w:val="20"/>
          <w:szCs w:val="20"/>
        </w:rPr>
        <w:t>OUR WOOD</w:t>
      </w:r>
    </w:p>
    <w:p w:rsidR="00A52F40" w:rsidRDefault="00675875" w:rsidP="00A52F40">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I prodotti della collezione Riva 1920 sono realizzati in legno massello proveniente da aree di riforestazione utilizzando essenze quali: acero, ciliegio, rovere e noce. Tratto distintivo dell’azienda è l’impiego dei legni di riuso quali il Kauri millenario della Nuova Zelanda, le Briccole di Venezia ed il cedro profumato del Libano.</w:t>
      </w:r>
    </w:p>
    <w:p w:rsidR="00675875" w:rsidRPr="00675875" w:rsidRDefault="00675875" w:rsidP="00A52F40">
      <w:pPr>
        <w:rPr>
          <w:rFonts w:ascii="Arial" w:hAnsi="Arial" w:cs="Arial"/>
          <w:color w:val="808080" w:themeColor="background1" w:themeShade="80"/>
          <w:sz w:val="20"/>
          <w:szCs w:val="20"/>
        </w:rPr>
      </w:pPr>
    </w:p>
    <w:p w:rsidR="00A9271E" w:rsidRPr="00675875" w:rsidRDefault="00A52F40" w:rsidP="00A52F40">
      <w:pPr>
        <w:rPr>
          <w:rFonts w:ascii="Arial" w:hAnsi="Arial" w:cs="Arial"/>
          <w:b/>
          <w:color w:val="808080" w:themeColor="background1" w:themeShade="80"/>
          <w:sz w:val="20"/>
          <w:szCs w:val="20"/>
        </w:rPr>
      </w:pPr>
      <w:r w:rsidRPr="00675875">
        <w:rPr>
          <w:rFonts w:ascii="Arial" w:hAnsi="Arial" w:cs="Arial"/>
          <w:b/>
          <w:color w:val="808080" w:themeColor="background1" w:themeShade="80"/>
          <w:sz w:val="20"/>
          <w:szCs w:val="20"/>
        </w:rPr>
        <w:t>REFORESTA</w:t>
      </w:r>
      <w:r w:rsidR="006C1F64" w:rsidRPr="00675875">
        <w:rPr>
          <w:rFonts w:ascii="Arial" w:hAnsi="Arial" w:cs="Arial"/>
          <w:b/>
          <w:color w:val="808080" w:themeColor="background1" w:themeShade="80"/>
          <w:sz w:val="20"/>
          <w:szCs w:val="20"/>
        </w:rPr>
        <w:t>T</w:t>
      </w:r>
      <w:r w:rsidRPr="00675875">
        <w:rPr>
          <w:rFonts w:ascii="Arial" w:hAnsi="Arial" w:cs="Arial"/>
          <w:b/>
          <w:color w:val="808080" w:themeColor="background1" w:themeShade="80"/>
          <w:sz w:val="20"/>
          <w:szCs w:val="20"/>
        </w:rPr>
        <w:t>ION WOOD</w:t>
      </w:r>
    </w:p>
    <w:p w:rsidR="00A52F40" w:rsidRDefault="00675875" w:rsidP="00A52F40">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Ogni mobile è realizzato esclusivamente con legno proveniente da aree di forestazione controllata, un impegno quotidiano nei confronti della natura e dell’ambiente che ci circonda, patrimonio prezioso e inestimabile che intendiamo preservare e custodire.</w:t>
      </w:r>
    </w:p>
    <w:p w:rsidR="00675875" w:rsidRPr="00675875" w:rsidRDefault="00675875" w:rsidP="00A52F40">
      <w:pPr>
        <w:rPr>
          <w:rFonts w:ascii="Arial" w:hAnsi="Arial" w:cs="Arial"/>
          <w:color w:val="808080" w:themeColor="background1" w:themeShade="80"/>
          <w:sz w:val="20"/>
          <w:szCs w:val="20"/>
        </w:rPr>
      </w:pPr>
    </w:p>
    <w:p w:rsidR="00A9271E" w:rsidRDefault="00A52F40" w:rsidP="00A52F40">
      <w:pPr>
        <w:rPr>
          <w:rFonts w:ascii="Arial" w:hAnsi="Arial" w:cs="Arial"/>
          <w:b/>
          <w:color w:val="808080" w:themeColor="background1" w:themeShade="80"/>
          <w:sz w:val="20"/>
          <w:szCs w:val="20"/>
          <w:lang w:val="en-US"/>
        </w:rPr>
      </w:pPr>
      <w:r w:rsidRPr="00A52F40">
        <w:rPr>
          <w:rFonts w:ascii="Arial" w:hAnsi="Arial" w:cs="Arial"/>
          <w:b/>
          <w:color w:val="808080" w:themeColor="background1" w:themeShade="80"/>
          <w:sz w:val="20"/>
          <w:szCs w:val="20"/>
          <w:lang w:val="en-US"/>
        </w:rPr>
        <w:t>KAURI · THE LORD OF THE FOREST</w:t>
      </w:r>
    </w:p>
    <w:p w:rsidR="00A9271E" w:rsidRPr="00A52F40" w:rsidRDefault="00EC3356" w:rsidP="00A52F40">
      <w:pPr>
        <w:rPr>
          <w:rFonts w:ascii="Arial" w:hAnsi="Arial" w:cs="Arial"/>
          <w:b/>
          <w:color w:val="808080" w:themeColor="background1" w:themeShade="80"/>
          <w:sz w:val="20"/>
          <w:szCs w:val="20"/>
          <w:lang w:val="en-US"/>
        </w:rPr>
      </w:pPr>
      <w:r>
        <w:rPr>
          <w:rFonts w:ascii="Arial" w:hAnsi="Arial" w:cs="Arial"/>
          <w:b/>
          <w:noProof/>
          <w:color w:val="808080" w:themeColor="background1" w:themeShade="80"/>
          <w:sz w:val="20"/>
          <w:szCs w:val="20"/>
        </w:rPr>
        <w:drawing>
          <wp:anchor distT="0" distB="0" distL="114300" distR="114300" simplePos="0" relativeHeight="251660288" behindDoc="0" locked="0" layoutInCell="1" allowOverlap="1">
            <wp:simplePos x="0" y="0"/>
            <wp:positionH relativeFrom="margin">
              <wp:posOffset>10795</wp:posOffset>
            </wp:positionH>
            <wp:positionV relativeFrom="margin">
              <wp:posOffset>4457700</wp:posOffset>
            </wp:positionV>
            <wp:extent cx="5032375" cy="3088005"/>
            <wp:effectExtent l="25400" t="0" r="0" b="0"/>
            <wp:wrapSquare wrapText="bothSides"/>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extLst>
                        <a:ext uri="{28A0092B-C50C-407E-A947-70E740481C1C}">
                          <a14:useLocalDpi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val="0"/>
                        </a:ext>
                      </a:extLst>
                    </a:blip>
                    <a:srcRect l="16785" t="20252" r="17772" b="8423"/>
                    <a:stretch/>
                  </pic:blipFill>
                  <pic:spPr bwMode="auto">
                    <a:xfrm>
                      <a:off x="0" y="0"/>
                      <a:ext cx="5032375" cy="308800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a:ext>
                    </a:extLst>
                  </pic:spPr>
                </pic:pic>
              </a:graphicData>
            </a:graphic>
          </wp:anchor>
        </w:drawing>
      </w: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9A2B5A" w:rsidRDefault="009A2B5A" w:rsidP="00A52F40">
      <w:pPr>
        <w:rPr>
          <w:rFonts w:ascii="Arial" w:hAnsi="Arial" w:cs="Arial"/>
          <w:color w:val="808080" w:themeColor="background1" w:themeShade="80"/>
          <w:sz w:val="20"/>
          <w:szCs w:val="20"/>
          <w:lang w:val="en-US"/>
        </w:rPr>
      </w:pP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Tane Mahuta in lingua Maori il KAURI MILLENARIO è l’albero nativo più grande e famoso della Nuova Zelanda, nonché il legno più antico del mondo. Apparsi nel periodo giurassico, questi giganti vegetali sono stati abbattuti da enormi cataclismi 50.000 anni fa, rimanendo sepolti sotto metri di fango fino ai giorni nostri straordinariamente intatti.</w:t>
      </w:r>
    </w:p>
    <w:p w:rsidR="00A52F40"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Vengono riportati alla luce tronchi che arrivano a 70 metri di lunghezza e 9 metri di diametro, vere e proprie sculture naturali pronte per essere lavorate e diventare pezzi di design straordinariamente unici.</w:t>
      </w:r>
    </w:p>
    <w:p w:rsidR="00675875" w:rsidRPr="00675875" w:rsidRDefault="00675875" w:rsidP="00675875">
      <w:pPr>
        <w:rPr>
          <w:rFonts w:ascii="Arial" w:hAnsi="Arial" w:cs="Arial"/>
          <w:b/>
          <w:color w:val="808080" w:themeColor="background1" w:themeShade="80"/>
          <w:sz w:val="20"/>
          <w:szCs w:val="20"/>
        </w:rPr>
      </w:pPr>
    </w:p>
    <w:p w:rsidR="009A2B5A" w:rsidRPr="00675875" w:rsidRDefault="009A2B5A" w:rsidP="00A52F40">
      <w:pPr>
        <w:rPr>
          <w:rFonts w:ascii="Arial" w:hAnsi="Arial" w:cs="Arial"/>
          <w:b/>
          <w:color w:val="808080" w:themeColor="background1" w:themeShade="80"/>
          <w:sz w:val="20"/>
          <w:szCs w:val="20"/>
        </w:rPr>
      </w:pPr>
    </w:p>
    <w:p w:rsidR="009A2B5A" w:rsidRPr="00675875" w:rsidRDefault="009A2B5A" w:rsidP="00A52F40">
      <w:pPr>
        <w:rPr>
          <w:rFonts w:ascii="Arial" w:hAnsi="Arial" w:cs="Arial"/>
          <w:b/>
          <w:color w:val="808080" w:themeColor="background1" w:themeShade="80"/>
          <w:sz w:val="20"/>
          <w:szCs w:val="20"/>
        </w:rPr>
      </w:pPr>
    </w:p>
    <w:p w:rsidR="009A2B5A" w:rsidRPr="00675875" w:rsidRDefault="009A2B5A" w:rsidP="00A52F40">
      <w:pPr>
        <w:rPr>
          <w:rFonts w:ascii="Arial" w:hAnsi="Arial" w:cs="Arial"/>
          <w:b/>
          <w:color w:val="808080" w:themeColor="background1" w:themeShade="80"/>
          <w:sz w:val="20"/>
          <w:szCs w:val="20"/>
        </w:rPr>
      </w:pPr>
    </w:p>
    <w:p w:rsidR="00A9271E" w:rsidRDefault="00A52F40" w:rsidP="00A52F40">
      <w:pPr>
        <w:rPr>
          <w:rFonts w:ascii="Arial" w:hAnsi="Arial" w:cs="Arial"/>
          <w:b/>
          <w:color w:val="808080" w:themeColor="background1" w:themeShade="80"/>
          <w:sz w:val="20"/>
          <w:szCs w:val="20"/>
          <w:lang w:val="en-US"/>
        </w:rPr>
      </w:pPr>
      <w:r w:rsidRPr="00A52F40">
        <w:rPr>
          <w:rFonts w:ascii="Arial" w:hAnsi="Arial" w:cs="Arial"/>
          <w:b/>
          <w:color w:val="808080" w:themeColor="background1" w:themeShade="80"/>
          <w:sz w:val="20"/>
          <w:szCs w:val="20"/>
          <w:lang w:val="en-US"/>
        </w:rPr>
        <w:t>BRICCOLE</w:t>
      </w:r>
    </w:p>
    <w:p w:rsidR="00A9271E" w:rsidRPr="00A52F40" w:rsidRDefault="00A9271E" w:rsidP="00A52F40">
      <w:pPr>
        <w:rPr>
          <w:rFonts w:ascii="Arial" w:hAnsi="Arial" w:cs="Arial"/>
          <w:b/>
          <w:color w:val="808080" w:themeColor="background1" w:themeShade="80"/>
          <w:sz w:val="20"/>
          <w:szCs w:val="20"/>
          <w:lang w:val="en-US"/>
        </w:rPr>
      </w:pPr>
      <w:r>
        <w:rPr>
          <w:noProof/>
        </w:rPr>
        <w:drawing>
          <wp:inline distT="0" distB="0" distL="0" distR="0">
            <wp:extent cx="5253486" cy="3061710"/>
            <wp:effectExtent l="0" t="0" r="4445" b="5715"/>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14246" t="23571" r="20170" b="8475"/>
                    <a:stretch/>
                  </pic:blipFill>
                  <pic:spPr bwMode="auto">
                    <a:xfrm>
                      <a:off x="0" y="0"/>
                      <a:ext cx="5253486" cy="306171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a:ext>
                    </a:extLst>
                  </pic:spPr>
                </pic:pic>
              </a:graphicData>
            </a:graphic>
          </wp:inline>
        </w:drawing>
      </w:r>
    </w:p>
    <w:p w:rsidR="00F5435D" w:rsidRDefault="00F5435D" w:rsidP="00A52F40">
      <w:pPr>
        <w:rPr>
          <w:rFonts w:ascii="Arial" w:hAnsi="Arial" w:cs="Arial"/>
          <w:color w:val="808080" w:themeColor="background1" w:themeShade="80"/>
          <w:sz w:val="20"/>
          <w:szCs w:val="20"/>
          <w:lang w:val="en-US"/>
        </w:rPr>
      </w:pPr>
    </w:p>
    <w:p w:rsidR="00A52F40" w:rsidRDefault="00675875" w:rsidP="00A52F40">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Dalla grande attenzione nei confronti dell’ambiente e dell’ecologia, nasce l’intuizione di Riva 1920 che ha voluto donare nuova vita a questi pali in legno di quercia. Si tratta delle briccole protagoniste indiscusse di Venezia, che guidano le imbarcazioni e segnalano la bassa marea nella laguna e che periodicamente vengono sostituite a causa dell’usura. Rese uniche dall’operosità delle teredini, piccoli molluschi, le Briccole vengono trasformate in pezzi d’arredo esclusivi in grado di trasmettere un’emozione speciale.</w:t>
      </w:r>
    </w:p>
    <w:p w:rsidR="00675875" w:rsidRPr="00675875" w:rsidRDefault="00675875" w:rsidP="00A52F40">
      <w:pPr>
        <w:rPr>
          <w:rFonts w:ascii="Arial" w:hAnsi="Arial" w:cs="Arial"/>
          <w:color w:val="808080" w:themeColor="background1" w:themeShade="80"/>
          <w:sz w:val="20"/>
          <w:szCs w:val="20"/>
        </w:rPr>
      </w:pPr>
    </w:p>
    <w:p w:rsidR="00E73EDD" w:rsidRDefault="00A52F40" w:rsidP="00A52F40">
      <w:pPr>
        <w:rPr>
          <w:rFonts w:ascii="Arial" w:hAnsi="Arial" w:cs="Arial"/>
          <w:b/>
          <w:color w:val="808080" w:themeColor="background1" w:themeShade="80"/>
          <w:sz w:val="20"/>
          <w:szCs w:val="20"/>
          <w:lang w:val="en-US"/>
        </w:rPr>
      </w:pPr>
      <w:r w:rsidRPr="00A52F40">
        <w:rPr>
          <w:rFonts w:ascii="Arial" w:hAnsi="Arial" w:cs="Arial"/>
          <w:b/>
          <w:color w:val="808080" w:themeColor="background1" w:themeShade="80"/>
          <w:sz w:val="20"/>
          <w:szCs w:val="20"/>
          <w:lang w:val="en-US"/>
        </w:rPr>
        <w:t>CEDARWOOD</w:t>
      </w:r>
    </w:p>
    <w:p w:rsidR="00E73EDD" w:rsidRPr="00A52F40" w:rsidRDefault="00E73EDD" w:rsidP="00A52F40">
      <w:pPr>
        <w:rPr>
          <w:rFonts w:ascii="Arial" w:hAnsi="Arial" w:cs="Arial"/>
          <w:b/>
          <w:color w:val="808080" w:themeColor="background1" w:themeShade="80"/>
          <w:sz w:val="20"/>
          <w:szCs w:val="20"/>
          <w:lang w:val="en-US"/>
        </w:rPr>
      </w:pPr>
      <w:r>
        <w:rPr>
          <w:noProof/>
        </w:rPr>
        <w:drawing>
          <wp:inline distT="0" distB="0" distL="0" distR="0">
            <wp:extent cx="5046454" cy="2691442"/>
            <wp:effectExtent l="0" t="0" r="1905"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34415" t="51656" r="33850" b="18254"/>
                    <a:stretch/>
                  </pic:blipFill>
                  <pic:spPr bwMode="auto">
                    <a:xfrm>
                      <a:off x="0" y="0"/>
                      <a:ext cx="5049756" cy="2693203"/>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a:ext>
                    </a:extLst>
                  </pic:spPr>
                </pic:pic>
              </a:graphicData>
            </a:graphic>
          </wp:inline>
        </w:drawing>
      </w:r>
    </w:p>
    <w:p w:rsidR="00E73EDD" w:rsidRDefault="00E73EDD" w:rsidP="00A52F40">
      <w:pPr>
        <w:rPr>
          <w:rFonts w:ascii="Arial" w:hAnsi="Arial" w:cs="Arial"/>
          <w:color w:val="808080" w:themeColor="background1" w:themeShade="80"/>
          <w:sz w:val="20"/>
          <w:szCs w:val="20"/>
          <w:lang w:val="en-US"/>
        </w:rPr>
      </w:pPr>
    </w:p>
    <w:p w:rsidR="006C1F64" w:rsidRPr="00675875" w:rsidRDefault="00675875" w:rsidP="00A52F40">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Maestosi tronchi di cedro profumato, caduti in seguito a eventi naturali o abbattuti a causa di tagli programmati, sono il punto di partenza per lavorazione di questo legno pregiato viene plasmato impiegando macchine a controllo numerico a 5 e 6 assi. Una tecnologia all’avanguardia che trasforma il tronco grezzo in un oggetto di design dal profumo particolare e inconfondibile, successivamente levigato e rifinito a mano.</w:t>
      </w:r>
    </w:p>
    <w:p w:rsidR="00675875" w:rsidRDefault="00675875" w:rsidP="006C1F64">
      <w:pPr>
        <w:rPr>
          <w:rFonts w:ascii="Arial" w:hAnsi="Arial" w:cs="Arial"/>
          <w:b/>
          <w:color w:val="808080" w:themeColor="background1" w:themeShade="80"/>
          <w:sz w:val="20"/>
          <w:szCs w:val="20"/>
          <w:lang w:val="en-US"/>
        </w:rPr>
      </w:pPr>
    </w:p>
    <w:p w:rsidR="006C1F64" w:rsidRPr="00675875" w:rsidRDefault="006C1F64" w:rsidP="006C1F64">
      <w:pPr>
        <w:rPr>
          <w:rFonts w:ascii="Arial" w:hAnsi="Arial" w:cs="Arial"/>
          <w:b/>
          <w:color w:val="808080" w:themeColor="background1" w:themeShade="80"/>
          <w:sz w:val="20"/>
          <w:szCs w:val="20"/>
        </w:rPr>
      </w:pPr>
      <w:r w:rsidRPr="00675875">
        <w:rPr>
          <w:rFonts w:ascii="Arial" w:hAnsi="Arial" w:cs="Arial"/>
          <w:b/>
          <w:color w:val="808080" w:themeColor="background1" w:themeShade="80"/>
          <w:sz w:val="20"/>
          <w:szCs w:val="20"/>
        </w:rPr>
        <w:t>OUR MATERIALS</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iva 1920 pone grande attenzione nel selezionare i migliori materiali per realizzare la propria collezione di arredi, che si caratterizza per affidabilità e durata nel tempo.</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La qualità delle materie prime utilizzate sta alla base del processo produttivo e parte con la scelta dei legnami più pregiati acconto a legni provenienti da aree a riforestazione controllata.</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La ricerca della qualità nei materiali si ritrova all’interno dell’intera filiera produttiva, dalle basi metalliche, alla ferramenta, al pellame e ai tessuti disponibili nella più ampia gamma di colori.</w:t>
      </w:r>
    </w:p>
    <w:p w:rsidR="006C1F64"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Ogni elemento è sottoposto a dettagliate verifiche di conformità qualitativa e funzionale al quale si aggiunge l’impiego di collanti vinilici e finiture ad olio e cera naturale, garanzia di un prodotto 100% naturale.</w:t>
      </w:r>
    </w:p>
    <w:p w:rsidR="00675875" w:rsidRPr="00675875" w:rsidRDefault="00675875" w:rsidP="00675875">
      <w:pPr>
        <w:rPr>
          <w:rFonts w:ascii="Arial" w:hAnsi="Arial" w:cs="Arial"/>
          <w:color w:val="808080" w:themeColor="background1" w:themeShade="80"/>
          <w:sz w:val="20"/>
          <w:szCs w:val="20"/>
        </w:rPr>
      </w:pPr>
    </w:p>
    <w:p w:rsidR="006C1F64" w:rsidRPr="00675875" w:rsidRDefault="006C1F64" w:rsidP="006C1F64">
      <w:pPr>
        <w:rPr>
          <w:rFonts w:ascii="Arial" w:hAnsi="Arial" w:cs="Arial"/>
          <w:b/>
          <w:color w:val="808080" w:themeColor="background1" w:themeShade="80"/>
          <w:sz w:val="20"/>
          <w:szCs w:val="20"/>
        </w:rPr>
      </w:pPr>
      <w:r w:rsidRPr="00675875">
        <w:rPr>
          <w:rFonts w:ascii="Arial" w:hAnsi="Arial" w:cs="Arial"/>
          <w:b/>
          <w:color w:val="808080" w:themeColor="background1" w:themeShade="80"/>
          <w:sz w:val="20"/>
          <w:szCs w:val="20"/>
        </w:rPr>
        <w:t>PHILOSOPHY</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I nostri prodotti nascono da tecniche di lavorazione legate alla tradizione ebanistica, grazie alle sapienti mani dei nostri maestri artigiani, e dall’impiego di tecnologie all’avanguardia.</w:t>
      </w:r>
    </w:p>
    <w:p w:rsidR="00675875"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Questo permette di realizzare prodotti di qualità che conservano caratteristiche proprie e distintive, che con grande flessibilità si adattano a progettazioni su misura.</w:t>
      </w:r>
    </w:p>
    <w:p w:rsidR="006C1F64" w:rsidRPr="00675875" w:rsidRDefault="00675875" w:rsidP="00675875">
      <w:pPr>
        <w:rPr>
          <w:rFonts w:ascii="Arial" w:hAnsi="Arial" w:cs="Arial"/>
          <w:color w:val="808080" w:themeColor="background1" w:themeShade="80"/>
          <w:sz w:val="20"/>
          <w:szCs w:val="20"/>
        </w:rPr>
      </w:pPr>
      <w:r w:rsidRPr="00675875">
        <w:rPr>
          <w:rFonts w:ascii="Arial" w:hAnsi="Arial" w:cs="Arial"/>
          <w:color w:val="808080" w:themeColor="background1" w:themeShade="80"/>
          <w:sz w:val="20"/>
          <w:szCs w:val="20"/>
        </w:rPr>
        <w:t>Il prodotto finito è sottoposto a un minuzioso collaudo di funzionalità e ad una approfondita analisi della conformità estetica nel rispetto del design originale.</w:t>
      </w:r>
    </w:p>
    <w:p w:rsidR="005D2176" w:rsidRPr="00675875" w:rsidRDefault="005D2176" w:rsidP="005D2176">
      <w:pPr>
        <w:rPr>
          <w:rFonts w:ascii="Arial" w:hAnsi="Arial" w:cs="Arial"/>
          <w:color w:val="808080" w:themeColor="background1" w:themeShade="80"/>
          <w:sz w:val="20"/>
          <w:szCs w:val="20"/>
        </w:rPr>
      </w:pPr>
    </w:p>
    <w:p w:rsidR="005D2176" w:rsidRDefault="005D2176" w:rsidP="005D2176">
      <w:pPr>
        <w:rPr>
          <w:rFonts w:ascii="Arial" w:hAnsi="Arial" w:cs="Arial"/>
          <w:b/>
          <w:color w:val="808080" w:themeColor="background1" w:themeShade="80"/>
          <w:sz w:val="20"/>
          <w:szCs w:val="20"/>
          <w:lang w:val="en-GB"/>
        </w:rPr>
      </w:pPr>
      <w:r w:rsidRPr="005D2176">
        <w:rPr>
          <w:rFonts w:ascii="Arial" w:hAnsi="Arial" w:cs="Arial"/>
          <w:b/>
          <w:color w:val="808080" w:themeColor="background1" w:themeShade="80"/>
          <w:sz w:val="20"/>
          <w:szCs w:val="20"/>
          <w:lang w:val="en-GB"/>
        </w:rPr>
        <w:t>MUSEUM OF WOOD</w:t>
      </w:r>
    </w:p>
    <w:p w:rsidR="00F5435D" w:rsidRDefault="00F5435D" w:rsidP="005D2176">
      <w:pPr>
        <w:rPr>
          <w:rFonts w:ascii="Arial" w:hAnsi="Arial" w:cs="Arial"/>
          <w:b/>
          <w:color w:val="808080" w:themeColor="background1" w:themeShade="80"/>
          <w:sz w:val="20"/>
          <w:szCs w:val="20"/>
          <w:lang w:val="en-GB"/>
        </w:rPr>
      </w:pPr>
    </w:p>
    <w:p w:rsidR="005D2176" w:rsidRDefault="009A2B5A" w:rsidP="005D2176">
      <w:pPr>
        <w:rPr>
          <w:rFonts w:ascii="Arial" w:hAnsi="Arial" w:cs="Arial"/>
          <w:b/>
          <w:color w:val="808080" w:themeColor="background1" w:themeShade="80"/>
          <w:sz w:val="20"/>
          <w:szCs w:val="20"/>
          <w:lang w:val="en-GB"/>
        </w:rPr>
      </w:pPr>
      <w:r>
        <w:rPr>
          <w:rFonts w:ascii="Arial" w:hAnsi="Arial" w:cs="Arial"/>
          <w:b/>
          <w:noProof/>
          <w:color w:val="FFFFFF" w:themeColor="background1"/>
          <w:sz w:val="20"/>
          <w:szCs w:val="20"/>
        </w:rPr>
        <w:drawing>
          <wp:inline distT="0" distB="0" distL="0" distR="0">
            <wp:extent cx="2273816" cy="3330464"/>
            <wp:effectExtent l="0" t="0" r="0" b="3810"/>
            <wp:docPr id="289" name="Immagine 289" descr="H:\officedoc\IMMAGINI\Centri Riva 1920\Museo del Legno\Museo Tavolo senza sostegno\tavolo Kauri 12mt_Museo del Legno BE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officedoc\IMMAGINI\Centri Riva 1920\Museo del Legno\Museo Tavolo senza sostegno\tavolo Kauri 12mt_Museo del Legno BEST.jpg"/>
                    <pic:cNvPicPr>
                      <a:picLocks noChangeAspect="1" noChangeArrowheads="1"/>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val="0"/>
                        </a:ext>
                      </a:extLst>
                    </a:blip>
                    <a:srcRect/>
                    <a:stretch>
                      <a:fillRect/>
                    </a:stretch>
                  </pic:blipFill>
                  <pic:spPr bwMode="auto">
                    <a:xfrm>
                      <a:off x="0" y="0"/>
                      <a:ext cx="2280554" cy="3340334"/>
                    </a:xfrm>
                    <a:prstGeom prst="rect">
                      <a:avLst/>
                    </a:prstGeom>
                    <a:noFill/>
                    <a:ln>
                      <a:noFill/>
                    </a:ln>
                  </pic:spPr>
                </pic:pic>
              </a:graphicData>
            </a:graphic>
          </wp:inline>
        </w:drawing>
      </w:r>
      <w:r>
        <w:rPr>
          <w:noProof/>
        </w:rPr>
        <w:drawing>
          <wp:inline distT="0" distB="0" distL="0" distR="0">
            <wp:extent cx="3838756" cy="2601566"/>
            <wp:effectExtent l="0" t="0" r="0" b="8890"/>
            <wp:docPr id="294" name="Immagin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26516" t="31595" r="26657" b="11985"/>
                    <a:stretch/>
                  </pic:blipFill>
                  <pic:spPr bwMode="auto">
                    <a:xfrm>
                      <a:off x="0" y="0"/>
                      <a:ext cx="3838756" cy="2601566"/>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a:ext>
                    </a:extLst>
                  </pic:spPr>
                </pic:pic>
              </a:graphicData>
            </a:graphic>
          </wp:inline>
        </w:drawing>
      </w:r>
    </w:p>
    <w:p w:rsidR="005D2176" w:rsidRPr="005D2176" w:rsidRDefault="005D2176" w:rsidP="005D2176">
      <w:pPr>
        <w:rPr>
          <w:rFonts w:ascii="Arial" w:hAnsi="Arial" w:cs="Arial"/>
          <w:b/>
          <w:color w:val="808080" w:themeColor="background1" w:themeShade="80"/>
          <w:sz w:val="20"/>
          <w:szCs w:val="20"/>
          <w:lang w:val="en-GB"/>
        </w:rPr>
      </w:pPr>
    </w:p>
    <w:p w:rsidR="000A159C" w:rsidRPr="000A159C" w:rsidRDefault="000A159C" w:rsidP="000A159C">
      <w:pPr>
        <w:rPr>
          <w:rFonts w:ascii="Arial" w:hAnsi="Arial" w:cs="Arial"/>
          <w:color w:val="808080" w:themeColor="background1" w:themeShade="80"/>
          <w:sz w:val="20"/>
          <w:szCs w:val="20"/>
          <w:highlight w:val="yellow"/>
        </w:rPr>
      </w:pPr>
      <w:r w:rsidRPr="000A159C">
        <w:rPr>
          <w:rFonts w:ascii="Arial" w:hAnsi="Arial" w:cs="Arial"/>
          <w:color w:val="808080" w:themeColor="background1" w:themeShade="80"/>
          <w:sz w:val="20"/>
          <w:szCs w:val="20"/>
        </w:rPr>
        <w:t>Il Museo del Legno, che si trova al piano superiore della struttura, ospita oltre 2000 macchinari ed utensili storici per la lavorazione del legno, una collezione unica nel suo genere in Europa per la quantità di pezzi presenti (oltre 4.000). L’esposizione, che ha l’obiettivo di riscoprire le origini della tradizione canturina della lavorazione del legno, annovera molti utensili del 1800 provenienti da antiche botteghe artigiane italiane. Nell’ampio salone si trovano pialle, tavoli di lavoro, combinate, pulitrici, seghe a nastro, bindelle: termini tecnici quasi dimenticati che riportano alle origini della lavorazione del legno.</w:t>
      </w:r>
    </w:p>
    <w:p w:rsidR="00305ACA" w:rsidRPr="000A159C" w:rsidRDefault="00305ACA" w:rsidP="005D2176">
      <w:pPr>
        <w:rPr>
          <w:rFonts w:ascii="Arial" w:hAnsi="Arial" w:cs="Arial"/>
          <w:color w:val="808080" w:themeColor="background1" w:themeShade="80"/>
          <w:sz w:val="20"/>
          <w:szCs w:val="20"/>
        </w:rPr>
      </w:pPr>
    </w:p>
    <w:p w:rsidR="009A2B5A" w:rsidRDefault="009A2B5A" w:rsidP="00305ACA">
      <w:pPr>
        <w:rPr>
          <w:rFonts w:ascii="Arial" w:hAnsi="Arial" w:cs="Arial"/>
          <w:b/>
          <w:color w:val="808080" w:themeColor="background1" w:themeShade="80"/>
          <w:sz w:val="20"/>
          <w:szCs w:val="20"/>
        </w:rPr>
      </w:pPr>
    </w:p>
    <w:p w:rsidR="000A159C" w:rsidRDefault="000A159C" w:rsidP="00305ACA">
      <w:pPr>
        <w:rPr>
          <w:rFonts w:ascii="Arial" w:hAnsi="Arial" w:cs="Arial"/>
          <w:b/>
          <w:color w:val="808080" w:themeColor="background1" w:themeShade="80"/>
          <w:sz w:val="20"/>
          <w:szCs w:val="20"/>
        </w:rPr>
      </w:pPr>
    </w:p>
    <w:p w:rsidR="000A159C" w:rsidRPr="000A159C" w:rsidRDefault="000A159C" w:rsidP="00305ACA">
      <w:pPr>
        <w:rPr>
          <w:rFonts w:ascii="Arial" w:hAnsi="Arial" w:cs="Arial"/>
          <w:b/>
          <w:color w:val="808080" w:themeColor="background1" w:themeShade="80"/>
          <w:sz w:val="20"/>
          <w:szCs w:val="20"/>
        </w:rPr>
      </w:pPr>
      <w:bookmarkStart w:id="0" w:name="_GoBack"/>
      <w:bookmarkEnd w:id="0"/>
    </w:p>
    <w:p w:rsidR="009A2B5A" w:rsidRPr="000A159C" w:rsidRDefault="009A2B5A" w:rsidP="00305ACA">
      <w:pPr>
        <w:rPr>
          <w:rFonts w:ascii="Arial" w:hAnsi="Arial" w:cs="Arial"/>
          <w:b/>
          <w:color w:val="808080" w:themeColor="background1" w:themeShade="80"/>
          <w:sz w:val="20"/>
          <w:szCs w:val="20"/>
        </w:rPr>
      </w:pPr>
    </w:p>
    <w:p w:rsidR="00305ACA" w:rsidRDefault="00305ACA" w:rsidP="00305ACA">
      <w:pPr>
        <w:rPr>
          <w:rFonts w:ascii="Arial" w:hAnsi="Arial" w:cs="Arial"/>
          <w:b/>
          <w:color w:val="808080" w:themeColor="background1" w:themeShade="80"/>
          <w:sz w:val="20"/>
          <w:szCs w:val="20"/>
          <w:lang w:val="en-GB"/>
        </w:rPr>
      </w:pPr>
      <w:r w:rsidRPr="009A2B5A">
        <w:rPr>
          <w:rFonts w:ascii="Arial" w:hAnsi="Arial" w:cs="Arial"/>
          <w:b/>
          <w:color w:val="808080" w:themeColor="background1" w:themeShade="80"/>
          <w:sz w:val="20"/>
          <w:szCs w:val="20"/>
          <w:lang w:val="en-GB"/>
        </w:rPr>
        <w:t xml:space="preserve">SHOWROOM </w:t>
      </w:r>
    </w:p>
    <w:p w:rsidR="00F5435D" w:rsidRPr="009A2B5A" w:rsidRDefault="00F5435D" w:rsidP="00305ACA">
      <w:pPr>
        <w:rPr>
          <w:rFonts w:ascii="Arial" w:hAnsi="Arial" w:cs="Arial"/>
          <w:b/>
          <w:color w:val="808080" w:themeColor="background1" w:themeShade="80"/>
          <w:sz w:val="20"/>
          <w:szCs w:val="20"/>
          <w:lang w:val="en-GB"/>
        </w:rPr>
      </w:pPr>
    </w:p>
    <w:p w:rsidR="00305ACA" w:rsidRDefault="009A2B5A" w:rsidP="00305ACA">
      <w:pPr>
        <w:rPr>
          <w:rFonts w:ascii="Arial" w:hAnsi="Arial" w:cs="Arial"/>
          <w:color w:val="808080" w:themeColor="background1" w:themeShade="80"/>
          <w:sz w:val="20"/>
          <w:szCs w:val="20"/>
          <w:lang w:val="en-GB"/>
        </w:rPr>
      </w:pPr>
      <w:r>
        <w:rPr>
          <w:noProof/>
        </w:rPr>
        <w:drawing>
          <wp:inline distT="0" distB="0" distL="0" distR="0">
            <wp:extent cx="2466436" cy="3364300"/>
            <wp:effectExtent l="0" t="0" r="0" b="7620"/>
            <wp:docPr id="295" name="Immagin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33992" t="12538" r="33850" b="9477"/>
                    <a:stretch/>
                  </pic:blipFill>
                  <pic:spPr bwMode="auto">
                    <a:xfrm>
                      <a:off x="0" y="0"/>
                      <a:ext cx="2468773" cy="3367487"/>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a:ext>
                    </a:extLst>
                  </pic:spPr>
                </pic:pic>
              </a:graphicData>
            </a:graphic>
          </wp:inline>
        </w:drawing>
      </w:r>
      <w:r>
        <w:rPr>
          <w:noProof/>
        </w:rPr>
        <w:drawing>
          <wp:inline distT="0" distB="0" distL="0" distR="0">
            <wp:extent cx="3562710" cy="2631056"/>
            <wp:effectExtent l="0" t="0" r="0" b="0"/>
            <wp:docPr id="296" name="Immagin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27081" t="15798" r="14669" b="7721"/>
                    <a:stretch/>
                  </pic:blipFill>
                  <pic:spPr bwMode="auto">
                    <a:xfrm>
                      <a:off x="0" y="0"/>
                      <a:ext cx="3562710" cy="2631056"/>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a:ext>
                    </a:extLst>
                  </pic:spPr>
                </pic:pic>
              </a:graphicData>
            </a:graphic>
          </wp:inline>
        </w:drawing>
      </w:r>
    </w:p>
    <w:p w:rsidR="000A159C" w:rsidRDefault="000A159C" w:rsidP="000A159C">
      <w:pPr>
        <w:rPr>
          <w:rFonts w:ascii="Arial" w:hAnsi="Arial" w:cs="Arial"/>
          <w:color w:val="808080" w:themeColor="background1" w:themeShade="80"/>
          <w:sz w:val="20"/>
          <w:szCs w:val="20"/>
        </w:rPr>
      </w:pPr>
    </w:p>
    <w:p w:rsidR="000A159C" w:rsidRPr="000A159C" w:rsidRDefault="000A159C" w:rsidP="000A159C">
      <w:pPr>
        <w:rPr>
          <w:rFonts w:ascii="Arial" w:hAnsi="Arial" w:cs="Arial"/>
          <w:color w:val="808080" w:themeColor="background1" w:themeShade="80"/>
          <w:sz w:val="20"/>
          <w:szCs w:val="20"/>
        </w:rPr>
      </w:pPr>
      <w:r w:rsidRPr="000A159C">
        <w:rPr>
          <w:rFonts w:ascii="Arial" w:hAnsi="Arial" w:cs="Arial"/>
          <w:color w:val="808080" w:themeColor="background1" w:themeShade="80"/>
          <w:sz w:val="20"/>
          <w:szCs w:val="20"/>
        </w:rPr>
        <w:t>L’edificio ricoperto di larice è un tributo al legno, elemento distintivo di Riva 1920.</w:t>
      </w:r>
    </w:p>
    <w:p w:rsidR="000A159C" w:rsidRPr="000A159C" w:rsidRDefault="000A159C" w:rsidP="000A159C">
      <w:pPr>
        <w:rPr>
          <w:rFonts w:ascii="Arial" w:hAnsi="Arial" w:cs="Arial"/>
          <w:color w:val="808080" w:themeColor="background1" w:themeShade="80"/>
          <w:sz w:val="20"/>
          <w:szCs w:val="20"/>
        </w:rPr>
      </w:pPr>
      <w:r w:rsidRPr="000A159C">
        <w:rPr>
          <w:rFonts w:ascii="Arial" w:hAnsi="Arial" w:cs="Arial"/>
          <w:color w:val="808080" w:themeColor="background1" w:themeShade="80"/>
          <w:sz w:val="20"/>
          <w:szCs w:val="20"/>
        </w:rPr>
        <w:t>Nell’ampio e accogliente showroom al piano terra è possibile toccare con mano alcuni dei</w:t>
      </w:r>
    </w:p>
    <w:p w:rsidR="000A159C" w:rsidRPr="000A159C" w:rsidRDefault="000A159C" w:rsidP="000A159C">
      <w:pPr>
        <w:rPr>
          <w:rFonts w:ascii="Arial" w:hAnsi="Arial" w:cs="Arial"/>
          <w:color w:val="808080" w:themeColor="background1" w:themeShade="80"/>
          <w:sz w:val="20"/>
          <w:szCs w:val="20"/>
        </w:rPr>
      </w:pPr>
      <w:r w:rsidRPr="000A159C">
        <w:rPr>
          <w:rFonts w:ascii="Arial" w:hAnsi="Arial" w:cs="Arial"/>
          <w:color w:val="808080" w:themeColor="background1" w:themeShade="80"/>
          <w:sz w:val="20"/>
          <w:szCs w:val="20"/>
        </w:rPr>
        <w:t>pezzi principali delle collezioni Riva 1920, mentre al piano superiore il museo, unico nel suo</w:t>
      </w:r>
    </w:p>
    <w:p w:rsidR="000A159C" w:rsidRPr="000A159C" w:rsidRDefault="000A159C" w:rsidP="000A159C">
      <w:pPr>
        <w:rPr>
          <w:rFonts w:ascii="Arial" w:hAnsi="Arial" w:cs="Arial"/>
          <w:color w:val="808080" w:themeColor="background1" w:themeShade="80"/>
          <w:sz w:val="20"/>
          <w:szCs w:val="20"/>
        </w:rPr>
      </w:pPr>
      <w:r w:rsidRPr="000A159C">
        <w:rPr>
          <w:rFonts w:ascii="Arial" w:hAnsi="Arial" w:cs="Arial"/>
          <w:color w:val="808080" w:themeColor="background1" w:themeShade="80"/>
          <w:sz w:val="20"/>
          <w:szCs w:val="20"/>
        </w:rPr>
        <w:t>genere, offre un percorso tra più di 4.000 pezzi storici proveniente da tutta Europa, un vero</w:t>
      </w:r>
    </w:p>
    <w:p w:rsidR="000A159C" w:rsidRPr="000A159C" w:rsidRDefault="000A159C" w:rsidP="000A159C">
      <w:pPr>
        <w:rPr>
          <w:rFonts w:ascii="Arial" w:hAnsi="Arial" w:cs="Arial"/>
          <w:color w:val="808080" w:themeColor="background1" w:themeShade="80"/>
          <w:sz w:val="20"/>
          <w:szCs w:val="20"/>
        </w:rPr>
      </w:pPr>
      <w:r w:rsidRPr="000A159C">
        <w:rPr>
          <w:rFonts w:ascii="Arial" w:hAnsi="Arial" w:cs="Arial"/>
          <w:color w:val="808080" w:themeColor="background1" w:themeShade="80"/>
          <w:sz w:val="20"/>
          <w:szCs w:val="20"/>
        </w:rPr>
        <w:t>e proprio viaggio nella storia e nell’evoluzione del legno e delle sue lavorazioni, patrimonio</w:t>
      </w:r>
    </w:p>
    <w:p w:rsidR="00305ACA" w:rsidRPr="000A159C" w:rsidRDefault="000A159C" w:rsidP="000A159C">
      <w:pPr>
        <w:rPr>
          <w:rFonts w:ascii="Arial" w:hAnsi="Arial" w:cs="Arial"/>
          <w:color w:val="808080" w:themeColor="background1" w:themeShade="80"/>
          <w:sz w:val="20"/>
          <w:szCs w:val="20"/>
        </w:rPr>
      </w:pPr>
      <w:r w:rsidRPr="000A159C">
        <w:rPr>
          <w:rFonts w:ascii="Arial" w:hAnsi="Arial" w:cs="Arial"/>
          <w:color w:val="808080" w:themeColor="background1" w:themeShade="80"/>
          <w:sz w:val="20"/>
          <w:szCs w:val="20"/>
        </w:rPr>
        <w:t>culturale dell’azienda fin dalle sue origini. Lo spazio è aperto al pubblico e l’entrata è libera.</w:t>
      </w:r>
    </w:p>
    <w:sectPr w:rsidR="00305ACA" w:rsidRPr="000A159C" w:rsidSect="008915EA">
      <w:headerReference w:type="even" r:id="rId18"/>
      <w:headerReference w:type="default" r:id="rId19"/>
      <w:footerReference w:type="even" r:id="rId20"/>
      <w:footerReference w:type="default" r:id="rId21"/>
      <w:headerReference w:type="first" r:id="rId22"/>
      <w:footerReference w:type="first" r:id="rId23"/>
      <w:pgSz w:w="11906" w:h="16838"/>
      <w:pgMar w:top="1417" w:right="1134" w:bottom="1134" w:left="1134" w:header="708" w:footer="708" w:gutter="0"/>
      <w:cols w:space="708"/>
      <w:docGrid w:linePitch="36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74AFF" w:rsidRDefault="00F74AFF" w:rsidP="00DA1671">
      <w:r>
        <w:separator/>
      </w:r>
    </w:p>
  </w:endnote>
  <w:endnote w:type="continuationSeparator" w:id="0">
    <w:p w:rsidR="00F74AFF" w:rsidRDefault="00F74AFF" w:rsidP="00DA167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Symbol">
    <w:panose1 w:val="02000500000000000000"/>
    <w:charset w:val="02"/>
    <w:family w:val="auto"/>
    <w:pitch w:val="variable"/>
    <w:sig w:usb0="00000000" w:usb1="00000000" w:usb2="00010000" w:usb3="00000000" w:csb0="80000000"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4FE" w:rsidRDefault="008914FE">
    <w:pPr>
      <w:pStyle w:val="Pidipagina"/>
    </w:pPr>
  </w:p>
</w:ftr>
</file>

<file path=word/footer2.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4FE" w:rsidRDefault="008914FE">
    <w:pPr>
      <w:pStyle w:val="Pidipagina"/>
    </w:pPr>
  </w:p>
</w:ftr>
</file>

<file path=word/footer3.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4FE" w:rsidRDefault="008914FE">
    <w:pPr>
      <w:pStyle w:val="Pidipagina"/>
    </w:pP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74AFF" w:rsidRDefault="00F74AFF" w:rsidP="00DA1671">
      <w:r>
        <w:separator/>
      </w:r>
    </w:p>
  </w:footnote>
  <w:footnote w:type="continuationSeparator" w:id="0">
    <w:p w:rsidR="00F74AFF" w:rsidRDefault="00F74AFF" w:rsidP="00DA1671">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4FE" w:rsidRDefault="008914FE">
    <w:pPr>
      <w:pStyle w:val="Intestazione"/>
    </w:pP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1671" w:rsidRDefault="008914FE" w:rsidP="008914FE">
    <w:pPr>
      <w:pStyle w:val="Intestazione"/>
      <w:jc w:val="center"/>
    </w:pPr>
    <w:r>
      <w:rPr>
        <w:noProof/>
      </w:rPr>
      <w:drawing>
        <wp:inline distT="0" distB="0" distL="0" distR="0">
          <wp:extent cx="1785668" cy="1472902"/>
          <wp:effectExtent l="0" t="0" r="0" b="0"/>
          <wp:docPr id="7" name="Immagine 7" descr="H:\officedoc\angela render-lavori\Grafica\LOGHI\Riva 1920\LOGO RIVA in vigore ANNO 2015\Logo_R1920_nero-sfondo trasparen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fficedoc\angela render-lavori\Grafica\LOGHI\Riva 1920\LOGO RIVA in vigore ANNO 2015\Logo_R1920_nero-sfondo trasparente.png"/>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val="0"/>
                      </a:ext>
                    </a:extLst>
                  </a:blip>
                  <a:srcRect/>
                  <a:stretch>
                    <a:fillRect/>
                  </a:stretch>
                </pic:blipFill>
                <pic:spPr bwMode="auto">
                  <a:xfrm>
                    <a:off x="0" y="0"/>
                    <a:ext cx="1786836" cy="1473866"/>
                  </a:xfrm>
                  <a:prstGeom prst="rect">
                    <a:avLst/>
                  </a:prstGeom>
                  <a:noFill/>
                  <a:ln>
                    <a:noFill/>
                  </a:ln>
                </pic:spPr>
              </pic:pic>
            </a:graphicData>
          </a:graphic>
        </wp:inline>
      </w:drawing>
    </w:r>
  </w:p>
</w:hdr>
</file>

<file path=word/header3.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4FE" w:rsidRDefault="008914FE">
    <w:pPr>
      <w:pStyle w:val="Intestazione"/>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BF56D2"/>
    <w:multiLevelType w:val="hybridMultilevel"/>
    <w:tmpl w:val="F24034F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156D184B"/>
    <w:multiLevelType w:val="hybridMultilevel"/>
    <w:tmpl w:val="F24034F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1BC174C7"/>
    <w:multiLevelType w:val="hybridMultilevel"/>
    <w:tmpl w:val="B3C403C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256C6355"/>
    <w:multiLevelType w:val="hybridMultilevel"/>
    <w:tmpl w:val="F24034F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4F9C58CB"/>
    <w:multiLevelType w:val="hybridMultilevel"/>
    <w:tmpl w:val="F24034F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695D5CDB"/>
    <w:multiLevelType w:val="hybridMultilevel"/>
    <w:tmpl w:val="B5EE125E"/>
    <w:lvl w:ilvl="0" w:tplc="0410000F">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6D442556"/>
    <w:multiLevelType w:val="hybridMultilevel"/>
    <w:tmpl w:val="F24034F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 w:numId="5">
    <w:abstractNumId w:val="4"/>
  </w:num>
  <w:num w:numId="6">
    <w:abstractNumId w:val="6"/>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08"/>
  <w:hyphenationZone w:val="283"/>
  <w:characterSpacingControl w:val="doNotCompress"/>
  <w:hdrShapeDefaults>
    <o:shapedefaults v:ext="edit" spidmax="2050"/>
  </w:hdrShapeDefaults>
  <w:footnotePr>
    <w:footnote w:id="-1"/>
    <w:footnote w:id="0"/>
  </w:footnotePr>
  <w:endnotePr>
    <w:endnote w:id="-1"/>
    <w:endnote w:id="0"/>
  </w:endnotePr>
  <w:compat/>
  <w:rsids>
    <w:rsidRoot w:val="00DA1671"/>
    <w:rsid w:val="00002980"/>
    <w:rsid w:val="00017052"/>
    <w:rsid w:val="00022CC7"/>
    <w:rsid w:val="00050BCF"/>
    <w:rsid w:val="00055D17"/>
    <w:rsid w:val="000855CB"/>
    <w:rsid w:val="0009548D"/>
    <w:rsid w:val="000A159C"/>
    <w:rsid w:val="000C53F1"/>
    <w:rsid w:val="00126BA8"/>
    <w:rsid w:val="00127D54"/>
    <w:rsid w:val="00132E50"/>
    <w:rsid w:val="001615E1"/>
    <w:rsid w:val="001663E1"/>
    <w:rsid w:val="00170941"/>
    <w:rsid w:val="00190879"/>
    <w:rsid w:val="001976DB"/>
    <w:rsid w:val="001A40F5"/>
    <w:rsid w:val="001D30A9"/>
    <w:rsid w:val="0020137E"/>
    <w:rsid w:val="002219EE"/>
    <w:rsid w:val="00225651"/>
    <w:rsid w:val="00234BA1"/>
    <w:rsid w:val="00254CD0"/>
    <w:rsid w:val="0028576B"/>
    <w:rsid w:val="002A4967"/>
    <w:rsid w:val="002B7028"/>
    <w:rsid w:val="002B7537"/>
    <w:rsid w:val="00305ACA"/>
    <w:rsid w:val="00307AA3"/>
    <w:rsid w:val="00312875"/>
    <w:rsid w:val="003239BE"/>
    <w:rsid w:val="0036068A"/>
    <w:rsid w:val="00373761"/>
    <w:rsid w:val="003838B3"/>
    <w:rsid w:val="0038556D"/>
    <w:rsid w:val="003A1F94"/>
    <w:rsid w:val="003C1916"/>
    <w:rsid w:val="003C1C8A"/>
    <w:rsid w:val="003C6740"/>
    <w:rsid w:val="003D1A1B"/>
    <w:rsid w:val="003E5FD2"/>
    <w:rsid w:val="003F1989"/>
    <w:rsid w:val="00415DD6"/>
    <w:rsid w:val="00416214"/>
    <w:rsid w:val="004306A3"/>
    <w:rsid w:val="0045475D"/>
    <w:rsid w:val="0046669C"/>
    <w:rsid w:val="00466993"/>
    <w:rsid w:val="00472F4D"/>
    <w:rsid w:val="0047538A"/>
    <w:rsid w:val="00480AA3"/>
    <w:rsid w:val="004967AA"/>
    <w:rsid w:val="004A5054"/>
    <w:rsid w:val="004C0DCF"/>
    <w:rsid w:val="004D07E2"/>
    <w:rsid w:val="004F5D86"/>
    <w:rsid w:val="00504901"/>
    <w:rsid w:val="00505A85"/>
    <w:rsid w:val="005407EA"/>
    <w:rsid w:val="00547D79"/>
    <w:rsid w:val="005566B5"/>
    <w:rsid w:val="00582956"/>
    <w:rsid w:val="00596554"/>
    <w:rsid w:val="005A4A3C"/>
    <w:rsid w:val="005C3DEB"/>
    <w:rsid w:val="005D2176"/>
    <w:rsid w:val="005D6648"/>
    <w:rsid w:val="005E0966"/>
    <w:rsid w:val="005E6B40"/>
    <w:rsid w:val="005F54E7"/>
    <w:rsid w:val="00640A5D"/>
    <w:rsid w:val="0064244A"/>
    <w:rsid w:val="0064435A"/>
    <w:rsid w:val="00675875"/>
    <w:rsid w:val="006A4959"/>
    <w:rsid w:val="006A5C3D"/>
    <w:rsid w:val="006B6355"/>
    <w:rsid w:val="006C074C"/>
    <w:rsid w:val="006C1AA8"/>
    <w:rsid w:val="006C1F64"/>
    <w:rsid w:val="006D5A86"/>
    <w:rsid w:val="006D6E36"/>
    <w:rsid w:val="00700AFF"/>
    <w:rsid w:val="00704B84"/>
    <w:rsid w:val="00722047"/>
    <w:rsid w:val="00736BAD"/>
    <w:rsid w:val="00747BDA"/>
    <w:rsid w:val="00753917"/>
    <w:rsid w:val="00760E8A"/>
    <w:rsid w:val="0079198A"/>
    <w:rsid w:val="007927FA"/>
    <w:rsid w:val="0079422D"/>
    <w:rsid w:val="007A0062"/>
    <w:rsid w:val="007B0D4D"/>
    <w:rsid w:val="007B3703"/>
    <w:rsid w:val="007B57AC"/>
    <w:rsid w:val="007D232D"/>
    <w:rsid w:val="007D4E63"/>
    <w:rsid w:val="007D58AC"/>
    <w:rsid w:val="007F154E"/>
    <w:rsid w:val="007F31C3"/>
    <w:rsid w:val="00803D06"/>
    <w:rsid w:val="008124A1"/>
    <w:rsid w:val="008579D6"/>
    <w:rsid w:val="00863866"/>
    <w:rsid w:val="00870DBC"/>
    <w:rsid w:val="008914FE"/>
    <w:rsid w:val="008915EA"/>
    <w:rsid w:val="008A048C"/>
    <w:rsid w:val="008D4512"/>
    <w:rsid w:val="008F0584"/>
    <w:rsid w:val="00901C17"/>
    <w:rsid w:val="0093570E"/>
    <w:rsid w:val="00951D05"/>
    <w:rsid w:val="00953962"/>
    <w:rsid w:val="00955D0A"/>
    <w:rsid w:val="0096036A"/>
    <w:rsid w:val="009604B2"/>
    <w:rsid w:val="00972513"/>
    <w:rsid w:val="0098247B"/>
    <w:rsid w:val="00985BA4"/>
    <w:rsid w:val="009A2B5A"/>
    <w:rsid w:val="009B66B6"/>
    <w:rsid w:val="009D3371"/>
    <w:rsid w:val="009D6D12"/>
    <w:rsid w:val="009E1097"/>
    <w:rsid w:val="00A32746"/>
    <w:rsid w:val="00A36908"/>
    <w:rsid w:val="00A37DBA"/>
    <w:rsid w:val="00A42867"/>
    <w:rsid w:val="00A52F40"/>
    <w:rsid w:val="00A5409F"/>
    <w:rsid w:val="00A6269B"/>
    <w:rsid w:val="00A76647"/>
    <w:rsid w:val="00A77A86"/>
    <w:rsid w:val="00A919CE"/>
    <w:rsid w:val="00A9271E"/>
    <w:rsid w:val="00A94763"/>
    <w:rsid w:val="00AD66F6"/>
    <w:rsid w:val="00B01D99"/>
    <w:rsid w:val="00B245AA"/>
    <w:rsid w:val="00B26761"/>
    <w:rsid w:val="00B526A7"/>
    <w:rsid w:val="00B546CA"/>
    <w:rsid w:val="00B96D37"/>
    <w:rsid w:val="00BA146E"/>
    <w:rsid w:val="00BB085B"/>
    <w:rsid w:val="00BB5812"/>
    <w:rsid w:val="00BB6591"/>
    <w:rsid w:val="00BF2E1B"/>
    <w:rsid w:val="00C3396B"/>
    <w:rsid w:val="00C57CF5"/>
    <w:rsid w:val="00C9202A"/>
    <w:rsid w:val="00CA46E3"/>
    <w:rsid w:val="00CB5F23"/>
    <w:rsid w:val="00CC1F71"/>
    <w:rsid w:val="00CE0D8D"/>
    <w:rsid w:val="00CE46A2"/>
    <w:rsid w:val="00CE4D52"/>
    <w:rsid w:val="00CE726C"/>
    <w:rsid w:val="00CF57E9"/>
    <w:rsid w:val="00D52129"/>
    <w:rsid w:val="00D6323F"/>
    <w:rsid w:val="00D84614"/>
    <w:rsid w:val="00DA1671"/>
    <w:rsid w:val="00DB34DF"/>
    <w:rsid w:val="00DD69D2"/>
    <w:rsid w:val="00E02ECA"/>
    <w:rsid w:val="00E0669F"/>
    <w:rsid w:val="00E12141"/>
    <w:rsid w:val="00E404B5"/>
    <w:rsid w:val="00E45151"/>
    <w:rsid w:val="00E67F0B"/>
    <w:rsid w:val="00E73EDD"/>
    <w:rsid w:val="00E83E19"/>
    <w:rsid w:val="00EA316B"/>
    <w:rsid w:val="00EA5373"/>
    <w:rsid w:val="00EB07B2"/>
    <w:rsid w:val="00EB2B71"/>
    <w:rsid w:val="00EC3356"/>
    <w:rsid w:val="00ED34BE"/>
    <w:rsid w:val="00EE05EB"/>
    <w:rsid w:val="00F32C87"/>
    <w:rsid w:val="00F35AAC"/>
    <w:rsid w:val="00F444F8"/>
    <w:rsid w:val="00F5435D"/>
    <w:rsid w:val="00F74AFF"/>
    <w:rsid w:val="00F85D36"/>
    <w:rsid w:val="00FF0647"/>
  </w:rsids>
  <m:mathPr>
    <m:mathFont m:val="Wingdings 2"/>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6699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
    <w:qFormat/>
    <w:rsid w:val="00EB07B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qFormat/>
    <w:rsid w:val="00DA1671"/>
    <w:pPr>
      <w:keepNext/>
      <w:autoSpaceDE w:val="0"/>
      <w:autoSpaceDN w:val="0"/>
      <w:spacing w:before="240" w:after="60"/>
      <w:outlineLvl w:val="1"/>
    </w:pPr>
    <w:rPr>
      <w:rFonts w:ascii="Arial" w:hAnsi="Arial" w:cs="Arial"/>
      <w:b/>
      <w:bCs/>
      <w:sz w:val="28"/>
      <w:szCs w:val="28"/>
      <w:lang w:val="de-DE" w:eastAsia="de-DE"/>
    </w:rPr>
  </w:style>
  <w:style w:type="paragraph" w:styleId="Titolo3">
    <w:name w:val="heading 3"/>
    <w:basedOn w:val="Normale"/>
    <w:next w:val="Normale"/>
    <w:link w:val="Titolo3Carattere"/>
    <w:unhideWhenUsed/>
    <w:qFormat/>
    <w:rsid w:val="00DA1671"/>
    <w:pPr>
      <w:keepNext/>
      <w:spacing w:before="240" w:after="60"/>
      <w:outlineLvl w:val="2"/>
    </w:pPr>
    <w:rPr>
      <w:rFonts w:ascii="Cambria" w:hAnsi="Cambria"/>
      <w:b/>
      <w:bCs/>
      <w:sz w:val="26"/>
      <w:szCs w:val="26"/>
    </w:rPr>
  </w:style>
  <w:style w:type="paragraph" w:styleId="Titolo4">
    <w:name w:val="heading 4"/>
    <w:basedOn w:val="Normale"/>
    <w:next w:val="Normale"/>
    <w:link w:val="Titolo4Carattere"/>
    <w:uiPriority w:val="9"/>
    <w:semiHidden/>
    <w:unhideWhenUsed/>
    <w:qFormat/>
    <w:rsid w:val="00126BA8"/>
    <w:pPr>
      <w:keepNext/>
      <w:keepLines/>
      <w:spacing w:before="20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rsid w:val="00126BA8"/>
    <w:pPr>
      <w:keepNext/>
      <w:keepLines/>
      <w:spacing w:before="200"/>
      <w:outlineLvl w:val="4"/>
    </w:pPr>
    <w:rPr>
      <w:rFonts w:asciiTheme="majorHAnsi" w:eastAsiaTheme="majorEastAsia" w:hAnsiTheme="majorHAnsi" w:cstheme="majorBidi"/>
      <w:color w:val="243F60" w:themeColor="accent1" w:themeShade="7F"/>
    </w:rPr>
  </w:style>
  <w:style w:type="character" w:default="1" w:styleId="Caratterepredefinitoparagrafo">
    <w:name w:val="Default Paragraph Font"/>
    <w:semiHidden/>
    <w:unhideWhenUsed/>
  </w:style>
  <w:style w:type="table" w:default="1" w:styleId="Tabellanormale">
    <w:name w:val="Normal Table"/>
    <w:semiHidden/>
    <w:unhideWhenUsed/>
    <w:qFormat/>
    <w:tblPr>
      <w:tblInd w:w="0" w:type="dxa"/>
      <w:tblCellMar>
        <w:top w:w="0" w:type="dxa"/>
        <w:left w:w="108" w:type="dxa"/>
        <w:bottom w:w="0" w:type="dxa"/>
        <w:right w:w="108" w:type="dxa"/>
      </w:tblCellMar>
    </w:tblPr>
  </w:style>
  <w:style w:type="numbering" w:default="1" w:styleId="Nessunelenco">
    <w:name w:val="No List"/>
    <w:semiHidden/>
    <w:unhideWhenUsed/>
  </w:style>
  <w:style w:type="character" w:customStyle="1" w:styleId="Titolo2Carattere">
    <w:name w:val="Titolo 2 Carattere"/>
    <w:basedOn w:val="Caratterepredefinitoparagrafo"/>
    <w:link w:val="Titolo2"/>
    <w:rsid w:val="00DA1671"/>
    <w:rPr>
      <w:rFonts w:ascii="Arial" w:eastAsia="Times New Roman" w:hAnsi="Arial" w:cs="Arial"/>
      <w:b/>
      <w:bCs/>
      <w:sz w:val="28"/>
      <w:szCs w:val="28"/>
      <w:lang w:val="de-DE" w:eastAsia="de-DE"/>
    </w:rPr>
  </w:style>
  <w:style w:type="character" w:customStyle="1" w:styleId="Titolo3Carattere">
    <w:name w:val="Titolo 3 Carattere"/>
    <w:basedOn w:val="Caratterepredefinitoparagrafo"/>
    <w:link w:val="Titolo3"/>
    <w:rsid w:val="00DA1671"/>
    <w:rPr>
      <w:rFonts w:ascii="Cambria" w:eastAsia="Times New Roman" w:hAnsi="Cambria" w:cs="Times New Roman"/>
      <w:b/>
      <w:bCs/>
      <w:sz w:val="26"/>
      <w:szCs w:val="26"/>
      <w:lang w:eastAsia="it-IT"/>
    </w:rPr>
  </w:style>
  <w:style w:type="character" w:styleId="Collegamentoipertestuale">
    <w:name w:val="Hyperlink"/>
    <w:rsid w:val="00DA1671"/>
    <w:rPr>
      <w:color w:val="0000FF"/>
      <w:u w:val="single"/>
    </w:rPr>
  </w:style>
  <w:style w:type="paragraph" w:styleId="Intestazione">
    <w:name w:val="header"/>
    <w:basedOn w:val="Normale"/>
    <w:link w:val="IntestazioneCarattere"/>
    <w:uiPriority w:val="99"/>
    <w:unhideWhenUsed/>
    <w:rsid w:val="00DA1671"/>
    <w:pPr>
      <w:tabs>
        <w:tab w:val="center" w:pos="4819"/>
        <w:tab w:val="right" w:pos="9638"/>
      </w:tabs>
    </w:pPr>
  </w:style>
  <w:style w:type="character" w:customStyle="1" w:styleId="IntestazioneCarattere">
    <w:name w:val="Intestazione Carattere"/>
    <w:basedOn w:val="Caratterepredefinitoparagrafo"/>
    <w:link w:val="Intestazione"/>
    <w:uiPriority w:val="99"/>
    <w:rsid w:val="00DA1671"/>
    <w:rPr>
      <w:rFonts w:ascii="Times New Roman" w:eastAsia="Times New Roman" w:hAnsi="Times New Roman" w:cs="Times New Roman"/>
      <w:sz w:val="24"/>
      <w:szCs w:val="24"/>
      <w:lang w:eastAsia="it-IT"/>
    </w:rPr>
  </w:style>
  <w:style w:type="paragraph" w:styleId="Pidipagina">
    <w:name w:val="footer"/>
    <w:basedOn w:val="Normale"/>
    <w:link w:val="PidipaginaCarattere"/>
    <w:uiPriority w:val="99"/>
    <w:unhideWhenUsed/>
    <w:rsid w:val="00DA1671"/>
    <w:pPr>
      <w:tabs>
        <w:tab w:val="center" w:pos="4819"/>
        <w:tab w:val="right" w:pos="9638"/>
      </w:tabs>
    </w:pPr>
  </w:style>
  <w:style w:type="character" w:customStyle="1" w:styleId="PidipaginaCarattere">
    <w:name w:val="Piè di pagina Carattere"/>
    <w:basedOn w:val="Caratterepredefinitoparagrafo"/>
    <w:link w:val="Pidipagina"/>
    <w:uiPriority w:val="99"/>
    <w:rsid w:val="00DA1671"/>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DA1671"/>
    <w:rPr>
      <w:rFonts w:ascii="Tahoma" w:hAnsi="Tahoma" w:cs="Tahoma"/>
      <w:sz w:val="16"/>
      <w:szCs w:val="16"/>
    </w:rPr>
  </w:style>
  <w:style w:type="character" w:customStyle="1" w:styleId="TestofumettoCarattere">
    <w:name w:val="Testo fumetto Carattere"/>
    <w:basedOn w:val="Caratterepredefinitoparagrafo"/>
    <w:link w:val="Testofumetto"/>
    <w:uiPriority w:val="99"/>
    <w:semiHidden/>
    <w:rsid w:val="00DA1671"/>
    <w:rPr>
      <w:rFonts w:ascii="Tahoma" w:eastAsia="Times New Roman" w:hAnsi="Tahoma" w:cs="Tahoma"/>
      <w:sz w:val="16"/>
      <w:szCs w:val="16"/>
      <w:lang w:eastAsia="it-IT"/>
    </w:rPr>
  </w:style>
  <w:style w:type="character" w:customStyle="1" w:styleId="Titolo4Carattere">
    <w:name w:val="Titolo 4 Carattere"/>
    <w:basedOn w:val="Caratterepredefinitoparagrafo"/>
    <w:link w:val="Titolo4"/>
    <w:uiPriority w:val="9"/>
    <w:semiHidden/>
    <w:rsid w:val="00126BA8"/>
    <w:rPr>
      <w:rFonts w:asciiTheme="majorHAnsi" w:eastAsiaTheme="majorEastAsia" w:hAnsiTheme="majorHAnsi" w:cstheme="majorBidi"/>
      <w:b/>
      <w:bCs/>
      <w:i/>
      <w:iCs/>
      <w:color w:val="4F81BD" w:themeColor="accent1"/>
      <w:sz w:val="24"/>
      <w:szCs w:val="24"/>
      <w:lang w:eastAsia="it-IT"/>
    </w:rPr>
  </w:style>
  <w:style w:type="character" w:customStyle="1" w:styleId="Titolo5Carattere">
    <w:name w:val="Titolo 5 Carattere"/>
    <w:basedOn w:val="Caratterepredefinitoparagrafo"/>
    <w:link w:val="Titolo5"/>
    <w:uiPriority w:val="9"/>
    <w:semiHidden/>
    <w:rsid w:val="00126BA8"/>
    <w:rPr>
      <w:rFonts w:asciiTheme="majorHAnsi" w:eastAsiaTheme="majorEastAsia" w:hAnsiTheme="majorHAnsi" w:cstheme="majorBidi"/>
      <w:color w:val="243F60" w:themeColor="accent1" w:themeShade="7F"/>
      <w:sz w:val="24"/>
      <w:szCs w:val="24"/>
      <w:lang w:eastAsia="it-IT"/>
    </w:rPr>
  </w:style>
  <w:style w:type="paragraph" w:styleId="NormaleWeb">
    <w:name w:val="Normal (Web)"/>
    <w:basedOn w:val="Normale"/>
    <w:uiPriority w:val="99"/>
    <w:semiHidden/>
    <w:unhideWhenUsed/>
    <w:rsid w:val="00901C17"/>
    <w:pPr>
      <w:spacing w:before="100" w:beforeAutospacing="1" w:after="100" w:afterAutospacing="1"/>
    </w:pPr>
    <w:rPr>
      <w:rFonts w:eastAsiaTheme="minorHAnsi"/>
    </w:rPr>
  </w:style>
  <w:style w:type="character" w:styleId="Enfasigrassetto">
    <w:name w:val="Strong"/>
    <w:basedOn w:val="Caratterepredefinitoparagrafo"/>
    <w:uiPriority w:val="22"/>
    <w:qFormat/>
    <w:rsid w:val="00901C17"/>
    <w:rPr>
      <w:b/>
      <w:bCs/>
    </w:rPr>
  </w:style>
  <w:style w:type="paragraph" w:styleId="Paragrafoelenco">
    <w:name w:val="List Paragraph"/>
    <w:basedOn w:val="Normale"/>
    <w:uiPriority w:val="34"/>
    <w:qFormat/>
    <w:rsid w:val="00022CC7"/>
    <w:pPr>
      <w:ind w:left="720"/>
      <w:contextualSpacing/>
    </w:pPr>
  </w:style>
  <w:style w:type="character" w:customStyle="1" w:styleId="Titolo1Carattere">
    <w:name w:val="Titolo 1 Carattere"/>
    <w:basedOn w:val="Caratterepredefinitoparagrafo"/>
    <w:link w:val="Titolo1"/>
    <w:uiPriority w:val="9"/>
    <w:rsid w:val="00EB07B2"/>
    <w:rPr>
      <w:rFonts w:asciiTheme="majorHAnsi" w:eastAsiaTheme="majorEastAsia" w:hAnsiTheme="majorHAnsi" w:cstheme="majorBidi"/>
      <w:b/>
      <w:bCs/>
      <w:color w:val="365F91" w:themeColor="accent1" w:themeShade="BF"/>
      <w:sz w:val="28"/>
      <w:szCs w:val="28"/>
      <w:lang w:eastAsia="it-IT"/>
    </w:rPr>
  </w:style>
  <w:style w:type="character" w:customStyle="1" w:styleId="apple-converted-space">
    <w:name w:val="apple-converted-space"/>
    <w:basedOn w:val="Caratterepredefinitoparagrafo"/>
    <w:rsid w:val="00CE4D5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6699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
    <w:qFormat/>
    <w:rsid w:val="00EB07B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qFormat/>
    <w:rsid w:val="00DA1671"/>
    <w:pPr>
      <w:keepNext/>
      <w:autoSpaceDE w:val="0"/>
      <w:autoSpaceDN w:val="0"/>
      <w:spacing w:before="240" w:after="60"/>
      <w:outlineLvl w:val="1"/>
    </w:pPr>
    <w:rPr>
      <w:rFonts w:ascii="Arial" w:hAnsi="Arial" w:cs="Arial"/>
      <w:b/>
      <w:bCs/>
      <w:sz w:val="28"/>
      <w:szCs w:val="28"/>
      <w:lang w:val="de-DE" w:eastAsia="de-DE"/>
    </w:rPr>
  </w:style>
  <w:style w:type="paragraph" w:styleId="Titolo3">
    <w:name w:val="heading 3"/>
    <w:basedOn w:val="Normale"/>
    <w:next w:val="Normale"/>
    <w:link w:val="Titolo3Carattere"/>
    <w:unhideWhenUsed/>
    <w:qFormat/>
    <w:rsid w:val="00DA1671"/>
    <w:pPr>
      <w:keepNext/>
      <w:spacing w:before="240" w:after="60"/>
      <w:outlineLvl w:val="2"/>
    </w:pPr>
    <w:rPr>
      <w:rFonts w:ascii="Cambria" w:hAnsi="Cambria"/>
      <w:b/>
      <w:bCs/>
      <w:sz w:val="26"/>
      <w:szCs w:val="26"/>
    </w:rPr>
  </w:style>
  <w:style w:type="paragraph" w:styleId="Titolo4">
    <w:name w:val="heading 4"/>
    <w:basedOn w:val="Normale"/>
    <w:next w:val="Normale"/>
    <w:link w:val="Titolo4Carattere"/>
    <w:uiPriority w:val="9"/>
    <w:semiHidden/>
    <w:unhideWhenUsed/>
    <w:qFormat/>
    <w:rsid w:val="00126BA8"/>
    <w:pPr>
      <w:keepNext/>
      <w:keepLines/>
      <w:spacing w:before="20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rsid w:val="00126BA8"/>
    <w:pPr>
      <w:keepNext/>
      <w:keepLines/>
      <w:spacing w:before="200"/>
      <w:outlineLvl w:val="4"/>
    </w:pPr>
    <w:rPr>
      <w:rFonts w:asciiTheme="majorHAnsi" w:eastAsiaTheme="majorEastAsia" w:hAnsiTheme="majorHAnsi" w:cstheme="majorBidi"/>
      <w:color w:val="243F60"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rsid w:val="00DA1671"/>
    <w:rPr>
      <w:rFonts w:ascii="Arial" w:eastAsia="Times New Roman" w:hAnsi="Arial" w:cs="Arial"/>
      <w:b/>
      <w:bCs/>
      <w:sz w:val="28"/>
      <w:szCs w:val="28"/>
      <w:lang w:val="de-DE" w:eastAsia="de-DE"/>
    </w:rPr>
  </w:style>
  <w:style w:type="character" w:customStyle="1" w:styleId="Titolo3Carattere">
    <w:name w:val="Titolo 3 Carattere"/>
    <w:basedOn w:val="Carpredefinitoparagrafo"/>
    <w:link w:val="Titolo3"/>
    <w:rsid w:val="00DA1671"/>
    <w:rPr>
      <w:rFonts w:ascii="Cambria" w:eastAsia="Times New Roman" w:hAnsi="Cambria" w:cs="Times New Roman"/>
      <w:b/>
      <w:bCs/>
      <w:sz w:val="26"/>
      <w:szCs w:val="26"/>
      <w:lang w:eastAsia="it-IT"/>
    </w:rPr>
  </w:style>
  <w:style w:type="character" w:styleId="Collegamentoipertestuale">
    <w:name w:val="Hyperlink"/>
    <w:rsid w:val="00DA1671"/>
    <w:rPr>
      <w:color w:val="0000FF"/>
      <w:u w:val="single"/>
    </w:rPr>
  </w:style>
  <w:style w:type="paragraph" w:styleId="Intestazione">
    <w:name w:val="header"/>
    <w:basedOn w:val="Normale"/>
    <w:link w:val="IntestazioneCarattere"/>
    <w:uiPriority w:val="99"/>
    <w:unhideWhenUsed/>
    <w:rsid w:val="00DA1671"/>
    <w:pPr>
      <w:tabs>
        <w:tab w:val="center" w:pos="4819"/>
        <w:tab w:val="right" w:pos="9638"/>
      </w:tabs>
    </w:pPr>
  </w:style>
  <w:style w:type="character" w:customStyle="1" w:styleId="IntestazioneCarattere">
    <w:name w:val="Intestazione Carattere"/>
    <w:basedOn w:val="Carpredefinitoparagrafo"/>
    <w:link w:val="Intestazione"/>
    <w:uiPriority w:val="99"/>
    <w:rsid w:val="00DA1671"/>
    <w:rPr>
      <w:rFonts w:ascii="Times New Roman" w:eastAsia="Times New Roman" w:hAnsi="Times New Roman" w:cs="Times New Roman"/>
      <w:sz w:val="24"/>
      <w:szCs w:val="24"/>
      <w:lang w:eastAsia="it-IT"/>
    </w:rPr>
  </w:style>
  <w:style w:type="paragraph" w:styleId="Pidipagina">
    <w:name w:val="footer"/>
    <w:basedOn w:val="Normale"/>
    <w:link w:val="PidipaginaCarattere"/>
    <w:uiPriority w:val="99"/>
    <w:unhideWhenUsed/>
    <w:rsid w:val="00DA1671"/>
    <w:pPr>
      <w:tabs>
        <w:tab w:val="center" w:pos="4819"/>
        <w:tab w:val="right" w:pos="9638"/>
      </w:tabs>
    </w:pPr>
  </w:style>
  <w:style w:type="character" w:customStyle="1" w:styleId="PidipaginaCarattere">
    <w:name w:val="Piè di pagina Carattere"/>
    <w:basedOn w:val="Carpredefinitoparagrafo"/>
    <w:link w:val="Pidipagina"/>
    <w:uiPriority w:val="99"/>
    <w:rsid w:val="00DA1671"/>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DA1671"/>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A1671"/>
    <w:rPr>
      <w:rFonts w:ascii="Tahoma" w:eastAsia="Times New Roman" w:hAnsi="Tahoma" w:cs="Tahoma"/>
      <w:sz w:val="16"/>
      <w:szCs w:val="16"/>
      <w:lang w:eastAsia="it-IT"/>
    </w:rPr>
  </w:style>
  <w:style w:type="character" w:customStyle="1" w:styleId="Titolo4Carattere">
    <w:name w:val="Titolo 4 Carattere"/>
    <w:basedOn w:val="Carpredefinitoparagrafo"/>
    <w:link w:val="Titolo4"/>
    <w:uiPriority w:val="9"/>
    <w:semiHidden/>
    <w:rsid w:val="00126BA8"/>
    <w:rPr>
      <w:rFonts w:asciiTheme="majorHAnsi" w:eastAsiaTheme="majorEastAsia" w:hAnsiTheme="majorHAnsi" w:cstheme="majorBidi"/>
      <w:b/>
      <w:bCs/>
      <w:i/>
      <w:iCs/>
      <w:color w:val="4F81BD" w:themeColor="accent1"/>
      <w:sz w:val="24"/>
      <w:szCs w:val="24"/>
      <w:lang w:eastAsia="it-IT"/>
    </w:rPr>
  </w:style>
  <w:style w:type="character" w:customStyle="1" w:styleId="Titolo5Carattere">
    <w:name w:val="Titolo 5 Carattere"/>
    <w:basedOn w:val="Carpredefinitoparagrafo"/>
    <w:link w:val="Titolo5"/>
    <w:uiPriority w:val="9"/>
    <w:semiHidden/>
    <w:rsid w:val="00126BA8"/>
    <w:rPr>
      <w:rFonts w:asciiTheme="majorHAnsi" w:eastAsiaTheme="majorEastAsia" w:hAnsiTheme="majorHAnsi" w:cstheme="majorBidi"/>
      <w:color w:val="243F60" w:themeColor="accent1" w:themeShade="7F"/>
      <w:sz w:val="24"/>
      <w:szCs w:val="24"/>
      <w:lang w:eastAsia="it-IT"/>
    </w:rPr>
  </w:style>
  <w:style w:type="paragraph" w:styleId="NormaleWeb">
    <w:name w:val="Normal (Web)"/>
    <w:basedOn w:val="Normale"/>
    <w:uiPriority w:val="99"/>
    <w:semiHidden/>
    <w:unhideWhenUsed/>
    <w:rsid w:val="00901C17"/>
    <w:pPr>
      <w:spacing w:before="100" w:beforeAutospacing="1" w:after="100" w:afterAutospacing="1"/>
    </w:pPr>
    <w:rPr>
      <w:rFonts w:eastAsiaTheme="minorHAnsi"/>
    </w:rPr>
  </w:style>
  <w:style w:type="character" w:styleId="Enfasigrassetto">
    <w:name w:val="Strong"/>
    <w:basedOn w:val="Carpredefinitoparagrafo"/>
    <w:uiPriority w:val="22"/>
    <w:qFormat/>
    <w:rsid w:val="00901C17"/>
    <w:rPr>
      <w:b/>
      <w:bCs/>
    </w:rPr>
  </w:style>
  <w:style w:type="paragraph" w:styleId="Paragrafoelenco">
    <w:name w:val="List Paragraph"/>
    <w:basedOn w:val="Normale"/>
    <w:uiPriority w:val="34"/>
    <w:qFormat/>
    <w:rsid w:val="00022CC7"/>
    <w:pPr>
      <w:ind w:left="720"/>
      <w:contextualSpacing/>
    </w:pPr>
  </w:style>
  <w:style w:type="character" w:customStyle="1" w:styleId="Titolo1Carattere">
    <w:name w:val="Titolo 1 Carattere"/>
    <w:basedOn w:val="Carpredefinitoparagrafo"/>
    <w:link w:val="Titolo1"/>
    <w:uiPriority w:val="9"/>
    <w:rsid w:val="00EB07B2"/>
    <w:rPr>
      <w:rFonts w:asciiTheme="majorHAnsi" w:eastAsiaTheme="majorEastAsia" w:hAnsiTheme="majorHAnsi" w:cstheme="majorBidi"/>
      <w:b/>
      <w:bCs/>
      <w:color w:val="365F91" w:themeColor="accent1" w:themeShade="BF"/>
      <w:sz w:val="28"/>
      <w:szCs w:val="28"/>
      <w:lang w:eastAsia="it-IT"/>
    </w:rPr>
  </w:style>
  <w:style w:type="character" w:customStyle="1" w:styleId="apple-converted-space">
    <w:name w:val="apple-converted-space"/>
    <w:basedOn w:val="Carpredefinitoparagrafo"/>
    <w:rsid w:val="00CE4D52"/>
  </w:style>
</w:styles>
</file>

<file path=word/webSettings.xml><?xml version="1.0" encoding="utf-8"?>
<w:webSettings xmlns:r="http://schemas.openxmlformats.org/officeDocument/2006/relationships" xmlns:w="http://schemas.openxmlformats.org/wordprocessingml/2006/main">
  <w:divs>
    <w:div w:id="56637049">
      <w:bodyDiv w:val="1"/>
      <w:marLeft w:val="0"/>
      <w:marRight w:val="0"/>
      <w:marTop w:val="0"/>
      <w:marBottom w:val="0"/>
      <w:divBdr>
        <w:top w:val="none" w:sz="0" w:space="0" w:color="auto"/>
        <w:left w:val="none" w:sz="0" w:space="0" w:color="auto"/>
        <w:bottom w:val="none" w:sz="0" w:space="0" w:color="auto"/>
        <w:right w:val="none" w:sz="0" w:space="0" w:color="auto"/>
      </w:divBdr>
    </w:div>
    <w:div w:id="82190177">
      <w:bodyDiv w:val="1"/>
      <w:marLeft w:val="0"/>
      <w:marRight w:val="0"/>
      <w:marTop w:val="0"/>
      <w:marBottom w:val="0"/>
      <w:divBdr>
        <w:top w:val="none" w:sz="0" w:space="0" w:color="auto"/>
        <w:left w:val="none" w:sz="0" w:space="0" w:color="auto"/>
        <w:bottom w:val="none" w:sz="0" w:space="0" w:color="auto"/>
        <w:right w:val="none" w:sz="0" w:space="0" w:color="auto"/>
      </w:divBdr>
    </w:div>
    <w:div w:id="138155043">
      <w:bodyDiv w:val="1"/>
      <w:marLeft w:val="0"/>
      <w:marRight w:val="0"/>
      <w:marTop w:val="0"/>
      <w:marBottom w:val="0"/>
      <w:divBdr>
        <w:top w:val="none" w:sz="0" w:space="0" w:color="auto"/>
        <w:left w:val="none" w:sz="0" w:space="0" w:color="auto"/>
        <w:bottom w:val="none" w:sz="0" w:space="0" w:color="auto"/>
        <w:right w:val="none" w:sz="0" w:space="0" w:color="auto"/>
      </w:divBdr>
    </w:div>
    <w:div w:id="273101836">
      <w:bodyDiv w:val="1"/>
      <w:marLeft w:val="0"/>
      <w:marRight w:val="0"/>
      <w:marTop w:val="0"/>
      <w:marBottom w:val="0"/>
      <w:divBdr>
        <w:top w:val="none" w:sz="0" w:space="0" w:color="auto"/>
        <w:left w:val="none" w:sz="0" w:space="0" w:color="auto"/>
        <w:bottom w:val="none" w:sz="0" w:space="0" w:color="auto"/>
        <w:right w:val="none" w:sz="0" w:space="0" w:color="auto"/>
      </w:divBdr>
      <w:divsChild>
        <w:div w:id="932008426">
          <w:marLeft w:val="0"/>
          <w:marRight w:val="0"/>
          <w:marTop w:val="0"/>
          <w:marBottom w:val="0"/>
          <w:divBdr>
            <w:top w:val="none" w:sz="0" w:space="0" w:color="auto"/>
            <w:left w:val="none" w:sz="0" w:space="0" w:color="auto"/>
            <w:bottom w:val="none" w:sz="0" w:space="0" w:color="auto"/>
            <w:right w:val="none" w:sz="0" w:space="0" w:color="auto"/>
          </w:divBdr>
          <w:divsChild>
            <w:div w:id="921718137">
              <w:marLeft w:val="0"/>
              <w:marRight w:val="0"/>
              <w:marTop w:val="0"/>
              <w:marBottom w:val="0"/>
              <w:divBdr>
                <w:top w:val="none" w:sz="0" w:space="0" w:color="auto"/>
                <w:left w:val="none" w:sz="0" w:space="0" w:color="auto"/>
                <w:bottom w:val="none" w:sz="0" w:space="0" w:color="auto"/>
                <w:right w:val="none" w:sz="0" w:space="0" w:color="auto"/>
              </w:divBdr>
              <w:divsChild>
                <w:div w:id="900558343">
                  <w:marLeft w:val="0"/>
                  <w:marRight w:val="0"/>
                  <w:marTop w:val="0"/>
                  <w:marBottom w:val="0"/>
                  <w:divBdr>
                    <w:top w:val="none" w:sz="0" w:space="0" w:color="auto"/>
                    <w:left w:val="none" w:sz="0" w:space="0" w:color="auto"/>
                    <w:bottom w:val="none" w:sz="0" w:space="0" w:color="auto"/>
                    <w:right w:val="none" w:sz="0" w:space="0" w:color="auto"/>
                  </w:divBdr>
                  <w:divsChild>
                    <w:div w:id="1537617708">
                      <w:marLeft w:val="0"/>
                      <w:marRight w:val="0"/>
                      <w:marTop w:val="0"/>
                      <w:marBottom w:val="0"/>
                      <w:divBdr>
                        <w:top w:val="none" w:sz="0" w:space="0" w:color="auto"/>
                        <w:left w:val="none" w:sz="0" w:space="0" w:color="auto"/>
                        <w:bottom w:val="none" w:sz="0" w:space="0" w:color="auto"/>
                        <w:right w:val="none" w:sz="0" w:space="0" w:color="auto"/>
                      </w:divBdr>
                      <w:divsChild>
                        <w:div w:id="1392466165">
                          <w:marLeft w:val="0"/>
                          <w:marRight w:val="0"/>
                          <w:marTop w:val="0"/>
                          <w:marBottom w:val="0"/>
                          <w:divBdr>
                            <w:top w:val="none" w:sz="0" w:space="0" w:color="auto"/>
                            <w:left w:val="none" w:sz="0" w:space="0" w:color="auto"/>
                            <w:bottom w:val="none" w:sz="0" w:space="0" w:color="auto"/>
                            <w:right w:val="none" w:sz="0" w:space="0" w:color="auto"/>
                          </w:divBdr>
                          <w:divsChild>
                            <w:div w:id="19381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1409514">
      <w:bodyDiv w:val="1"/>
      <w:marLeft w:val="0"/>
      <w:marRight w:val="0"/>
      <w:marTop w:val="0"/>
      <w:marBottom w:val="0"/>
      <w:divBdr>
        <w:top w:val="none" w:sz="0" w:space="0" w:color="auto"/>
        <w:left w:val="none" w:sz="0" w:space="0" w:color="auto"/>
        <w:bottom w:val="none" w:sz="0" w:space="0" w:color="auto"/>
        <w:right w:val="none" w:sz="0" w:space="0" w:color="auto"/>
      </w:divBdr>
    </w:div>
    <w:div w:id="445387665">
      <w:bodyDiv w:val="1"/>
      <w:marLeft w:val="0"/>
      <w:marRight w:val="0"/>
      <w:marTop w:val="0"/>
      <w:marBottom w:val="0"/>
      <w:divBdr>
        <w:top w:val="none" w:sz="0" w:space="0" w:color="auto"/>
        <w:left w:val="none" w:sz="0" w:space="0" w:color="auto"/>
        <w:bottom w:val="none" w:sz="0" w:space="0" w:color="auto"/>
        <w:right w:val="none" w:sz="0" w:space="0" w:color="auto"/>
      </w:divBdr>
      <w:divsChild>
        <w:div w:id="2110539832">
          <w:marLeft w:val="0"/>
          <w:marRight w:val="0"/>
          <w:marTop w:val="0"/>
          <w:marBottom w:val="0"/>
          <w:divBdr>
            <w:top w:val="none" w:sz="0" w:space="0" w:color="auto"/>
            <w:left w:val="none" w:sz="0" w:space="0" w:color="auto"/>
            <w:bottom w:val="none" w:sz="0" w:space="0" w:color="auto"/>
            <w:right w:val="none" w:sz="0" w:space="0" w:color="auto"/>
          </w:divBdr>
          <w:divsChild>
            <w:div w:id="11345422">
              <w:marLeft w:val="0"/>
              <w:marRight w:val="0"/>
              <w:marTop w:val="0"/>
              <w:marBottom w:val="0"/>
              <w:divBdr>
                <w:top w:val="none" w:sz="0" w:space="0" w:color="auto"/>
                <w:left w:val="none" w:sz="0" w:space="0" w:color="auto"/>
                <w:bottom w:val="none" w:sz="0" w:space="0" w:color="auto"/>
                <w:right w:val="none" w:sz="0" w:space="0" w:color="auto"/>
              </w:divBdr>
            </w:div>
            <w:div w:id="1779638724">
              <w:marLeft w:val="0"/>
              <w:marRight w:val="0"/>
              <w:marTop w:val="0"/>
              <w:marBottom w:val="0"/>
              <w:divBdr>
                <w:top w:val="none" w:sz="0" w:space="0" w:color="auto"/>
                <w:left w:val="none" w:sz="0" w:space="0" w:color="auto"/>
                <w:bottom w:val="none" w:sz="0" w:space="0" w:color="auto"/>
                <w:right w:val="none" w:sz="0" w:space="0" w:color="auto"/>
              </w:divBdr>
              <w:divsChild>
                <w:div w:id="927889576">
                  <w:marLeft w:val="0"/>
                  <w:marRight w:val="0"/>
                  <w:marTop w:val="0"/>
                  <w:marBottom w:val="0"/>
                  <w:divBdr>
                    <w:top w:val="none" w:sz="0" w:space="0" w:color="auto"/>
                    <w:left w:val="none" w:sz="0" w:space="0" w:color="auto"/>
                    <w:bottom w:val="none" w:sz="0" w:space="0" w:color="auto"/>
                    <w:right w:val="none" w:sz="0" w:space="0" w:color="auto"/>
                  </w:divBdr>
                  <w:divsChild>
                    <w:div w:id="138881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520507">
          <w:marLeft w:val="0"/>
          <w:marRight w:val="0"/>
          <w:marTop w:val="0"/>
          <w:marBottom w:val="0"/>
          <w:divBdr>
            <w:top w:val="none" w:sz="0" w:space="0" w:color="auto"/>
            <w:left w:val="none" w:sz="0" w:space="0" w:color="auto"/>
            <w:bottom w:val="none" w:sz="0" w:space="0" w:color="auto"/>
            <w:right w:val="none" w:sz="0" w:space="0" w:color="auto"/>
          </w:divBdr>
          <w:divsChild>
            <w:div w:id="463699479">
              <w:marLeft w:val="0"/>
              <w:marRight w:val="0"/>
              <w:marTop w:val="0"/>
              <w:marBottom w:val="0"/>
              <w:divBdr>
                <w:top w:val="none" w:sz="0" w:space="0" w:color="auto"/>
                <w:left w:val="none" w:sz="0" w:space="0" w:color="auto"/>
                <w:bottom w:val="none" w:sz="0" w:space="0" w:color="auto"/>
                <w:right w:val="none" w:sz="0" w:space="0" w:color="auto"/>
              </w:divBdr>
            </w:div>
            <w:div w:id="1765108658">
              <w:marLeft w:val="0"/>
              <w:marRight w:val="0"/>
              <w:marTop w:val="0"/>
              <w:marBottom w:val="0"/>
              <w:divBdr>
                <w:top w:val="none" w:sz="0" w:space="0" w:color="auto"/>
                <w:left w:val="none" w:sz="0" w:space="0" w:color="auto"/>
                <w:bottom w:val="none" w:sz="0" w:space="0" w:color="auto"/>
                <w:right w:val="none" w:sz="0" w:space="0" w:color="auto"/>
              </w:divBdr>
              <w:divsChild>
                <w:div w:id="215431844">
                  <w:marLeft w:val="0"/>
                  <w:marRight w:val="0"/>
                  <w:marTop w:val="0"/>
                  <w:marBottom w:val="0"/>
                  <w:divBdr>
                    <w:top w:val="none" w:sz="0" w:space="0" w:color="auto"/>
                    <w:left w:val="none" w:sz="0" w:space="0" w:color="auto"/>
                    <w:bottom w:val="none" w:sz="0" w:space="0" w:color="auto"/>
                    <w:right w:val="none" w:sz="0" w:space="0" w:color="auto"/>
                  </w:divBdr>
                  <w:divsChild>
                    <w:div w:id="1471364584">
                      <w:marLeft w:val="0"/>
                      <w:marRight w:val="0"/>
                      <w:marTop w:val="0"/>
                      <w:marBottom w:val="0"/>
                      <w:divBdr>
                        <w:top w:val="none" w:sz="0" w:space="0" w:color="auto"/>
                        <w:left w:val="none" w:sz="0" w:space="0" w:color="auto"/>
                        <w:bottom w:val="none" w:sz="0" w:space="0" w:color="auto"/>
                        <w:right w:val="none" w:sz="0" w:space="0" w:color="auto"/>
                      </w:divBdr>
                    </w:div>
                  </w:divsChild>
                </w:div>
                <w:div w:id="1681813104">
                  <w:marLeft w:val="0"/>
                  <w:marRight w:val="0"/>
                  <w:marTop w:val="0"/>
                  <w:marBottom w:val="0"/>
                  <w:divBdr>
                    <w:top w:val="none" w:sz="0" w:space="0" w:color="auto"/>
                    <w:left w:val="none" w:sz="0" w:space="0" w:color="auto"/>
                    <w:bottom w:val="none" w:sz="0" w:space="0" w:color="auto"/>
                    <w:right w:val="none" w:sz="0" w:space="0" w:color="auto"/>
                  </w:divBdr>
                  <w:divsChild>
                    <w:div w:id="1195342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8228296">
          <w:marLeft w:val="0"/>
          <w:marRight w:val="0"/>
          <w:marTop w:val="0"/>
          <w:marBottom w:val="0"/>
          <w:divBdr>
            <w:top w:val="none" w:sz="0" w:space="0" w:color="auto"/>
            <w:left w:val="none" w:sz="0" w:space="0" w:color="auto"/>
            <w:bottom w:val="none" w:sz="0" w:space="0" w:color="auto"/>
            <w:right w:val="none" w:sz="0" w:space="0" w:color="auto"/>
          </w:divBdr>
          <w:divsChild>
            <w:div w:id="2131312757">
              <w:marLeft w:val="0"/>
              <w:marRight w:val="0"/>
              <w:marTop w:val="0"/>
              <w:marBottom w:val="0"/>
              <w:divBdr>
                <w:top w:val="none" w:sz="0" w:space="0" w:color="auto"/>
                <w:left w:val="none" w:sz="0" w:space="0" w:color="auto"/>
                <w:bottom w:val="none" w:sz="0" w:space="0" w:color="auto"/>
                <w:right w:val="none" w:sz="0" w:space="0" w:color="auto"/>
              </w:divBdr>
            </w:div>
            <w:div w:id="1339308764">
              <w:marLeft w:val="0"/>
              <w:marRight w:val="0"/>
              <w:marTop w:val="0"/>
              <w:marBottom w:val="0"/>
              <w:divBdr>
                <w:top w:val="none" w:sz="0" w:space="0" w:color="auto"/>
                <w:left w:val="none" w:sz="0" w:space="0" w:color="auto"/>
                <w:bottom w:val="none" w:sz="0" w:space="0" w:color="auto"/>
                <w:right w:val="none" w:sz="0" w:space="0" w:color="auto"/>
              </w:divBdr>
              <w:divsChild>
                <w:div w:id="588655774">
                  <w:marLeft w:val="0"/>
                  <w:marRight w:val="0"/>
                  <w:marTop w:val="0"/>
                  <w:marBottom w:val="0"/>
                  <w:divBdr>
                    <w:top w:val="none" w:sz="0" w:space="0" w:color="auto"/>
                    <w:left w:val="none" w:sz="0" w:space="0" w:color="auto"/>
                    <w:bottom w:val="none" w:sz="0" w:space="0" w:color="auto"/>
                    <w:right w:val="none" w:sz="0" w:space="0" w:color="auto"/>
                  </w:divBdr>
                  <w:divsChild>
                    <w:div w:id="1699306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553074">
          <w:marLeft w:val="0"/>
          <w:marRight w:val="0"/>
          <w:marTop w:val="0"/>
          <w:marBottom w:val="0"/>
          <w:divBdr>
            <w:top w:val="none" w:sz="0" w:space="0" w:color="auto"/>
            <w:left w:val="none" w:sz="0" w:space="0" w:color="auto"/>
            <w:bottom w:val="none" w:sz="0" w:space="0" w:color="auto"/>
            <w:right w:val="none" w:sz="0" w:space="0" w:color="auto"/>
          </w:divBdr>
          <w:divsChild>
            <w:div w:id="58289768">
              <w:marLeft w:val="0"/>
              <w:marRight w:val="0"/>
              <w:marTop w:val="0"/>
              <w:marBottom w:val="0"/>
              <w:divBdr>
                <w:top w:val="none" w:sz="0" w:space="0" w:color="auto"/>
                <w:left w:val="none" w:sz="0" w:space="0" w:color="auto"/>
                <w:bottom w:val="none" w:sz="0" w:space="0" w:color="auto"/>
                <w:right w:val="none" w:sz="0" w:space="0" w:color="auto"/>
              </w:divBdr>
            </w:div>
            <w:div w:id="906452298">
              <w:marLeft w:val="0"/>
              <w:marRight w:val="0"/>
              <w:marTop w:val="0"/>
              <w:marBottom w:val="0"/>
              <w:divBdr>
                <w:top w:val="none" w:sz="0" w:space="0" w:color="auto"/>
                <w:left w:val="none" w:sz="0" w:space="0" w:color="auto"/>
                <w:bottom w:val="none" w:sz="0" w:space="0" w:color="auto"/>
                <w:right w:val="none" w:sz="0" w:space="0" w:color="auto"/>
              </w:divBdr>
              <w:divsChild>
                <w:div w:id="458112887">
                  <w:marLeft w:val="0"/>
                  <w:marRight w:val="0"/>
                  <w:marTop w:val="0"/>
                  <w:marBottom w:val="0"/>
                  <w:divBdr>
                    <w:top w:val="none" w:sz="0" w:space="0" w:color="auto"/>
                    <w:left w:val="none" w:sz="0" w:space="0" w:color="auto"/>
                    <w:bottom w:val="none" w:sz="0" w:space="0" w:color="auto"/>
                    <w:right w:val="none" w:sz="0" w:space="0" w:color="auto"/>
                  </w:divBdr>
                  <w:divsChild>
                    <w:div w:id="807165729">
                      <w:marLeft w:val="0"/>
                      <w:marRight w:val="0"/>
                      <w:marTop w:val="0"/>
                      <w:marBottom w:val="0"/>
                      <w:divBdr>
                        <w:top w:val="none" w:sz="0" w:space="0" w:color="auto"/>
                        <w:left w:val="none" w:sz="0" w:space="0" w:color="auto"/>
                        <w:bottom w:val="none" w:sz="0" w:space="0" w:color="auto"/>
                        <w:right w:val="none" w:sz="0" w:space="0" w:color="auto"/>
                      </w:divBdr>
                    </w:div>
                  </w:divsChild>
                </w:div>
                <w:div w:id="1434008011">
                  <w:marLeft w:val="0"/>
                  <w:marRight w:val="0"/>
                  <w:marTop w:val="0"/>
                  <w:marBottom w:val="0"/>
                  <w:divBdr>
                    <w:top w:val="none" w:sz="0" w:space="0" w:color="auto"/>
                    <w:left w:val="none" w:sz="0" w:space="0" w:color="auto"/>
                    <w:bottom w:val="none" w:sz="0" w:space="0" w:color="auto"/>
                    <w:right w:val="none" w:sz="0" w:space="0" w:color="auto"/>
                  </w:divBdr>
                  <w:divsChild>
                    <w:div w:id="1589730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033519">
          <w:marLeft w:val="0"/>
          <w:marRight w:val="0"/>
          <w:marTop w:val="0"/>
          <w:marBottom w:val="0"/>
          <w:divBdr>
            <w:top w:val="none" w:sz="0" w:space="0" w:color="auto"/>
            <w:left w:val="none" w:sz="0" w:space="0" w:color="auto"/>
            <w:bottom w:val="none" w:sz="0" w:space="0" w:color="auto"/>
            <w:right w:val="none" w:sz="0" w:space="0" w:color="auto"/>
          </w:divBdr>
          <w:divsChild>
            <w:div w:id="468787252">
              <w:marLeft w:val="0"/>
              <w:marRight w:val="0"/>
              <w:marTop w:val="0"/>
              <w:marBottom w:val="0"/>
              <w:divBdr>
                <w:top w:val="none" w:sz="0" w:space="0" w:color="auto"/>
                <w:left w:val="none" w:sz="0" w:space="0" w:color="auto"/>
                <w:bottom w:val="none" w:sz="0" w:space="0" w:color="auto"/>
                <w:right w:val="none" w:sz="0" w:space="0" w:color="auto"/>
              </w:divBdr>
            </w:div>
            <w:div w:id="2011982943">
              <w:marLeft w:val="0"/>
              <w:marRight w:val="0"/>
              <w:marTop w:val="0"/>
              <w:marBottom w:val="0"/>
              <w:divBdr>
                <w:top w:val="none" w:sz="0" w:space="0" w:color="auto"/>
                <w:left w:val="none" w:sz="0" w:space="0" w:color="auto"/>
                <w:bottom w:val="none" w:sz="0" w:space="0" w:color="auto"/>
                <w:right w:val="none" w:sz="0" w:space="0" w:color="auto"/>
              </w:divBdr>
              <w:divsChild>
                <w:div w:id="26370281">
                  <w:marLeft w:val="0"/>
                  <w:marRight w:val="0"/>
                  <w:marTop w:val="0"/>
                  <w:marBottom w:val="0"/>
                  <w:divBdr>
                    <w:top w:val="none" w:sz="0" w:space="0" w:color="auto"/>
                    <w:left w:val="none" w:sz="0" w:space="0" w:color="auto"/>
                    <w:bottom w:val="none" w:sz="0" w:space="0" w:color="auto"/>
                    <w:right w:val="none" w:sz="0" w:space="0" w:color="auto"/>
                  </w:divBdr>
                  <w:divsChild>
                    <w:div w:id="1804151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9263283">
          <w:marLeft w:val="0"/>
          <w:marRight w:val="0"/>
          <w:marTop w:val="0"/>
          <w:marBottom w:val="0"/>
          <w:divBdr>
            <w:top w:val="none" w:sz="0" w:space="0" w:color="auto"/>
            <w:left w:val="none" w:sz="0" w:space="0" w:color="auto"/>
            <w:bottom w:val="none" w:sz="0" w:space="0" w:color="auto"/>
            <w:right w:val="none" w:sz="0" w:space="0" w:color="auto"/>
          </w:divBdr>
          <w:divsChild>
            <w:div w:id="246231881">
              <w:marLeft w:val="0"/>
              <w:marRight w:val="0"/>
              <w:marTop w:val="0"/>
              <w:marBottom w:val="0"/>
              <w:divBdr>
                <w:top w:val="none" w:sz="0" w:space="0" w:color="auto"/>
                <w:left w:val="none" w:sz="0" w:space="0" w:color="auto"/>
                <w:bottom w:val="none" w:sz="0" w:space="0" w:color="auto"/>
                <w:right w:val="none" w:sz="0" w:space="0" w:color="auto"/>
              </w:divBdr>
            </w:div>
            <w:div w:id="840974492">
              <w:marLeft w:val="0"/>
              <w:marRight w:val="0"/>
              <w:marTop w:val="0"/>
              <w:marBottom w:val="0"/>
              <w:divBdr>
                <w:top w:val="none" w:sz="0" w:space="0" w:color="auto"/>
                <w:left w:val="none" w:sz="0" w:space="0" w:color="auto"/>
                <w:bottom w:val="none" w:sz="0" w:space="0" w:color="auto"/>
                <w:right w:val="none" w:sz="0" w:space="0" w:color="auto"/>
              </w:divBdr>
              <w:divsChild>
                <w:div w:id="820196247">
                  <w:marLeft w:val="0"/>
                  <w:marRight w:val="0"/>
                  <w:marTop w:val="0"/>
                  <w:marBottom w:val="0"/>
                  <w:divBdr>
                    <w:top w:val="none" w:sz="0" w:space="0" w:color="auto"/>
                    <w:left w:val="none" w:sz="0" w:space="0" w:color="auto"/>
                    <w:bottom w:val="none" w:sz="0" w:space="0" w:color="auto"/>
                    <w:right w:val="none" w:sz="0" w:space="0" w:color="auto"/>
                  </w:divBdr>
                  <w:divsChild>
                    <w:div w:id="243685320">
                      <w:marLeft w:val="0"/>
                      <w:marRight w:val="0"/>
                      <w:marTop w:val="0"/>
                      <w:marBottom w:val="0"/>
                      <w:divBdr>
                        <w:top w:val="none" w:sz="0" w:space="0" w:color="auto"/>
                        <w:left w:val="none" w:sz="0" w:space="0" w:color="auto"/>
                        <w:bottom w:val="none" w:sz="0" w:space="0" w:color="auto"/>
                        <w:right w:val="none" w:sz="0" w:space="0" w:color="auto"/>
                      </w:divBdr>
                    </w:div>
                  </w:divsChild>
                </w:div>
                <w:div w:id="1493252445">
                  <w:marLeft w:val="0"/>
                  <w:marRight w:val="0"/>
                  <w:marTop w:val="0"/>
                  <w:marBottom w:val="0"/>
                  <w:divBdr>
                    <w:top w:val="none" w:sz="0" w:space="0" w:color="auto"/>
                    <w:left w:val="none" w:sz="0" w:space="0" w:color="auto"/>
                    <w:bottom w:val="none" w:sz="0" w:space="0" w:color="auto"/>
                    <w:right w:val="none" w:sz="0" w:space="0" w:color="auto"/>
                  </w:divBdr>
                  <w:divsChild>
                    <w:div w:id="967734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074993">
          <w:marLeft w:val="0"/>
          <w:marRight w:val="0"/>
          <w:marTop w:val="0"/>
          <w:marBottom w:val="0"/>
          <w:divBdr>
            <w:top w:val="none" w:sz="0" w:space="0" w:color="auto"/>
            <w:left w:val="none" w:sz="0" w:space="0" w:color="auto"/>
            <w:bottom w:val="none" w:sz="0" w:space="0" w:color="auto"/>
            <w:right w:val="none" w:sz="0" w:space="0" w:color="auto"/>
          </w:divBdr>
          <w:divsChild>
            <w:div w:id="439372323">
              <w:marLeft w:val="0"/>
              <w:marRight w:val="0"/>
              <w:marTop w:val="0"/>
              <w:marBottom w:val="0"/>
              <w:divBdr>
                <w:top w:val="none" w:sz="0" w:space="0" w:color="auto"/>
                <w:left w:val="none" w:sz="0" w:space="0" w:color="auto"/>
                <w:bottom w:val="none" w:sz="0" w:space="0" w:color="auto"/>
                <w:right w:val="none" w:sz="0" w:space="0" w:color="auto"/>
              </w:divBdr>
            </w:div>
            <w:div w:id="1303383373">
              <w:marLeft w:val="0"/>
              <w:marRight w:val="0"/>
              <w:marTop w:val="0"/>
              <w:marBottom w:val="0"/>
              <w:divBdr>
                <w:top w:val="none" w:sz="0" w:space="0" w:color="auto"/>
                <w:left w:val="none" w:sz="0" w:space="0" w:color="auto"/>
                <w:bottom w:val="none" w:sz="0" w:space="0" w:color="auto"/>
                <w:right w:val="none" w:sz="0" w:space="0" w:color="auto"/>
              </w:divBdr>
              <w:divsChild>
                <w:div w:id="1524172956">
                  <w:marLeft w:val="0"/>
                  <w:marRight w:val="0"/>
                  <w:marTop w:val="0"/>
                  <w:marBottom w:val="0"/>
                  <w:divBdr>
                    <w:top w:val="none" w:sz="0" w:space="0" w:color="auto"/>
                    <w:left w:val="none" w:sz="0" w:space="0" w:color="auto"/>
                    <w:bottom w:val="none" w:sz="0" w:space="0" w:color="auto"/>
                    <w:right w:val="none" w:sz="0" w:space="0" w:color="auto"/>
                  </w:divBdr>
                  <w:divsChild>
                    <w:div w:id="93909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5120178">
      <w:bodyDiv w:val="1"/>
      <w:marLeft w:val="0"/>
      <w:marRight w:val="0"/>
      <w:marTop w:val="0"/>
      <w:marBottom w:val="0"/>
      <w:divBdr>
        <w:top w:val="none" w:sz="0" w:space="0" w:color="auto"/>
        <w:left w:val="none" w:sz="0" w:space="0" w:color="auto"/>
        <w:bottom w:val="none" w:sz="0" w:space="0" w:color="auto"/>
        <w:right w:val="none" w:sz="0" w:space="0" w:color="auto"/>
      </w:divBdr>
      <w:divsChild>
        <w:div w:id="181476722">
          <w:marLeft w:val="0"/>
          <w:marRight w:val="0"/>
          <w:marTop w:val="0"/>
          <w:marBottom w:val="0"/>
          <w:divBdr>
            <w:top w:val="none" w:sz="0" w:space="0" w:color="auto"/>
            <w:left w:val="none" w:sz="0" w:space="0" w:color="auto"/>
            <w:bottom w:val="none" w:sz="0" w:space="0" w:color="auto"/>
            <w:right w:val="none" w:sz="0" w:space="0" w:color="auto"/>
          </w:divBdr>
        </w:div>
      </w:divsChild>
    </w:div>
    <w:div w:id="595135162">
      <w:bodyDiv w:val="1"/>
      <w:marLeft w:val="0"/>
      <w:marRight w:val="0"/>
      <w:marTop w:val="0"/>
      <w:marBottom w:val="0"/>
      <w:divBdr>
        <w:top w:val="none" w:sz="0" w:space="0" w:color="auto"/>
        <w:left w:val="none" w:sz="0" w:space="0" w:color="auto"/>
        <w:bottom w:val="none" w:sz="0" w:space="0" w:color="auto"/>
        <w:right w:val="none" w:sz="0" w:space="0" w:color="auto"/>
      </w:divBdr>
    </w:div>
    <w:div w:id="804742296">
      <w:bodyDiv w:val="1"/>
      <w:marLeft w:val="0"/>
      <w:marRight w:val="0"/>
      <w:marTop w:val="0"/>
      <w:marBottom w:val="0"/>
      <w:divBdr>
        <w:top w:val="none" w:sz="0" w:space="0" w:color="auto"/>
        <w:left w:val="none" w:sz="0" w:space="0" w:color="auto"/>
        <w:bottom w:val="none" w:sz="0" w:space="0" w:color="auto"/>
        <w:right w:val="none" w:sz="0" w:space="0" w:color="auto"/>
      </w:divBdr>
    </w:div>
    <w:div w:id="808664815">
      <w:bodyDiv w:val="1"/>
      <w:marLeft w:val="0"/>
      <w:marRight w:val="0"/>
      <w:marTop w:val="0"/>
      <w:marBottom w:val="0"/>
      <w:divBdr>
        <w:top w:val="none" w:sz="0" w:space="0" w:color="auto"/>
        <w:left w:val="none" w:sz="0" w:space="0" w:color="auto"/>
        <w:bottom w:val="none" w:sz="0" w:space="0" w:color="auto"/>
        <w:right w:val="none" w:sz="0" w:space="0" w:color="auto"/>
      </w:divBdr>
    </w:div>
    <w:div w:id="850024401">
      <w:bodyDiv w:val="1"/>
      <w:marLeft w:val="0"/>
      <w:marRight w:val="0"/>
      <w:marTop w:val="0"/>
      <w:marBottom w:val="0"/>
      <w:divBdr>
        <w:top w:val="none" w:sz="0" w:space="0" w:color="auto"/>
        <w:left w:val="none" w:sz="0" w:space="0" w:color="auto"/>
        <w:bottom w:val="none" w:sz="0" w:space="0" w:color="auto"/>
        <w:right w:val="none" w:sz="0" w:space="0" w:color="auto"/>
      </w:divBdr>
    </w:div>
    <w:div w:id="1095439420">
      <w:bodyDiv w:val="1"/>
      <w:marLeft w:val="0"/>
      <w:marRight w:val="0"/>
      <w:marTop w:val="0"/>
      <w:marBottom w:val="0"/>
      <w:divBdr>
        <w:top w:val="none" w:sz="0" w:space="0" w:color="auto"/>
        <w:left w:val="none" w:sz="0" w:space="0" w:color="auto"/>
        <w:bottom w:val="none" w:sz="0" w:space="0" w:color="auto"/>
        <w:right w:val="none" w:sz="0" w:space="0" w:color="auto"/>
      </w:divBdr>
      <w:divsChild>
        <w:div w:id="624972057">
          <w:marLeft w:val="0"/>
          <w:marRight w:val="0"/>
          <w:marTop w:val="0"/>
          <w:marBottom w:val="0"/>
          <w:divBdr>
            <w:top w:val="none" w:sz="0" w:space="0" w:color="auto"/>
            <w:left w:val="none" w:sz="0" w:space="0" w:color="auto"/>
            <w:bottom w:val="none" w:sz="0" w:space="0" w:color="auto"/>
            <w:right w:val="none" w:sz="0" w:space="0" w:color="auto"/>
          </w:divBdr>
          <w:divsChild>
            <w:div w:id="330530806">
              <w:marLeft w:val="0"/>
              <w:marRight w:val="0"/>
              <w:marTop w:val="0"/>
              <w:marBottom w:val="0"/>
              <w:divBdr>
                <w:top w:val="none" w:sz="0" w:space="0" w:color="auto"/>
                <w:left w:val="none" w:sz="0" w:space="0" w:color="auto"/>
                <w:bottom w:val="none" w:sz="0" w:space="0" w:color="auto"/>
                <w:right w:val="none" w:sz="0" w:space="0" w:color="auto"/>
              </w:divBdr>
              <w:divsChild>
                <w:div w:id="1065372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846686">
      <w:bodyDiv w:val="1"/>
      <w:marLeft w:val="0"/>
      <w:marRight w:val="0"/>
      <w:marTop w:val="0"/>
      <w:marBottom w:val="0"/>
      <w:divBdr>
        <w:top w:val="none" w:sz="0" w:space="0" w:color="auto"/>
        <w:left w:val="none" w:sz="0" w:space="0" w:color="auto"/>
        <w:bottom w:val="none" w:sz="0" w:space="0" w:color="auto"/>
        <w:right w:val="none" w:sz="0" w:space="0" w:color="auto"/>
      </w:divBdr>
      <w:divsChild>
        <w:div w:id="2015301521">
          <w:marLeft w:val="0"/>
          <w:marRight w:val="0"/>
          <w:marTop w:val="0"/>
          <w:marBottom w:val="0"/>
          <w:divBdr>
            <w:top w:val="none" w:sz="0" w:space="0" w:color="auto"/>
            <w:left w:val="none" w:sz="0" w:space="0" w:color="auto"/>
            <w:bottom w:val="none" w:sz="0" w:space="0" w:color="auto"/>
            <w:right w:val="none" w:sz="0" w:space="0" w:color="auto"/>
          </w:divBdr>
        </w:div>
      </w:divsChild>
    </w:div>
    <w:div w:id="1162040199">
      <w:bodyDiv w:val="1"/>
      <w:marLeft w:val="0"/>
      <w:marRight w:val="0"/>
      <w:marTop w:val="0"/>
      <w:marBottom w:val="0"/>
      <w:divBdr>
        <w:top w:val="none" w:sz="0" w:space="0" w:color="auto"/>
        <w:left w:val="none" w:sz="0" w:space="0" w:color="auto"/>
        <w:bottom w:val="none" w:sz="0" w:space="0" w:color="auto"/>
        <w:right w:val="none" w:sz="0" w:space="0" w:color="auto"/>
      </w:divBdr>
      <w:divsChild>
        <w:div w:id="139155699">
          <w:marLeft w:val="0"/>
          <w:marRight w:val="0"/>
          <w:marTop w:val="0"/>
          <w:marBottom w:val="0"/>
          <w:divBdr>
            <w:top w:val="none" w:sz="0" w:space="0" w:color="auto"/>
            <w:left w:val="none" w:sz="0" w:space="0" w:color="auto"/>
            <w:bottom w:val="none" w:sz="0" w:space="0" w:color="auto"/>
            <w:right w:val="none" w:sz="0" w:space="0" w:color="auto"/>
          </w:divBdr>
        </w:div>
        <w:div w:id="847447857">
          <w:marLeft w:val="0"/>
          <w:marRight w:val="0"/>
          <w:marTop w:val="0"/>
          <w:marBottom w:val="0"/>
          <w:divBdr>
            <w:top w:val="none" w:sz="0" w:space="0" w:color="auto"/>
            <w:left w:val="none" w:sz="0" w:space="0" w:color="auto"/>
            <w:bottom w:val="none" w:sz="0" w:space="0" w:color="auto"/>
            <w:right w:val="none" w:sz="0" w:space="0" w:color="auto"/>
          </w:divBdr>
          <w:divsChild>
            <w:div w:id="956789065">
              <w:marLeft w:val="0"/>
              <w:marRight w:val="0"/>
              <w:marTop w:val="0"/>
              <w:marBottom w:val="0"/>
              <w:divBdr>
                <w:top w:val="none" w:sz="0" w:space="0" w:color="auto"/>
                <w:left w:val="none" w:sz="0" w:space="0" w:color="auto"/>
                <w:bottom w:val="none" w:sz="0" w:space="0" w:color="auto"/>
                <w:right w:val="none" w:sz="0" w:space="0" w:color="auto"/>
              </w:divBdr>
              <w:divsChild>
                <w:div w:id="26276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9128679">
          <w:marLeft w:val="0"/>
          <w:marRight w:val="0"/>
          <w:marTop w:val="0"/>
          <w:marBottom w:val="0"/>
          <w:divBdr>
            <w:top w:val="single" w:sz="36" w:space="23" w:color="E6E6E6"/>
            <w:left w:val="none" w:sz="0" w:space="0" w:color="auto"/>
            <w:bottom w:val="none" w:sz="0" w:space="0" w:color="auto"/>
            <w:right w:val="none" w:sz="0" w:space="0" w:color="auto"/>
          </w:divBdr>
          <w:divsChild>
            <w:div w:id="1388992920">
              <w:marLeft w:val="0"/>
              <w:marRight w:val="0"/>
              <w:marTop w:val="0"/>
              <w:marBottom w:val="450"/>
              <w:divBdr>
                <w:top w:val="none" w:sz="0" w:space="0" w:color="auto"/>
                <w:left w:val="none" w:sz="0" w:space="0" w:color="auto"/>
                <w:bottom w:val="none" w:sz="0" w:space="0" w:color="auto"/>
                <w:right w:val="none" w:sz="0" w:space="0" w:color="auto"/>
              </w:divBdr>
              <w:divsChild>
                <w:div w:id="1750038432">
                  <w:marLeft w:val="0"/>
                  <w:marRight w:val="1500"/>
                  <w:marTop w:val="0"/>
                  <w:marBottom w:val="0"/>
                  <w:divBdr>
                    <w:top w:val="none" w:sz="0" w:space="0" w:color="auto"/>
                    <w:left w:val="none" w:sz="0" w:space="0" w:color="auto"/>
                    <w:bottom w:val="none" w:sz="0" w:space="0" w:color="auto"/>
                    <w:right w:val="none" w:sz="0" w:space="0" w:color="auto"/>
                  </w:divBdr>
                </w:div>
              </w:divsChild>
            </w:div>
          </w:divsChild>
        </w:div>
      </w:divsChild>
    </w:div>
    <w:div w:id="1162770628">
      <w:bodyDiv w:val="1"/>
      <w:marLeft w:val="0"/>
      <w:marRight w:val="0"/>
      <w:marTop w:val="0"/>
      <w:marBottom w:val="0"/>
      <w:divBdr>
        <w:top w:val="none" w:sz="0" w:space="0" w:color="auto"/>
        <w:left w:val="none" w:sz="0" w:space="0" w:color="auto"/>
        <w:bottom w:val="none" w:sz="0" w:space="0" w:color="auto"/>
        <w:right w:val="none" w:sz="0" w:space="0" w:color="auto"/>
      </w:divBdr>
      <w:divsChild>
        <w:div w:id="1836993500">
          <w:marLeft w:val="0"/>
          <w:marRight w:val="0"/>
          <w:marTop w:val="0"/>
          <w:marBottom w:val="600"/>
          <w:divBdr>
            <w:top w:val="none" w:sz="0" w:space="0" w:color="auto"/>
            <w:left w:val="none" w:sz="0" w:space="0" w:color="auto"/>
            <w:bottom w:val="none" w:sz="0" w:space="0" w:color="auto"/>
            <w:right w:val="none" w:sz="0" w:space="0" w:color="auto"/>
          </w:divBdr>
        </w:div>
      </w:divsChild>
    </w:div>
    <w:div w:id="1448425365">
      <w:bodyDiv w:val="1"/>
      <w:marLeft w:val="0"/>
      <w:marRight w:val="0"/>
      <w:marTop w:val="0"/>
      <w:marBottom w:val="0"/>
      <w:divBdr>
        <w:top w:val="none" w:sz="0" w:space="0" w:color="auto"/>
        <w:left w:val="none" w:sz="0" w:space="0" w:color="auto"/>
        <w:bottom w:val="none" w:sz="0" w:space="0" w:color="auto"/>
        <w:right w:val="none" w:sz="0" w:space="0" w:color="auto"/>
      </w:divBdr>
    </w:div>
    <w:div w:id="1565484326">
      <w:bodyDiv w:val="1"/>
      <w:marLeft w:val="0"/>
      <w:marRight w:val="0"/>
      <w:marTop w:val="0"/>
      <w:marBottom w:val="0"/>
      <w:divBdr>
        <w:top w:val="none" w:sz="0" w:space="0" w:color="auto"/>
        <w:left w:val="none" w:sz="0" w:space="0" w:color="auto"/>
        <w:bottom w:val="none" w:sz="0" w:space="0" w:color="auto"/>
        <w:right w:val="none" w:sz="0" w:space="0" w:color="auto"/>
      </w:divBdr>
      <w:divsChild>
        <w:div w:id="2138598370">
          <w:marLeft w:val="0"/>
          <w:marRight w:val="0"/>
          <w:marTop w:val="0"/>
          <w:marBottom w:val="600"/>
          <w:divBdr>
            <w:top w:val="none" w:sz="0" w:space="0" w:color="auto"/>
            <w:left w:val="none" w:sz="0" w:space="0" w:color="auto"/>
            <w:bottom w:val="none" w:sz="0" w:space="0" w:color="auto"/>
            <w:right w:val="none" w:sz="0" w:space="0" w:color="auto"/>
          </w:divBdr>
        </w:div>
      </w:divsChild>
    </w:div>
    <w:div w:id="1607498554">
      <w:bodyDiv w:val="1"/>
      <w:marLeft w:val="0"/>
      <w:marRight w:val="0"/>
      <w:marTop w:val="0"/>
      <w:marBottom w:val="0"/>
      <w:divBdr>
        <w:top w:val="none" w:sz="0" w:space="0" w:color="auto"/>
        <w:left w:val="none" w:sz="0" w:space="0" w:color="auto"/>
        <w:bottom w:val="none" w:sz="0" w:space="0" w:color="auto"/>
        <w:right w:val="none" w:sz="0" w:space="0" w:color="auto"/>
      </w:divBdr>
      <w:divsChild>
        <w:div w:id="2129658782">
          <w:marLeft w:val="0"/>
          <w:marRight w:val="0"/>
          <w:marTop w:val="0"/>
          <w:marBottom w:val="600"/>
          <w:divBdr>
            <w:top w:val="none" w:sz="0" w:space="0" w:color="auto"/>
            <w:left w:val="none" w:sz="0" w:space="0" w:color="auto"/>
            <w:bottom w:val="none" w:sz="0" w:space="0" w:color="auto"/>
            <w:right w:val="none" w:sz="0" w:space="0" w:color="auto"/>
          </w:divBdr>
        </w:div>
      </w:divsChild>
    </w:div>
    <w:div w:id="1610971736">
      <w:bodyDiv w:val="1"/>
      <w:marLeft w:val="0"/>
      <w:marRight w:val="0"/>
      <w:marTop w:val="0"/>
      <w:marBottom w:val="0"/>
      <w:divBdr>
        <w:top w:val="none" w:sz="0" w:space="0" w:color="auto"/>
        <w:left w:val="none" w:sz="0" w:space="0" w:color="auto"/>
        <w:bottom w:val="none" w:sz="0" w:space="0" w:color="auto"/>
        <w:right w:val="none" w:sz="0" w:space="0" w:color="auto"/>
      </w:divBdr>
      <w:divsChild>
        <w:div w:id="1310404811">
          <w:marLeft w:val="0"/>
          <w:marRight w:val="0"/>
          <w:marTop w:val="0"/>
          <w:marBottom w:val="600"/>
          <w:divBdr>
            <w:top w:val="none" w:sz="0" w:space="0" w:color="auto"/>
            <w:left w:val="none" w:sz="0" w:space="0" w:color="auto"/>
            <w:bottom w:val="none" w:sz="0" w:space="0" w:color="auto"/>
            <w:right w:val="none" w:sz="0" w:space="0" w:color="auto"/>
          </w:divBdr>
        </w:div>
      </w:divsChild>
    </w:div>
    <w:div w:id="1627349420">
      <w:bodyDiv w:val="1"/>
      <w:marLeft w:val="0"/>
      <w:marRight w:val="0"/>
      <w:marTop w:val="0"/>
      <w:marBottom w:val="0"/>
      <w:divBdr>
        <w:top w:val="none" w:sz="0" w:space="0" w:color="auto"/>
        <w:left w:val="none" w:sz="0" w:space="0" w:color="auto"/>
        <w:bottom w:val="none" w:sz="0" w:space="0" w:color="auto"/>
        <w:right w:val="none" w:sz="0" w:space="0" w:color="auto"/>
      </w:divBdr>
      <w:divsChild>
        <w:div w:id="96101822">
          <w:marLeft w:val="0"/>
          <w:marRight w:val="0"/>
          <w:marTop w:val="0"/>
          <w:marBottom w:val="0"/>
          <w:divBdr>
            <w:top w:val="none" w:sz="0" w:space="0" w:color="auto"/>
            <w:left w:val="none" w:sz="0" w:space="0" w:color="auto"/>
            <w:bottom w:val="none" w:sz="0" w:space="0" w:color="auto"/>
            <w:right w:val="none" w:sz="0" w:space="0" w:color="auto"/>
          </w:divBdr>
          <w:divsChild>
            <w:div w:id="27676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5873899">
      <w:bodyDiv w:val="1"/>
      <w:marLeft w:val="0"/>
      <w:marRight w:val="0"/>
      <w:marTop w:val="0"/>
      <w:marBottom w:val="0"/>
      <w:divBdr>
        <w:top w:val="none" w:sz="0" w:space="0" w:color="auto"/>
        <w:left w:val="none" w:sz="0" w:space="0" w:color="auto"/>
        <w:bottom w:val="none" w:sz="0" w:space="0" w:color="auto"/>
        <w:right w:val="none" w:sz="0" w:space="0" w:color="auto"/>
      </w:divBdr>
      <w:divsChild>
        <w:div w:id="1604259877">
          <w:marLeft w:val="0"/>
          <w:marRight w:val="0"/>
          <w:marTop w:val="0"/>
          <w:marBottom w:val="0"/>
          <w:divBdr>
            <w:top w:val="none" w:sz="0" w:space="0" w:color="auto"/>
            <w:left w:val="none" w:sz="0" w:space="0" w:color="auto"/>
            <w:bottom w:val="none" w:sz="0" w:space="0" w:color="auto"/>
            <w:right w:val="none" w:sz="0" w:space="0" w:color="auto"/>
          </w:divBdr>
          <w:divsChild>
            <w:div w:id="1354961613">
              <w:marLeft w:val="0"/>
              <w:marRight w:val="0"/>
              <w:marTop w:val="0"/>
              <w:marBottom w:val="0"/>
              <w:divBdr>
                <w:top w:val="none" w:sz="0" w:space="0" w:color="auto"/>
                <w:left w:val="none" w:sz="0" w:space="0" w:color="auto"/>
                <w:bottom w:val="none" w:sz="0" w:space="0" w:color="auto"/>
                <w:right w:val="none" w:sz="0" w:space="0" w:color="auto"/>
              </w:divBdr>
              <w:divsChild>
                <w:div w:id="1238396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8907628">
      <w:bodyDiv w:val="1"/>
      <w:marLeft w:val="0"/>
      <w:marRight w:val="0"/>
      <w:marTop w:val="0"/>
      <w:marBottom w:val="0"/>
      <w:divBdr>
        <w:top w:val="none" w:sz="0" w:space="0" w:color="auto"/>
        <w:left w:val="none" w:sz="0" w:space="0" w:color="auto"/>
        <w:bottom w:val="none" w:sz="0" w:space="0" w:color="auto"/>
        <w:right w:val="none" w:sz="0" w:space="0" w:color="auto"/>
      </w:divBdr>
    </w:div>
    <w:div w:id="2051759454">
      <w:bodyDiv w:val="1"/>
      <w:marLeft w:val="0"/>
      <w:marRight w:val="0"/>
      <w:marTop w:val="0"/>
      <w:marBottom w:val="0"/>
      <w:divBdr>
        <w:top w:val="none" w:sz="0" w:space="0" w:color="auto"/>
        <w:left w:val="none" w:sz="0" w:space="0" w:color="auto"/>
        <w:bottom w:val="none" w:sz="0" w:space="0" w:color="auto"/>
        <w:right w:val="none" w:sz="0" w:space="0" w:color="auto"/>
      </w:divBdr>
      <w:divsChild>
        <w:div w:id="426582176">
          <w:marLeft w:val="0"/>
          <w:marRight w:val="0"/>
          <w:marTop w:val="0"/>
          <w:marBottom w:val="0"/>
          <w:divBdr>
            <w:top w:val="none" w:sz="0" w:space="0" w:color="auto"/>
            <w:left w:val="single" w:sz="6" w:space="0" w:color="E6E6E6"/>
            <w:bottom w:val="none" w:sz="0" w:space="0" w:color="auto"/>
            <w:right w:val="single" w:sz="6" w:space="0" w:color="E6E6E6"/>
          </w:divBdr>
          <w:divsChild>
            <w:div w:id="1727679080">
              <w:marLeft w:val="1125"/>
              <w:marRight w:val="210"/>
              <w:marTop w:val="0"/>
              <w:marBottom w:val="0"/>
              <w:divBdr>
                <w:top w:val="none" w:sz="0" w:space="0" w:color="auto"/>
                <w:left w:val="none" w:sz="0" w:space="0" w:color="auto"/>
                <w:bottom w:val="none" w:sz="0" w:space="0" w:color="auto"/>
                <w:right w:val="none" w:sz="0" w:space="0" w:color="auto"/>
              </w:divBdr>
              <w:divsChild>
                <w:div w:id="1728608003">
                  <w:marLeft w:val="0"/>
                  <w:marRight w:val="0"/>
                  <w:marTop w:val="150"/>
                  <w:marBottom w:val="0"/>
                  <w:divBdr>
                    <w:top w:val="none" w:sz="0" w:space="0" w:color="auto"/>
                    <w:left w:val="none" w:sz="0" w:space="0" w:color="auto"/>
                    <w:bottom w:val="none" w:sz="0" w:space="0" w:color="auto"/>
                    <w:right w:val="none" w:sz="0" w:space="0" w:color="auto"/>
                  </w:divBdr>
                  <w:divsChild>
                    <w:div w:id="1595938354">
                      <w:marLeft w:val="0"/>
                      <w:marRight w:val="150"/>
                      <w:marTop w:val="0"/>
                      <w:marBottom w:val="0"/>
                      <w:divBdr>
                        <w:top w:val="none" w:sz="0" w:space="0" w:color="auto"/>
                        <w:left w:val="none" w:sz="0" w:space="0" w:color="auto"/>
                        <w:bottom w:val="none" w:sz="0" w:space="0" w:color="auto"/>
                        <w:right w:val="none" w:sz="0" w:space="0" w:color="auto"/>
                      </w:divBdr>
                    </w:div>
                    <w:div w:id="2037383960">
                      <w:marLeft w:val="0"/>
                      <w:marRight w:val="150"/>
                      <w:marTop w:val="0"/>
                      <w:marBottom w:val="0"/>
                      <w:divBdr>
                        <w:top w:val="none" w:sz="0" w:space="0" w:color="auto"/>
                        <w:left w:val="none" w:sz="0" w:space="0" w:color="auto"/>
                        <w:bottom w:val="none" w:sz="0" w:space="0" w:color="auto"/>
                        <w:right w:val="none" w:sz="0" w:space="0" w:color="auto"/>
                      </w:divBdr>
                    </w:div>
                    <w:div w:id="1154371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122943">
          <w:marLeft w:val="0"/>
          <w:marRight w:val="0"/>
          <w:marTop w:val="0"/>
          <w:marBottom w:val="0"/>
          <w:divBdr>
            <w:top w:val="none" w:sz="0" w:space="0" w:color="auto"/>
            <w:left w:val="none" w:sz="0" w:space="0" w:color="auto"/>
            <w:bottom w:val="none" w:sz="0" w:space="0" w:color="auto"/>
            <w:right w:val="none" w:sz="0" w:space="0" w:color="auto"/>
          </w:divBdr>
          <w:divsChild>
            <w:div w:id="159391786">
              <w:marLeft w:val="150"/>
              <w:marRight w:val="0"/>
              <w:marTop w:val="0"/>
              <w:marBottom w:val="0"/>
              <w:divBdr>
                <w:top w:val="single" w:sz="6" w:space="0" w:color="D2D2DF"/>
                <w:left w:val="single" w:sz="6" w:space="0" w:color="D2D2DF"/>
                <w:bottom w:val="single" w:sz="6" w:space="0" w:color="D2D2DF"/>
                <w:right w:val="single" w:sz="6" w:space="0" w:color="D2D2DF"/>
              </w:divBdr>
              <w:divsChild>
                <w:div w:id="1201626729">
                  <w:marLeft w:val="0"/>
                  <w:marRight w:val="0"/>
                  <w:marTop w:val="0"/>
                  <w:marBottom w:val="0"/>
                  <w:divBdr>
                    <w:top w:val="none" w:sz="0" w:space="0" w:color="auto"/>
                    <w:left w:val="none" w:sz="0" w:space="0" w:color="auto"/>
                    <w:bottom w:val="none" w:sz="0" w:space="0" w:color="auto"/>
                    <w:right w:val="none" w:sz="0" w:space="0" w:color="auto"/>
                  </w:divBdr>
                  <w:divsChild>
                    <w:div w:id="1285191790">
                      <w:marLeft w:val="0"/>
                      <w:marRight w:val="0"/>
                      <w:marTop w:val="0"/>
                      <w:marBottom w:val="0"/>
                      <w:divBdr>
                        <w:top w:val="none" w:sz="0" w:space="0" w:color="auto"/>
                        <w:left w:val="none" w:sz="0" w:space="0" w:color="auto"/>
                        <w:bottom w:val="none" w:sz="0" w:space="0" w:color="auto"/>
                        <w:right w:val="none" w:sz="0" w:space="0" w:color="auto"/>
                      </w:divBdr>
                      <w:divsChild>
                        <w:div w:id="437871471">
                          <w:marLeft w:val="0"/>
                          <w:marRight w:val="0"/>
                          <w:marTop w:val="0"/>
                          <w:marBottom w:val="0"/>
                          <w:divBdr>
                            <w:top w:val="none" w:sz="0" w:space="0" w:color="auto"/>
                            <w:left w:val="none" w:sz="0" w:space="0" w:color="auto"/>
                            <w:bottom w:val="none" w:sz="0" w:space="0" w:color="auto"/>
                            <w:right w:val="none" w:sz="0" w:space="0" w:color="auto"/>
                          </w:divBdr>
                        </w:div>
                        <w:div w:id="1064717231">
                          <w:marLeft w:val="12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5178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2.png"/><Relationship Id="rId20" Type="http://schemas.openxmlformats.org/officeDocument/2006/relationships/footer" Target="footer1.xml"/><Relationship Id="rId21" Type="http://schemas.openxmlformats.org/officeDocument/2006/relationships/footer" Target="footer2.xml"/><Relationship Id="rId22" Type="http://schemas.openxmlformats.org/officeDocument/2006/relationships/header" Target="header3.xml"/><Relationship Id="rId23" Type="http://schemas.openxmlformats.org/officeDocument/2006/relationships/footer" Target="footer3.xml"/><Relationship Id="rId24" Type="http://schemas.openxmlformats.org/officeDocument/2006/relationships/fontTable" Target="fontTable.xml"/><Relationship Id="rId25" Type="http://schemas.openxmlformats.org/officeDocument/2006/relationships/theme" Target="theme/theme1.xml"/><Relationship Id="rId26" Type="http://schemas.microsoft.com/office/2007/relationships/stylesWithEffects" Target="stylesWithEffects.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jpe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header" Target="header1.xml"/><Relationship Id="rId19" Type="http://schemas.openxmlformats.org/officeDocument/2006/relationships/header" Target="header2.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7B7701-1AE3-5E46-9CC7-1238751807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1483</Words>
  <Characters>8455</Characters>
  <Application>Microsoft Macintosh Word</Application>
  <DocSecurity>0</DocSecurity>
  <Lines>70</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10383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Bernardinelli - Riva 1920</dc:creator>
  <cp:lastModifiedBy>Rossetti Luca</cp:lastModifiedBy>
  <cp:revision>4</cp:revision>
  <cp:lastPrinted>2015-11-27T16:09:00Z</cp:lastPrinted>
  <dcterms:created xsi:type="dcterms:W3CDTF">2016-01-07T10:12:00Z</dcterms:created>
  <dcterms:modified xsi:type="dcterms:W3CDTF">2016-02-03T14:08:00Z</dcterms:modified>
</cp:coreProperties>
</file>