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B0E2621" w14:textId="4EB10006" w:rsidR="00F00558" w:rsidRPr="00B71125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02.</w:t>
      </w:r>
      <w:r>
        <w:rPr>
          <w:rFonts w:ascii="Arial" w:hAnsi="Arial"/>
          <w:sz w:val="32"/>
          <w:szCs w:val="26"/>
        </w:rPr>
        <w:tab/>
      </w:r>
      <w:r w:rsidR="00101230">
        <w:rPr>
          <w:rFonts w:ascii="Arial" w:hAnsi="Arial"/>
          <w:sz w:val="32"/>
          <w:szCs w:val="26"/>
        </w:rPr>
        <w:t>PRESS KIT CONTENTS</w:t>
      </w:r>
    </w:p>
    <w:p w14:paraId="68D9AEBB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21127C2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672EFF9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110F1919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0B42A023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16062034" w14:textId="77777777" w:rsidR="00F00558" w:rsidRPr="00DD361F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040E3B4B" w14:textId="6DA7D54E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 xml:space="preserve">01 </w:t>
      </w:r>
      <w:r w:rsidR="00B251AB">
        <w:rPr>
          <w:rFonts w:ascii="Arial" w:hAnsi="Arial"/>
          <w:color w:val="000000" w:themeColor="text1"/>
          <w:sz w:val="20"/>
        </w:rPr>
        <w:t>-</w:t>
      </w:r>
      <w:r w:rsidRPr="00D360A4">
        <w:rPr>
          <w:rFonts w:ascii="Arial" w:hAnsi="Arial"/>
          <w:color w:val="000000" w:themeColor="text1"/>
          <w:sz w:val="20"/>
        </w:rPr>
        <w:t xml:space="preserve"> </w:t>
      </w:r>
      <w:r w:rsidR="00B251AB">
        <w:rPr>
          <w:rFonts w:ascii="Arial" w:hAnsi="Arial"/>
          <w:color w:val="000000" w:themeColor="text1"/>
          <w:sz w:val="20"/>
        </w:rPr>
        <w:t>The Agenda</w:t>
      </w:r>
      <w:r w:rsidRPr="00D360A4">
        <w:rPr>
          <w:rFonts w:ascii="Arial" w:hAnsi="Arial"/>
          <w:color w:val="000000" w:themeColor="text1"/>
          <w:sz w:val="20"/>
        </w:rPr>
        <w:t xml:space="preserve"> </w:t>
      </w:r>
    </w:p>
    <w:p w14:paraId="31055BE7" w14:textId="118DC2E4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 xml:space="preserve">02 </w:t>
      </w:r>
      <w:r w:rsidR="00101230">
        <w:rPr>
          <w:rFonts w:ascii="Arial" w:hAnsi="Arial"/>
          <w:color w:val="000000" w:themeColor="text1"/>
          <w:sz w:val="20"/>
        </w:rPr>
        <w:t>-</w:t>
      </w:r>
      <w:r w:rsidRPr="00D360A4">
        <w:rPr>
          <w:rFonts w:ascii="Arial" w:hAnsi="Arial"/>
          <w:color w:val="000000" w:themeColor="text1"/>
          <w:sz w:val="20"/>
        </w:rPr>
        <w:t xml:space="preserve"> </w:t>
      </w:r>
      <w:r w:rsidR="00B251AB">
        <w:rPr>
          <w:rFonts w:ascii="Arial" w:hAnsi="Arial"/>
          <w:color w:val="000000" w:themeColor="text1"/>
          <w:sz w:val="20"/>
        </w:rPr>
        <w:t xml:space="preserve">Press kit </w:t>
      </w:r>
      <w:proofErr w:type="spellStart"/>
      <w:r w:rsidR="00B251AB">
        <w:rPr>
          <w:rFonts w:ascii="Arial" w:hAnsi="Arial"/>
          <w:color w:val="000000" w:themeColor="text1"/>
          <w:sz w:val="20"/>
        </w:rPr>
        <w:t>contents</w:t>
      </w:r>
      <w:proofErr w:type="spellEnd"/>
    </w:p>
    <w:p w14:paraId="35A3747A" w14:textId="572502EE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>03 - “</w:t>
      </w:r>
      <w:r w:rsidR="00B251AB">
        <w:rPr>
          <w:rFonts w:ascii="Arial" w:hAnsi="Arial"/>
          <w:color w:val="000000" w:themeColor="text1"/>
          <w:sz w:val="20"/>
        </w:rPr>
        <w:t xml:space="preserve">How </w:t>
      </w:r>
      <w:proofErr w:type="spellStart"/>
      <w:r w:rsidR="00B251AB">
        <w:rPr>
          <w:rFonts w:ascii="Arial" w:hAnsi="Arial"/>
          <w:color w:val="000000" w:themeColor="text1"/>
          <w:sz w:val="20"/>
        </w:rPr>
        <w:t>will</w:t>
      </w:r>
      <w:proofErr w:type="spellEnd"/>
      <w:r w:rsidR="00B251AB">
        <w:rPr>
          <w:rFonts w:ascii="Arial" w:hAnsi="Arial"/>
          <w:color w:val="000000" w:themeColor="text1"/>
          <w:sz w:val="20"/>
        </w:rPr>
        <w:t xml:space="preserve"> be </w:t>
      </w:r>
      <w:proofErr w:type="spellStart"/>
      <w:r w:rsidRPr="00D360A4">
        <w:rPr>
          <w:rFonts w:ascii="Arial" w:hAnsi="Arial"/>
          <w:color w:val="000000" w:themeColor="text1"/>
          <w:sz w:val="20"/>
        </w:rPr>
        <w:t>Xylexpo</w:t>
      </w:r>
      <w:proofErr w:type="spellEnd"/>
      <w:r w:rsidRPr="00D360A4">
        <w:rPr>
          <w:rFonts w:ascii="Arial" w:hAnsi="Arial"/>
          <w:color w:val="000000" w:themeColor="text1"/>
          <w:sz w:val="20"/>
        </w:rPr>
        <w:t xml:space="preserve"> 2018</w:t>
      </w:r>
      <w:r w:rsidR="00B251AB">
        <w:rPr>
          <w:rFonts w:ascii="Arial" w:hAnsi="Arial"/>
          <w:color w:val="000000" w:themeColor="text1"/>
          <w:sz w:val="20"/>
        </w:rPr>
        <w:t>!</w:t>
      </w:r>
      <w:r w:rsidRPr="00D360A4">
        <w:rPr>
          <w:rFonts w:ascii="Arial" w:hAnsi="Arial"/>
          <w:color w:val="000000" w:themeColor="text1"/>
          <w:sz w:val="20"/>
        </w:rPr>
        <w:t>”</w:t>
      </w:r>
    </w:p>
    <w:p w14:paraId="5AB831B4" w14:textId="26150D7D" w:rsidR="00F00558" w:rsidRPr="00D360A4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>
        <w:rPr>
          <w:rFonts w:ascii="Arial" w:hAnsi="Arial"/>
          <w:i/>
          <w:color w:val="000000" w:themeColor="text1"/>
          <w:sz w:val="20"/>
        </w:rPr>
        <w:t xml:space="preserve">       </w:t>
      </w:r>
      <w:r w:rsidR="00F00558" w:rsidRPr="00D360A4">
        <w:rPr>
          <w:rFonts w:ascii="Arial" w:hAnsi="Arial"/>
          <w:i/>
          <w:color w:val="000000" w:themeColor="text1"/>
          <w:sz w:val="20"/>
        </w:rPr>
        <w:t xml:space="preserve">Lorenzo Primultini, </w:t>
      </w:r>
      <w:proofErr w:type="spellStart"/>
      <w:r w:rsidR="00B251AB">
        <w:rPr>
          <w:rFonts w:ascii="Arial" w:hAnsi="Arial"/>
          <w:i/>
          <w:color w:val="000000" w:themeColor="text1"/>
          <w:sz w:val="20"/>
        </w:rPr>
        <w:t>P</w:t>
      </w:r>
      <w:r w:rsidR="00F00558" w:rsidRPr="00D360A4">
        <w:rPr>
          <w:rFonts w:ascii="Arial" w:hAnsi="Arial"/>
          <w:i/>
          <w:color w:val="000000" w:themeColor="text1"/>
          <w:sz w:val="20"/>
        </w:rPr>
        <w:t>residen</w:t>
      </w:r>
      <w:r w:rsidR="00834FB5">
        <w:rPr>
          <w:rFonts w:ascii="Arial" w:hAnsi="Arial"/>
          <w:i/>
          <w:color w:val="000000" w:themeColor="text1"/>
          <w:sz w:val="20"/>
        </w:rPr>
        <w:t>t</w:t>
      </w:r>
      <w:proofErr w:type="spellEnd"/>
      <w:r w:rsidR="00F00558" w:rsidRPr="00D360A4">
        <w:rPr>
          <w:rFonts w:ascii="Arial" w:hAnsi="Arial"/>
          <w:i/>
          <w:color w:val="000000" w:themeColor="text1"/>
          <w:sz w:val="20"/>
        </w:rPr>
        <w:t xml:space="preserve"> </w:t>
      </w:r>
      <w:r w:rsidR="00B251AB">
        <w:rPr>
          <w:rFonts w:ascii="Arial" w:hAnsi="Arial"/>
          <w:i/>
          <w:color w:val="000000" w:themeColor="text1"/>
          <w:sz w:val="20"/>
        </w:rPr>
        <w:t xml:space="preserve">of </w:t>
      </w:r>
      <w:r w:rsidR="00F00558" w:rsidRPr="00D360A4">
        <w:rPr>
          <w:rFonts w:ascii="Arial" w:hAnsi="Arial"/>
          <w:i/>
          <w:color w:val="000000" w:themeColor="text1"/>
          <w:sz w:val="20"/>
        </w:rPr>
        <w:t>Acimall</w:t>
      </w:r>
    </w:p>
    <w:p w14:paraId="0C8AB2EB" w14:textId="77777777" w:rsidR="00BA374C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D360A4">
        <w:rPr>
          <w:rFonts w:ascii="Arial" w:hAnsi="Arial"/>
          <w:color w:val="000000" w:themeColor="text1"/>
          <w:sz w:val="20"/>
        </w:rPr>
        <w:t>04 - “</w:t>
      </w:r>
      <w:proofErr w:type="spellStart"/>
      <w:r w:rsidRPr="00D360A4">
        <w:rPr>
          <w:rFonts w:ascii="Arial" w:hAnsi="Arial"/>
          <w:color w:val="000000" w:themeColor="text1"/>
          <w:sz w:val="20"/>
        </w:rPr>
        <w:t>Xylexpo</w:t>
      </w:r>
      <w:proofErr w:type="spellEnd"/>
      <w:r w:rsidRPr="00D360A4">
        <w:rPr>
          <w:rFonts w:ascii="Arial" w:hAnsi="Arial"/>
          <w:color w:val="000000" w:themeColor="text1"/>
          <w:sz w:val="20"/>
        </w:rPr>
        <w:t xml:space="preserve"> </w:t>
      </w:r>
      <w:r w:rsidR="00B251AB">
        <w:rPr>
          <w:rFonts w:ascii="Arial" w:hAnsi="Arial"/>
          <w:color w:val="000000" w:themeColor="text1"/>
          <w:sz w:val="20"/>
        </w:rPr>
        <w:t xml:space="preserve">and the </w:t>
      </w:r>
      <w:r w:rsidR="00BA374C">
        <w:rPr>
          <w:rFonts w:ascii="Arial" w:hAnsi="Arial"/>
          <w:color w:val="000000" w:themeColor="text1"/>
          <w:sz w:val="20"/>
        </w:rPr>
        <w:t xml:space="preserve">global trends of </w:t>
      </w:r>
      <w:proofErr w:type="spellStart"/>
      <w:r w:rsidR="00BA374C">
        <w:rPr>
          <w:rFonts w:ascii="Arial" w:hAnsi="Arial"/>
          <w:color w:val="000000" w:themeColor="text1"/>
          <w:sz w:val="20"/>
        </w:rPr>
        <w:t>technologies</w:t>
      </w:r>
      <w:proofErr w:type="spellEnd"/>
      <w:r w:rsidR="00BA374C">
        <w:rPr>
          <w:rFonts w:ascii="Arial" w:hAnsi="Arial"/>
          <w:color w:val="000000" w:themeColor="text1"/>
          <w:sz w:val="20"/>
        </w:rPr>
        <w:t xml:space="preserve"> for the </w:t>
      </w:r>
      <w:proofErr w:type="spellStart"/>
      <w:r w:rsidR="00BA374C">
        <w:rPr>
          <w:rFonts w:ascii="Arial" w:hAnsi="Arial"/>
          <w:color w:val="000000" w:themeColor="text1"/>
          <w:sz w:val="20"/>
        </w:rPr>
        <w:t>furniture</w:t>
      </w:r>
      <w:proofErr w:type="spellEnd"/>
    </w:p>
    <w:p w14:paraId="6757A7DF" w14:textId="36A01378" w:rsidR="00F00558" w:rsidRPr="00D360A4" w:rsidRDefault="00BA374C" w:rsidP="00B251A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>
        <w:rPr>
          <w:rFonts w:ascii="Arial" w:hAnsi="Arial"/>
          <w:color w:val="000000" w:themeColor="text1"/>
          <w:sz w:val="20"/>
        </w:rPr>
        <w:t xml:space="preserve">      </w:t>
      </w:r>
      <w:proofErr w:type="spellEnd"/>
      <w:r>
        <w:rPr>
          <w:rFonts w:ascii="Arial" w:hAnsi="Arial"/>
          <w:color w:val="000000" w:themeColor="text1"/>
          <w:sz w:val="20"/>
        </w:rPr>
        <w:t>and</w:t>
      </w:r>
      <w:r w:rsidR="00B251AB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="00B251AB">
        <w:rPr>
          <w:rFonts w:ascii="Arial" w:hAnsi="Arial"/>
          <w:color w:val="000000" w:themeColor="text1"/>
          <w:sz w:val="20"/>
        </w:rPr>
        <w:t>woodworking</w:t>
      </w:r>
      <w:proofErr w:type="spellEnd"/>
      <w:r w:rsidR="00B251AB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="00B251AB">
        <w:rPr>
          <w:rFonts w:ascii="Arial" w:hAnsi="Arial"/>
          <w:color w:val="000000" w:themeColor="text1"/>
          <w:sz w:val="20"/>
        </w:rPr>
        <w:t>industr</w:t>
      </w:r>
      <w:r>
        <w:rPr>
          <w:rFonts w:ascii="Arial" w:hAnsi="Arial"/>
          <w:color w:val="000000" w:themeColor="text1"/>
          <w:sz w:val="20"/>
        </w:rPr>
        <w:t>ies</w:t>
      </w:r>
      <w:proofErr w:type="spellEnd"/>
      <w:r w:rsidR="00B251AB">
        <w:rPr>
          <w:rFonts w:ascii="Arial" w:hAnsi="Arial"/>
          <w:color w:val="000000" w:themeColor="text1"/>
          <w:sz w:val="20"/>
        </w:rPr>
        <w:t>”</w:t>
      </w:r>
      <w:r w:rsidR="00F00558" w:rsidRPr="00D360A4">
        <w:rPr>
          <w:rFonts w:ascii="Arial" w:hAnsi="Arial"/>
          <w:color w:val="000000" w:themeColor="text1"/>
          <w:sz w:val="20"/>
        </w:rPr>
        <w:t xml:space="preserve"> </w:t>
      </w:r>
    </w:p>
    <w:p w14:paraId="4E001B0C" w14:textId="671D0A31" w:rsidR="00F00558" w:rsidRPr="00D360A4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D360A4">
        <w:rPr>
          <w:rFonts w:ascii="Arial" w:hAnsi="Arial"/>
          <w:i/>
          <w:color w:val="000000" w:themeColor="text1"/>
          <w:sz w:val="20"/>
        </w:rPr>
        <w:t xml:space="preserve">       Dario Corbetta, </w:t>
      </w:r>
      <w:proofErr w:type="spellStart"/>
      <w:r w:rsidR="00834FB5">
        <w:rPr>
          <w:rFonts w:ascii="Arial" w:hAnsi="Arial"/>
          <w:i/>
          <w:color w:val="000000" w:themeColor="text1"/>
          <w:sz w:val="20"/>
        </w:rPr>
        <w:t>Director</w:t>
      </w:r>
      <w:proofErr w:type="spellEnd"/>
      <w:r w:rsidR="00834FB5">
        <w:rPr>
          <w:rFonts w:ascii="Arial" w:hAnsi="Arial"/>
          <w:i/>
          <w:color w:val="000000" w:themeColor="text1"/>
          <w:sz w:val="20"/>
        </w:rPr>
        <w:t xml:space="preserve"> of</w:t>
      </w:r>
      <w:r w:rsidRPr="00D360A4">
        <w:rPr>
          <w:rFonts w:ascii="Arial" w:hAnsi="Arial"/>
          <w:i/>
          <w:color w:val="000000" w:themeColor="text1"/>
          <w:sz w:val="20"/>
        </w:rPr>
        <w:t xml:space="preserve"> Acimall</w:t>
      </w:r>
    </w:p>
    <w:p w14:paraId="114BAB82" w14:textId="7223135A" w:rsidR="00F00558" w:rsidRPr="00687B50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bookmarkStart w:id="0" w:name="_GoBack"/>
      <w:r w:rsidRPr="00687B50">
        <w:rPr>
          <w:rFonts w:ascii="Arial" w:hAnsi="Arial"/>
          <w:color w:val="000000" w:themeColor="text1"/>
          <w:sz w:val="20"/>
        </w:rPr>
        <w:t>0</w:t>
      </w:r>
      <w:r w:rsidR="00A06ED6">
        <w:rPr>
          <w:rFonts w:ascii="Arial" w:hAnsi="Arial"/>
          <w:color w:val="000000" w:themeColor="text1"/>
          <w:sz w:val="20"/>
        </w:rPr>
        <w:t>5</w:t>
      </w:r>
      <w:r w:rsidRPr="00687B50">
        <w:rPr>
          <w:rFonts w:ascii="Arial" w:hAnsi="Arial"/>
          <w:color w:val="000000" w:themeColor="text1"/>
          <w:sz w:val="20"/>
        </w:rPr>
        <w:t xml:space="preserve"> </w:t>
      </w:r>
      <w:r w:rsidR="00101230">
        <w:rPr>
          <w:rFonts w:ascii="Arial" w:hAnsi="Arial"/>
          <w:color w:val="000000" w:themeColor="text1"/>
          <w:sz w:val="20"/>
        </w:rPr>
        <w:t>-</w:t>
      </w:r>
      <w:r w:rsidRPr="00687B50">
        <w:rPr>
          <w:rFonts w:ascii="Arial" w:hAnsi="Arial"/>
          <w:color w:val="000000" w:themeColor="text1"/>
          <w:sz w:val="20"/>
        </w:rPr>
        <w:t xml:space="preserve"> </w:t>
      </w:r>
      <w:r w:rsidR="00834FB5">
        <w:rPr>
          <w:rFonts w:ascii="Arial" w:hAnsi="Arial"/>
          <w:color w:val="000000" w:themeColor="text1"/>
          <w:sz w:val="20"/>
        </w:rPr>
        <w:t>The Speakers</w:t>
      </w:r>
    </w:p>
    <w:bookmarkEnd w:id="0"/>
    <w:p w14:paraId="42800DA2" w14:textId="1685ECD7" w:rsidR="00F00558" w:rsidRPr="00E45C97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>0</w:t>
      </w:r>
      <w:r w:rsidR="00A06ED6" w:rsidRPr="00E45C97">
        <w:rPr>
          <w:rFonts w:ascii="Arial" w:hAnsi="Arial"/>
          <w:color w:val="000000" w:themeColor="text1"/>
          <w:sz w:val="20"/>
        </w:rPr>
        <w:t>6</w:t>
      </w:r>
      <w:r w:rsidRPr="00E45C97">
        <w:rPr>
          <w:rFonts w:ascii="Arial" w:hAnsi="Arial"/>
          <w:color w:val="000000" w:themeColor="text1"/>
          <w:sz w:val="20"/>
        </w:rPr>
        <w:t xml:space="preserve"> -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Xylexpo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Information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Event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: </w:t>
      </w:r>
      <w:proofErr w:type="spellStart"/>
      <w:r w:rsidR="00834FB5">
        <w:rPr>
          <w:rFonts w:ascii="Arial" w:hAnsi="Arial"/>
          <w:color w:val="000000" w:themeColor="text1"/>
          <w:sz w:val="20"/>
        </w:rPr>
        <w:t>participating</w:t>
      </w:r>
      <w:proofErr w:type="spellEnd"/>
      <w:r w:rsidR="00834FB5">
        <w:rPr>
          <w:rFonts w:ascii="Arial" w:hAnsi="Arial"/>
          <w:color w:val="000000" w:themeColor="text1"/>
          <w:sz w:val="20"/>
        </w:rPr>
        <w:t xml:space="preserve"> companies</w:t>
      </w:r>
    </w:p>
    <w:p w14:paraId="4597D74B" w14:textId="1FD43D9F" w:rsidR="00F00558" w:rsidRPr="00E45C97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>0</w:t>
      </w:r>
      <w:r w:rsidR="00A06ED6" w:rsidRPr="00E45C97">
        <w:rPr>
          <w:rFonts w:ascii="Arial" w:hAnsi="Arial"/>
          <w:color w:val="000000" w:themeColor="text1"/>
          <w:sz w:val="20"/>
        </w:rPr>
        <w:t>7</w:t>
      </w:r>
      <w:r w:rsidRPr="00E45C97">
        <w:rPr>
          <w:rFonts w:ascii="Arial" w:hAnsi="Arial"/>
          <w:color w:val="000000" w:themeColor="text1"/>
          <w:sz w:val="20"/>
        </w:rPr>
        <w:t xml:space="preserve"> -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Xylexpo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Innovations</w:t>
      </w:r>
      <w:proofErr w:type="spellEnd"/>
      <w:r w:rsidRPr="00E45C97">
        <w:rPr>
          <w:rFonts w:ascii="Arial" w:hAnsi="Arial"/>
          <w:color w:val="000000" w:themeColor="text1"/>
          <w:sz w:val="20"/>
        </w:rPr>
        <w:t xml:space="preserve"> Awards</w:t>
      </w:r>
    </w:p>
    <w:p w14:paraId="437C0641" w14:textId="77777777" w:rsidR="00A06ED6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14:paraId="0808D591" w14:textId="019148FA" w:rsidR="00A06ED6" w:rsidRPr="00E45C97" w:rsidRDefault="00834FB5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b/>
          <w:color w:val="000000" w:themeColor="text1"/>
          <w:sz w:val="20"/>
        </w:rPr>
      </w:pPr>
      <w:r>
        <w:rPr>
          <w:rFonts w:ascii="Arial" w:hAnsi="Arial"/>
          <w:b/>
          <w:color w:val="000000" w:themeColor="text1"/>
          <w:sz w:val="20"/>
        </w:rPr>
        <w:t xml:space="preserve">Inside USB </w:t>
      </w:r>
      <w:proofErr w:type="spellStart"/>
      <w:r>
        <w:rPr>
          <w:rFonts w:ascii="Arial" w:hAnsi="Arial"/>
          <w:b/>
          <w:color w:val="000000" w:themeColor="text1"/>
          <w:sz w:val="20"/>
        </w:rPr>
        <w:t>pendrive</w:t>
      </w:r>
      <w:proofErr w:type="spellEnd"/>
    </w:p>
    <w:p w14:paraId="35362248" w14:textId="369B33A8" w:rsidR="00A06ED6" w:rsidRPr="00E45C97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 xml:space="preserve">08 </w:t>
      </w:r>
      <w:r w:rsidR="00834FB5">
        <w:rPr>
          <w:rFonts w:ascii="Arial" w:hAnsi="Arial"/>
          <w:color w:val="000000" w:themeColor="text1"/>
          <w:sz w:val="20"/>
        </w:rPr>
        <w:t>-</w:t>
      </w:r>
      <w:r w:rsidRPr="00E45C97">
        <w:rPr>
          <w:rFonts w:ascii="Arial" w:hAnsi="Arial"/>
          <w:color w:val="000000" w:themeColor="text1"/>
          <w:sz w:val="20"/>
        </w:rPr>
        <w:t xml:space="preserve"> </w:t>
      </w:r>
      <w:r w:rsidR="00834FB5">
        <w:rPr>
          <w:rFonts w:ascii="Arial" w:hAnsi="Arial"/>
          <w:color w:val="000000" w:themeColor="text1"/>
          <w:sz w:val="20"/>
        </w:rPr>
        <w:t>Press conference slides</w:t>
      </w:r>
      <w:r w:rsidRPr="00E45C97">
        <w:rPr>
          <w:rFonts w:ascii="Arial" w:hAnsi="Arial"/>
          <w:color w:val="000000" w:themeColor="text1"/>
          <w:sz w:val="20"/>
        </w:rPr>
        <w:t xml:space="preserve"> </w:t>
      </w:r>
    </w:p>
    <w:p w14:paraId="0FC16664" w14:textId="3B9A247D" w:rsidR="00A06ED6" w:rsidRPr="00E45C97" w:rsidRDefault="00A06ED6" w:rsidP="00A06ED6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 xml:space="preserve">09 </w:t>
      </w:r>
      <w:r w:rsidR="00101230">
        <w:rPr>
          <w:rFonts w:ascii="Arial" w:hAnsi="Arial"/>
          <w:color w:val="000000" w:themeColor="text1"/>
          <w:sz w:val="20"/>
        </w:rPr>
        <w:t>-</w:t>
      </w:r>
      <w:r w:rsidRPr="00E45C97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Pr="00E45C97">
        <w:rPr>
          <w:rFonts w:ascii="Arial" w:hAnsi="Arial"/>
          <w:color w:val="000000" w:themeColor="text1"/>
          <w:sz w:val="20"/>
        </w:rPr>
        <w:t>E</w:t>
      </w:r>
      <w:r w:rsidR="00101230">
        <w:rPr>
          <w:rFonts w:ascii="Arial" w:hAnsi="Arial"/>
          <w:color w:val="000000" w:themeColor="text1"/>
          <w:sz w:val="20"/>
        </w:rPr>
        <w:t>xhibitors</w:t>
      </w:r>
      <w:proofErr w:type="spellEnd"/>
      <w:r w:rsidR="00101230">
        <w:rPr>
          <w:rFonts w:ascii="Arial" w:hAnsi="Arial"/>
          <w:color w:val="000000" w:themeColor="text1"/>
          <w:sz w:val="20"/>
        </w:rPr>
        <w:t xml:space="preserve"> list </w:t>
      </w:r>
      <w:proofErr w:type="spellStart"/>
      <w:r w:rsidR="00101230">
        <w:rPr>
          <w:rFonts w:ascii="Arial" w:hAnsi="Arial"/>
          <w:color w:val="000000" w:themeColor="text1"/>
          <w:sz w:val="20"/>
        </w:rPr>
        <w:t>at</w:t>
      </w:r>
      <w:proofErr w:type="spellEnd"/>
      <w:r w:rsidR="00101230">
        <w:rPr>
          <w:rFonts w:ascii="Arial" w:hAnsi="Arial"/>
          <w:color w:val="000000" w:themeColor="text1"/>
          <w:sz w:val="20"/>
        </w:rPr>
        <w:t xml:space="preserve"> 16th </w:t>
      </w:r>
      <w:proofErr w:type="spellStart"/>
      <w:r w:rsidR="00101230">
        <w:rPr>
          <w:rFonts w:ascii="Arial" w:hAnsi="Arial"/>
          <w:color w:val="000000" w:themeColor="text1"/>
          <w:sz w:val="20"/>
        </w:rPr>
        <w:t>January</w:t>
      </w:r>
      <w:proofErr w:type="spellEnd"/>
      <w:r w:rsidR="00101230">
        <w:rPr>
          <w:rFonts w:ascii="Arial" w:hAnsi="Arial"/>
          <w:color w:val="000000" w:themeColor="text1"/>
          <w:sz w:val="20"/>
        </w:rPr>
        <w:t>, 2018</w:t>
      </w:r>
    </w:p>
    <w:p w14:paraId="0981D0FD" w14:textId="2051C787" w:rsidR="00A06ED6" w:rsidRPr="00E45C97" w:rsidRDefault="00A06ED6" w:rsidP="00A06ED6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E45C97">
        <w:rPr>
          <w:rFonts w:ascii="Arial" w:hAnsi="Arial"/>
          <w:color w:val="000000" w:themeColor="text1"/>
          <w:sz w:val="20"/>
        </w:rPr>
        <w:t xml:space="preserve">10 </w:t>
      </w:r>
      <w:r w:rsidR="00101230">
        <w:rPr>
          <w:rFonts w:ascii="Arial" w:hAnsi="Arial"/>
          <w:color w:val="000000" w:themeColor="text1"/>
          <w:sz w:val="20"/>
        </w:rPr>
        <w:t>-</w:t>
      </w:r>
      <w:r w:rsidRPr="00E45C97">
        <w:rPr>
          <w:rFonts w:ascii="Arial" w:hAnsi="Arial"/>
          <w:color w:val="000000" w:themeColor="text1"/>
          <w:sz w:val="20"/>
        </w:rPr>
        <w:t xml:space="preserve"> </w:t>
      </w:r>
      <w:proofErr w:type="spellStart"/>
      <w:r w:rsidR="00101230">
        <w:rPr>
          <w:rFonts w:ascii="Arial" w:hAnsi="Arial"/>
          <w:color w:val="000000" w:themeColor="text1"/>
          <w:sz w:val="20"/>
        </w:rPr>
        <w:t>Xylexpo</w:t>
      </w:r>
      <w:proofErr w:type="spellEnd"/>
      <w:r w:rsidR="00101230">
        <w:rPr>
          <w:rFonts w:ascii="Arial" w:hAnsi="Arial"/>
          <w:color w:val="000000" w:themeColor="text1"/>
          <w:sz w:val="20"/>
        </w:rPr>
        <w:t xml:space="preserve"> 2016 </w:t>
      </w:r>
      <w:proofErr w:type="spellStart"/>
      <w:r w:rsidR="00101230">
        <w:rPr>
          <w:rFonts w:ascii="Arial" w:hAnsi="Arial"/>
          <w:color w:val="000000" w:themeColor="text1"/>
          <w:sz w:val="20"/>
        </w:rPr>
        <w:t>pictures</w:t>
      </w:r>
      <w:proofErr w:type="spellEnd"/>
    </w:p>
    <w:p w14:paraId="78CDF1C7" w14:textId="77777777" w:rsidR="00A06ED6" w:rsidRPr="00C04277" w:rsidRDefault="00A06ED6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14:paraId="238FBDA5" w14:textId="77777777" w:rsidR="00F00558" w:rsidRPr="00201E66" w:rsidRDefault="00F00558" w:rsidP="00F00558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5C6B3343" w14:textId="77777777" w:rsidR="00F00558" w:rsidRPr="002D5258" w:rsidRDefault="00F00558" w:rsidP="00F00558">
      <w:pPr>
        <w:jc w:val="both"/>
        <w:rPr>
          <w:rFonts w:ascii="Arial" w:hAnsi="Arial"/>
          <w:color w:val="000000" w:themeColor="text1"/>
          <w:sz w:val="20"/>
        </w:rPr>
      </w:pPr>
    </w:p>
    <w:p w14:paraId="179A86C1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2C8A8E1E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A7AE90B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B1F51F4" w14:textId="76790A4D" w:rsidR="00F00558" w:rsidRDefault="00F00558" w:rsidP="00321710">
      <w:pPr>
        <w:widowControl w:val="0"/>
        <w:autoSpaceDE w:val="0"/>
        <w:autoSpaceDN w:val="0"/>
        <w:adjustRightInd w:val="0"/>
        <w:rPr>
          <w:sz w:val="20"/>
        </w:rPr>
      </w:pPr>
      <w:r>
        <w:rPr>
          <w:rFonts w:ascii="Arial" w:hAnsi="Arial" w:cs="Arial"/>
          <w:i/>
          <w:sz w:val="20"/>
          <w:lang w:val="en-US"/>
        </w:rPr>
        <w:t>Milano, 23</w:t>
      </w:r>
      <w:r w:rsidR="00B251AB" w:rsidRPr="00B251AB">
        <w:rPr>
          <w:rFonts w:ascii="Arial" w:hAnsi="Arial" w:cs="Arial"/>
          <w:i/>
          <w:sz w:val="20"/>
          <w:vertAlign w:val="superscript"/>
          <w:lang w:val="en-US"/>
        </w:rPr>
        <w:t>rd</w:t>
      </w:r>
      <w:r w:rsidR="00B251AB">
        <w:rPr>
          <w:rFonts w:ascii="Arial" w:hAnsi="Arial" w:cs="Arial"/>
          <w:i/>
          <w:sz w:val="20"/>
          <w:lang w:val="en-US"/>
        </w:rPr>
        <w:t xml:space="preserve"> January</w:t>
      </w:r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339E7FA3" w14:textId="77777777" w:rsidR="00A11705" w:rsidRPr="00070BCE" w:rsidRDefault="00A11705" w:rsidP="00F0055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070BCE" w:rsidSect="003D5B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0C502D" w14:textId="77777777" w:rsidR="00181377" w:rsidRDefault="00181377">
      <w:r>
        <w:separator/>
      </w:r>
    </w:p>
  </w:endnote>
  <w:endnote w:type="continuationSeparator" w:id="0">
    <w:p w14:paraId="6A9D833C" w14:textId="77777777" w:rsidR="00181377" w:rsidRDefault="00181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BC37E6" w14:textId="77777777" w:rsidR="00181377" w:rsidRDefault="00181377">
      <w:r>
        <w:separator/>
      </w:r>
    </w:p>
  </w:footnote>
  <w:footnote w:type="continuationSeparator" w:id="0">
    <w:p w14:paraId="2DB91F89" w14:textId="77777777" w:rsidR="00181377" w:rsidRDefault="001813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2"/>
  <w:embedSystemFonts/>
  <w:proofState w:spelling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01230"/>
    <w:rsid w:val="00116DC9"/>
    <w:rsid w:val="00120FC2"/>
    <w:rsid w:val="00130B79"/>
    <w:rsid w:val="00143FAC"/>
    <w:rsid w:val="0015070E"/>
    <w:rsid w:val="00176C79"/>
    <w:rsid w:val="00177736"/>
    <w:rsid w:val="00180CAE"/>
    <w:rsid w:val="00181377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1710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513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87B5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34FB5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6ED6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D7D65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1AB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83230"/>
    <w:rsid w:val="00B9106A"/>
    <w:rsid w:val="00B92D1D"/>
    <w:rsid w:val="00BA374C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1DEA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45C97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FB36E12"/>
  <w15:docId w15:val="{3E1E1BF0-74D3-49F7-AD2D-1B805BB04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572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Rossana Fossa</cp:lastModifiedBy>
  <cp:revision>21</cp:revision>
  <cp:lastPrinted>2018-01-16T10:26:00Z</cp:lastPrinted>
  <dcterms:created xsi:type="dcterms:W3CDTF">2018-01-11T14:00:00Z</dcterms:created>
  <dcterms:modified xsi:type="dcterms:W3CDTF">2018-01-18T08:57:00Z</dcterms:modified>
</cp:coreProperties>
</file>