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E34A4B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2F539910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6634D3A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8F96E38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6935ACF9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01DAD32D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3C16684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638E6ADB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294A9B28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F99551E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2C48CA9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0B36B82B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23AD1CF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8656F5F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8DD048E" w14:textId="77777777" w:rsidR="005D5B01" w:rsidRDefault="005D5B01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0A24A65" w14:textId="2FBB03C3" w:rsidR="00DF7762" w:rsidRPr="004B3B53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4B3B53">
        <w:rPr>
          <w:rFonts w:ascii="Arial" w:hAnsi="Arial"/>
          <w:color w:val="000000" w:themeColor="text1"/>
          <w:sz w:val="32"/>
          <w:szCs w:val="26"/>
        </w:rPr>
        <w:t>0</w:t>
      </w:r>
      <w:r w:rsidR="005D5B01">
        <w:rPr>
          <w:rFonts w:ascii="Arial" w:hAnsi="Arial"/>
          <w:color w:val="000000" w:themeColor="text1"/>
          <w:sz w:val="32"/>
          <w:szCs w:val="26"/>
        </w:rPr>
        <w:t>5</w:t>
      </w:r>
      <w:r w:rsidRPr="004B3B53">
        <w:rPr>
          <w:rFonts w:ascii="Arial" w:hAnsi="Arial"/>
          <w:color w:val="000000" w:themeColor="text1"/>
          <w:sz w:val="32"/>
          <w:szCs w:val="26"/>
        </w:rPr>
        <w:t>.</w:t>
      </w:r>
      <w:r w:rsidRPr="004B3B53">
        <w:rPr>
          <w:rFonts w:ascii="Arial" w:hAnsi="Arial"/>
          <w:color w:val="000000" w:themeColor="text1"/>
          <w:sz w:val="32"/>
          <w:szCs w:val="26"/>
        </w:rPr>
        <w:tab/>
        <w:t>SPEECH DARIO CORBETTA</w:t>
      </w:r>
    </w:p>
    <w:p w14:paraId="5D0CDB3B" w14:textId="77777777" w:rsidR="00DF7762" w:rsidRPr="004B3B53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32"/>
          <w:szCs w:val="26"/>
        </w:rPr>
      </w:pPr>
      <w:r w:rsidRPr="004B3B53">
        <w:rPr>
          <w:rFonts w:ascii="Arial" w:hAnsi="Arial"/>
          <w:i/>
          <w:color w:val="000000" w:themeColor="text1"/>
          <w:sz w:val="32"/>
          <w:szCs w:val="26"/>
        </w:rPr>
        <w:tab/>
        <w:t>direttore Acimall</w:t>
      </w:r>
    </w:p>
    <w:p w14:paraId="6E420B55" w14:textId="1383253B" w:rsidR="00DF7762" w:rsidRPr="004B3B53" w:rsidRDefault="00DF7762" w:rsidP="0012566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4B3B53">
        <w:rPr>
          <w:rFonts w:ascii="Arial" w:hAnsi="Arial"/>
          <w:color w:val="000000" w:themeColor="text1"/>
          <w:sz w:val="32"/>
          <w:szCs w:val="26"/>
        </w:rPr>
        <w:tab/>
        <w:t>“</w:t>
      </w:r>
      <w:r w:rsidR="00125668" w:rsidRPr="004B3B53">
        <w:rPr>
          <w:rFonts w:ascii="Arial" w:hAnsi="Arial"/>
          <w:color w:val="000000" w:themeColor="text1"/>
          <w:sz w:val="32"/>
          <w:szCs w:val="26"/>
        </w:rPr>
        <w:t>Mercati, dinamiche e prospettive”</w:t>
      </w:r>
    </w:p>
    <w:p w14:paraId="76B9AF7E" w14:textId="77777777" w:rsidR="00DF7762" w:rsidRPr="00D03A7B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  <w:szCs w:val="26"/>
        </w:rPr>
      </w:pPr>
    </w:p>
    <w:p w14:paraId="4C8E591A" w14:textId="77777777" w:rsidR="00DF7762" w:rsidRPr="00D03A7B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  <w:szCs w:val="26"/>
        </w:rPr>
      </w:pPr>
    </w:p>
    <w:p w14:paraId="0BFD1CAE" w14:textId="77777777" w:rsidR="00DF7762" w:rsidRPr="00D03A7B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  <w:szCs w:val="26"/>
        </w:rPr>
      </w:pPr>
    </w:p>
    <w:p w14:paraId="6E0B87FF" w14:textId="76F8B6CE" w:rsidR="00252842" w:rsidRDefault="00252842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È stato indubbiamente importante ascoltare le riflessioni dei relatori che hanno aperto questa nostra giornata. La </w:t>
      </w:r>
      <w:r w:rsidRPr="00AC747A">
        <w:rPr>
          <w:rFonts w:ascii="Arial" w:hAnsi="Arial" w:cs="Arial"/>
          <w:b/>
          <w:color w:val="000000" w:themeColor="text1"/>
          <w:sz w:val="20"/>
        </w:rPr>
        <w:t>sfida digitale</w:t>
      </w:r>
      <w:r>
        <w:rPr>
          <w:rFonts w:ascii="Arial" w:hAnsi="Arial" w:cs="Arial"/>
          <w:color w:val="000000" w:themeColor="text1"/>
          <w:sz w:val="20"/>
        </w:rPr>
        <w:t xml:space="preserve"> è di tale complessità che da anni o</w:t>
      </w:r>
      <w:r w:rsidR="00AC747A">
        <w:rPr>
          <w:rFonts w:ascii="Arial" w:hAnsi="Arial" w:cs="Arial"/>
          <w:color w:val="000000" w:themeColor="text1"/>
          <w:sz w:val="20"/>
        </w:rPr>
        <w:t>ramai –</w:t>
      </w:r>
      <w:r>
        <w:rPr>
          <w:rFonts w:ascii="Arial" w:hAnsi="Arial" w:cs="Arial"/>
          <w:color w:val="000000" w:themeColor="text1"/>
          <w:sz w:val="20"/>
        </w:rPr>
        <w:t xml:space="preserve"> come tutte le fiere, come per ogni attività umana</w:t>
      </w:r>
      <w:r w:rsidR="00AC747A">
        <w:rPr>
          <w:rFonts w:ascii="Arial" w:hAnsi="Arial" w:cs="Arial"/>
          <w:color w:val="000000" w:themeColor="text1"/>
          <w:sz w:val="20"/>
        </w:rPr>
        <w:t xml:space="preserve"> –</w:t>
      </w:r>
      <w:r>
        <w:rPr>
          <w:rFonts w:ascii="Arial" w:hAnsi="Arial" w:cs="Arial"/>
          <w:color w:val="000000" w:themeColor="text1"/>
          <w:sz w:val="20"/>
        </w:rPr>
        <w:t xml:space="preserve"> il nostro modo di “fare” si è trasformato. Immaginiamo, comunichiamo, promuoviamo, organizziamo</w:t>
      </w:r>
      <w:r w:rsidR="00AC747A">
        <w:rPr>
          <w:rFonts w:ascii="Arial" w:hAnsi="Arial" w:cs="Arial"/>
          <w:color w:val="000000" w:themeColor="text1"/>
          <w:sz w:val="20"/>
        </w:rPr>
        <w:t xml:space="preserve"> Xylexpo in modo sempre nuovo, ma tenendo sempre ben presente che quello che noi facciamo è – come mille e più anni fa – creare la migliore piazza possibile dove le persone possano confrontarsi, capirsi, guardare e toccare ciò che hanno da scambiare.</w:t>
      </w:r>
    </w:p>
    <w:p w14:paraId="1F7C19DB" w14:textId="77777777" w:rsidR="00AC747A" w:rsidRDefault="00AC747A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3E89EB48" w14:textId="14A9C7CC" w:rsidR="00AC747A" w:rsidRDefault="00AC747A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Un mondo sempre più veloce, sempre più interconnesso, nel quale le reazioni a una scelta, a un processo, a una innovazione, a una epidemia diventano immediatamente un fenomeno a cui guardare su scala mondiale. Non voglio certo parlarvi delle problematiche </w:t>
      </w:r>
      <w:r w:rsidR="00DD157A">
        <w:rPr>
          <w:rFonts w:ascii="Arial" w:hAnsi="Arial" w:cs="Arial"/>
          <w:color w:val="000000" w:themeColor="text1"/>
          <w:sz w:val="20"/>
        </w:rPr>
        <w:t>e della drammaticità della evoluzione del “Corona Virus”, ma è indubbio che potremmo anche risentirne a maggio, esattamente come i mercati ne stanno risentendo in queste settimane.</w:t>
      </w:r>
    </w:p>
    <w:p w14:paraId="0B27E5DB" w14:textId="6E75D0B3" w:rsidR="00DD157A" w:rsidRDefault="00DD157A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Ci sono interrogativi</w:t>
      </w:r>
      <w:r w:rsidR="0060659F">
        <w:rPr>
          <w:rFonts w:ascii="Arial" w:hAnsi="Arial" w:cs="Arial"/>
          <w:color w:val="000000" w:themeColor="text1"/>
          <w:sz w:val="20"/>
        </w:rPr>
        <w:t xml:space="preserve"> che non possiamo fare altro che porci in attesa di sviluppi indipendenti dalla volontà di tutti. Possiamo, però, dare una occhiata al passato e cercare di immaginare ciò che potrebbe accadere, perché questo è indubbiamente il nostro dovere.</w:t>
      </w:r>
    </w:p>
    <w:p w14:paraId="232224D1" w14:textId="77777777" w:rsidR="00252842" w:rsidRDefault="00252842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684DA56" w14:textId="3BA20198" w:rsidR="00A04DEE" w:rsidRDefault="00CF0EF8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Venendo a </w:t>
      </w:r>
      <w:r w:rsidRPr="002344FA">
        <w:rPr>
          <w:rFonts w:ascii="Arial" w:hAnsi="Arial" w:cs="Arial"/>
          <w:b/>
          <w:color w:val="000000" w:themeColor="text1"/>
          <w:sz w:val="20"/>
        </w:rPr>
        <w:t>Xylexpo</w:t>
      </w:r>
      <w:r>
        <w:rPr>
          <w:rFonts w:ascii="Arial" w:hAnsi="Arial" w:cs="Arial"/>
          <w:color w:val="000000" w:themeColor="text1"/>
          <w:sz w:val="20"/>
        </w:rPr>
        <w:t xml:space="preserve"> vorrei aggiungere qualcosa a quanto detto dal presi</w:t>
      </w:r>
      <w:r w:rsidR="00674A4F">
        <w:rPr>
          <w:rFonts w:ascii="Arial" w:hAnsi="Arial" w:cs="Arial"/>
          <w:color w:val="000000" w:themeColor="text1"/>
          <w:sz w:val="20"/>
        </w:rPr>
        <w:t>dente</w:t>
      </w:r>
      <w:r>
        <w:rPr>
          <w:rFonts w:ascii="Arial" w:hAnsi="Arial" w:cs="Arial"/>
          <w:color w:val="000000" w:themeColor="text1"/>
          <w:sz w:val="20"/>
        </w:rPr>
        <w:t xml:space="preserve"> Primultini a proposito della scelta di conten</w:t>
      </w:r>
      <w:r w:rsidR="00674A4F">
        <w:rPr>
          <w:rFonts w:ascii="Arial" w:hAnsi="Arial" w:cs="Arial"/>
          <w:color w:val="000000" w:themeColor="text1"/>
          <w:sz w:val="20"/>
        </w:rPr>
        <w:t>e</w:t>
      </w:r>
      <w:r>
        <w:rPr>
          <w:rFonts w:ascii="Arial" w:hAnsi="Arial" w:cs="Arial"/>
          <w:color w:val="000000" w:themeColor="text1"/>
          <w:sz w:val="20"/>
        </w:rPr>
        <w:t>r</w:t>
      </w:r>
      <w:r w:rsidR="00674A4F">
        <w:rPr>
          <w:rFonts w:ascii="Arial" w:hAnsi="Arial" w:cs="Arial"/>
          <w:color w:val="000000" w:themeColor="text1"/>
          <w:sz w:val="20"/>
        </w:rPr>
        <w:t>e</w:t>
      </w:r>
      <w:r w:rsidR="002344FA">
        <w:rPr>
          <w:rFonts w:ascii="Arial" w:hAnsi="Arial" w:cs="Arial"/>
          <w:color w:val="000000" w:themeColor="text1"/>
          <w:sz w:val="20"/>
        </w:rPr>
        <w:t xml:space="preserve"> l’edizione 2020 su </w:t>
      </w:r>
      <w:r w:rsidR="002344FA" w:rsidRPr="00E346DD">
        <w:rPr>
          <w:rFonts w:ascii="Arial" w:hAnsi="Arial" w:cs="Arial"/>
          <w:b/>
          <w:bCs/>
          <w:color w:val="000000" w:themeColor="text1"/>
          <w:sz w:val="20"/>
        </w:rPr>
        <w:t>tre padiglioni</w:t>
      </w:r>
      <w:r w:rsidR="002344FA">
        <w:rPr>
          <w:rFonts w:ascii="Arial" w:hAnsi="Arial" w:cs="Arial"/>
          <w:color w:val="000000" w:themeColor="text1"/>
          <w:sz w:val="20"/>
        </w:rPr>
        <w:t xml:space="preserve">, scelta motivata da una stagione di incertezza economica che ha caratterizzato gli ultimi mesi del 2019 e l’inizio del 2020. Molte realtà hanno mostrato un pessimismo che non ha trovato </w:t>
      </w:r>
      <w:r w:rsidR="00043801">
        <w:rPr>
          <w:rFonts w:ascii="Arial" w:hAnsi="Arial" w:cs="Arial"/>
          <w:color w:val="000000" w:themeColor="text1"/>
          <w:sz w:val="20"/>
        </w:rPr>
        <w:t>conferma nei fatti, tanto è vero che la stragrande maggioranza degli espositori ha di fatto confermato gli spazi del passato.</w:t>
      </w:r>
      <w:r w:rsidR="00A04DEE">
        <w:rPr>
          <w:rFonts w:ascii="Arial" w:hAnsi="Arial" w:cs="Arial"/>
          <w:color w:val="000000" w:themeColor="text1"/>
          <w:sz w:val="20"/>
        </w:rPr>
        <w:t xml:space="preserve"> Abbiamo </w:t>
      </w:r>
      <w:r w:rsidR="00E346DD">
        <w:rPr>
          <w:rFonts w:ascii="Arial" w:hAnsi="Arial" w:cs="Arial"/>
          <w:color w:val="000000" w:themeColor="text1"/>
          <w:sz w:val="20"/>
        </w:rPr>
        <w:t>comunque dovuto</w:t>
      </w:r>
      <w:r w:rsidR="00A04DEE">
        <w:rPr>
          <w:rFonts w:ascii="Arial" w:hAnsi="Arial" w:cs="Arial"/>
          <w:color w:val="000000" w:themeColor="text1"/>
          <w:sz w:val="20"/>
        </w:rPr>
        <w:t xml:space="preserve"> lavora</w:t>
      </w:r>
      <w:r w:rsidR="00E346DD">
        <w:rPr>
          <w:rFonts w:ascii="Arial" w:hAnsi="Arial" w:cs="Arial"/>
          <w:color w:val="000000" w:themeColor="text1"/>
          <w:sz w:val="20"/>
        </w:rPr>
        <w:t>re</w:t>
      </w:r>
      <w:r w:rsidR="00A04DEE">
        <w:rPr>
          <w:rFonts w:ascii="Arial" w:hAnsi="Arial" w:cs="Arial"/>
          <w:color w:val="000000" w:themeColor="text1"/>
          <w:sz w:val="20"/>
        </w:rPr>
        <w:t xml:space="preserve"> per contenere l’offerta in uno spazio più limitato, in soli tre padiglioni, arrivando a restringere perfino i corridoi fino ai limiti imposti dalle norme di sicurezza.</w:t>
      </w:r>
    </w:p>
    <w:p w14:paraId="6BF34156" w14:textId="77777777" w:rsidR="00E346DD" w:rsidRDefault="00E346DD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215BE5A9" w14:textId="2E1C0B36" w:rsidR="00252842" w:rsidRDefault="00007760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V</w:t>
      </w:r>
      <w:r w:rsidR="00E346DD">
        <w:rPr>
          <w:rFonts w:ascii="Arial" w:hAnsi="Arial" w:cs="Arial"/>
          <w:color w:val="000000" w:themeColor="text1"/>
          <w:sz w:val="20"/>
        </w:rPr>
        <w:t xml:space="preserve">orrei aggiungere </w:t>
      </w:r>
      <w:r w:rsidR="006F6651">
        <w:rPr>
          <w:rFonts w:ascii="Arial" w:hAnsi="Arial" w:cs="Arial"/>
          <w:color w:val="000000" w:themeColor="text1"/>
          <w:sz w:val="20"/>
        </w:rPr>
        <w:t xml:space="preserve">altre due considerazioni sulla quale mi piacerebbe ascoltare la vostra opinione: </w:t>
      </w:r>
      <w:proofErr w:type="spellStart"/>
      <w:r w:rsidR="006F66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="006F6651">
        <w:rPr>
          <w:rFonts w:ascii="Arial" w:hAnsi="Arial" w:cs="Arial"/>
          <w:color w:val="000000" w:themeColor="text1"/>
          <w:sz w:val="20"/>
        </w:rPr>
        <w:t xml:space="preserve"> 2020 vede </w:t>
      </w:r>
      <w:r w:rsidR="00E346DD">
        <w:rPr>
          <w:rFonts w:ascii="Arial" w:hAnsi="Arial" w:cs="Arial"/>
          <w:color w:val="000000" w:themeColor="text1"/>
          <w:sz w:val="20"/>
        </w:rPr>
        <w:t>un</w:t>
      </w:r>
      <w:r w:rsidR="006F6651">
        <w:rPr>
          <w:rFonts w:ascii="Arial" w:hAnsi="Arial" w:cs="Arial"/>
          <w:color w:val="000000" w:themeColor="text1"/>
          <w:sz w:val="20"/>
        </w:rPr>
        <w:t xml:space="preserve">a presenza sempre meno rilevante di </w:t>
      </w:r>
      <w:r w:rsidR="006F6651" w:rsidRPr="0013071D">
        <w:rPr>
          <w:rFonts w:ascii="Arial" w:hAnsi="Arial" w:cs="Arial"/>
          <w:b/>
          <w:color w:val="000000" w:themeColor="text1"/>
          <w:sz w:val="20"/>
        </w:rPr>
        <w:t>piccoli espositori</w:t>
      </w:r>
      <w:r w:rsidR="006F6651">
        <w:rPr>
          <w:rFonts w:ascii="Arial" w:hAnsi="Arial" w:cs="Arial"/>
          <w:color w:val="000000" w:themeColor="text1"/>
          <w:sz w:val="20"/>
        </w:rPr>
        <w:t xml:space="preserve">, mentre crescono gli spazi occupati da quella che potremmo definire la </w:t>
      </w:r>
      <w:r w:rsidR="006F6651" w:rsidRPr="0013071D">
        <w:rPr>
          <w:rFonts w:ascii="Arial" w:hAnsi="Arial" w:cs="Arial"/>
          <w:b/>
          <w:color w:val="000000" w:themeColor="text1"/>
          <w:sz w:val="20"/>
        </w:rPr>
        <w:t>“media impresa”</w:t>
      </w:r>
      <w:r w:rsidR="006F6651">
        <w:rPr>
          <w:rFonts w:ascii="Arial" w:hAnsi="Arial" w:cs="Arial"/>
          <w:color w:val="000000" w:themeColor="text1"/>
          <w:sz w:val="20"/>
        </w:rPr>
        <w:t>. Stiamo guardando a una forbice che si allarga sempre più fra quanti hanno saputo strutturarsi – e non mi riferisco solo ai “colossi” del settore” – e quanti si vedranno confinati in un territorio sempre più marginale.</w:t>
      </w:r>
    </w:p>
    <w:p w14:paraId="04E6E572" w14:textId="28FCFD30" w:rsidR="00007760" w:rsidRDefault="00007760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C89EBD0" w14:textId="22284815" w:rsidR="00007760" w:rsidRDefault="00007760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7E6205F9" w14:textId="77777777" w:rsidR="00007760" w:rsidRDefault="00007760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37AB4A9" w14:textId="1550F6D4" w:rsidR="0013071D" w:rsidRDefault="0013071D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lastRenderedPageBreak/>
        <w:t xml:space="preserve">A Xylexpo 2020 vedremo chiaramente un ritratto di come il mercato si sta evolvendo perché, non mi stancherò mai di ripeterlo, le fiere sono </w:t>
      </w:r>
      <w:r w:rsidRPr="00007760">
        <w:rPr>
          <w:rFonts w:ascii="Arial" w:hAnsi="Arial" w:cs="Arial"/>
          <w:b/>
          <w:bCs/>
          <w:color w:val="000000" w:themeColor="text1"/>
          <w:sz w:val="20"/>
        </w:rPr>
        <w:t>lo specchio del mercato</w:t>
      </w:r>
      <w:r>
        <w:rPr>
          <w:rFonts w:ascii="Arial" w:hAnsi="Arial" w:cs="Arial"/>
          <w:color w:val="000000" w:themeColor="text1"/>
          <w:sz w:val="20"/>
        </w:rPr>
        <w:t xml:space="preserve"> e fra gli stand sarà </w:t>
      </w:r>
      <w:r w:rsidR="00171B4D">
        <w:rPr>
          <w:rFonts w:ascii="Arial" w:hAnsi="Arial" w:cs="Arial"/>
          <w:color w:val="000000" w:themeColor="text1"/>
          <w:sz w:val="20"/>
        </w:rPr>
        <w:t>semplice percepire in quale direzione si sta muovendo l’univ</w:t>
      </w:r>
      <w:r w:rsidR="00F178DF">
        <w:rPr>
          <w:rFonts w:ascii="Arial" w:hAnsi="Arial" w:cs="Arial"/>
          <w:color w:val="000000" w:themeColor="text1"/>
          <w:sz w:val="20"/>
        </w:rPr>
        <w:t>erso delle tecnologie per il le</w:t>
      </w:r>
      <w:r w:rsidR="00171B4D">
        <w:rPr>
          <w:rFonts w:ascii="Arial" w:hAnsi="Arial" w:cs="Arial"/>
          <w:color w:val="000000" w:themeColor="text1"/>
          <w:sz w:val="20"/>
        </w:rPr>
        <w:t>gno e il mobile a livello mondiale.</w:t>
      </w:r>
    </w:p>
    <w:p w14:paraId="5D8640C9" w14:textId="77777777" w:rsidR="00252842" w:rsidRDefault="00252842" w:rsidP="002528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1D3CDA3" w14:textId="3C05A54E" w:rsidR="00007760" w:rsidRDefault="00007760" w:rsidP="00E346D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Permettetemi di </w:t>
      </w:r>
      <w:proofErr w:type="gramStart"/>
      <w:r>
        <w:rPr>
          <w:rFonts w:ascii="Arial" w:hAnsi="Arial" w:cs="Arial"/>
          <w:color w:val="000000" w:themeColor="text1"/>
          <w:sz w:val="20"/>
        </w:rPr>
        <w:t>sottolineare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, sempre in tema di spazi occupati, una iniziativa che stiamo definendo proprio in questi giorni, ovvero la realizzazione nel </w:t>
      </w:r>
      <w:r w:rsidRPr="00584CD4">
        <w:rPr>
          <w:rFonts w:ascii="Arial" w:hAnsi="Arial" w:cs="Arial"/>
          <w:b/>
          <w:bCs/>
          <w:color w:val="000000" w:themeColor="text1"/>
          <w:sz w:val="20"/>
        </w:rPr>
        <w:t>padiglione 3</w:t>
      </w:r>
      <w:r>
        <w:rPr>
          <w:rFonts w:ascii="Arial" w:hAnsi="Arial" w:cs="Arial"/>
          <w:color w:val="000000" w:themeColor="text1"/>
          <w:sz w:val="20"/>
        </w:rPr>
        <w:t xml:space="preserve"> di</w:t>
      </w:r>
      <w:r w:rsidR="00E346DD">
        <w:rPr>
          <w:rFonts w:ascii="Arial" w:hAnsi="Arial" w:cs="Arial"/>
          <w:color w:val="000000" w:themeColor="text1"/>
          <w:sz w:val="20"/>
        </w:rPr>
        <w:t xml:space="preserve"> una importante area nella quale riuniremo una serie di presenze meno legate agli aspetti più commerciali: penso agli stand delle </w:t>
      </w:r>
      <w:r w:rsidR="00E346DD" w:rsidRPr="00007760">
        <w:rPr>
          <w:rFonts w:ascii="Arial" w:hAnsi="Arial" w:cs="Arial"/>
          <w:b/>
          <w:bCs/>
          <w:color w:val="000000" w:themeColor="text1"/>
          <w:sz w:val="20"/>
        </w:rPr>
        <w:t>associazioni</w:t>
      </w:r>
      <w:r w:rsidR="00E346DD">
        <w:rPr>
          <w:rFonts w:ascii="Arial" w:hAnsi="Arial" w:cs="Arial"/>
          <w:color w:val="000000" w:themeColor="text1"/>
          <w:sz w:val="20"/>
        </w:rPr>
        <w:t xml:space="preserve">, agli spazi che gestiremo con </w:t>
      </w:r>
      <w:proofErr w:type="spellStart"/>
      <w:r w:rsidR="00E346DD" w:rsidRPr="00644BE4">
        <w:rPr>
          <w:rFonts w:ascii="Arial" w:hAnsi="Arial" w:cs="Arial"/>
          <w:b/>
          <w:color w:val="000000" w:themeColor="text1"/>
          <w:sz w:val="20"/>
        </w:rPr>
        <w:t>Ice</w:t>
      </w:r>
      <w:proofErr w:type="spellEnd"/>
      <w:r w:rsidR="00E346DD">
        <w:rPr>
          <w:rFonts w:ascii="Arial" w:hAnsi="Arial" w:cs="Arial"/>
          <w:color w:val="000000" w:themeColor="text1"/>
          <w:sz w:val="20"/>
        </w:rPr>
        <w:t xml:space="preserve"> e destinati ad accogliere le numerose </w:t>
      </w:r>
      <w:r w:rsidR="00E346DD" w:rsidRPr="00644BE4">
        <w:rPr>
          <w:rFonts w:ascii="Arial" w:hAnsi="Arial" w:cs="Arial"/>
          <w:b/>
          <w:color w:val="000000" w:themeColor="text1"/>
          <w:sz w:val="20"/>
        </w:rPr>
        <w:t>delegazioni straniere</w:t>
      </w:r>
      <w:r w:rsidR="00E346DD">
        <w:rPr>
          <w:rFonts w:ascii="Arial" w:hAnsi="Arial" w:cs="Arial"/>
          <w:color w:val="000000" w:themeColor="text1"/>
          <w:sz w:val="20"/>
        </w:rPr>
        <w:t xml:space="preserve"> che attendiamo, gli stand delle </w:t>
      </w:r>
      <w:r w:rsidR="00E346DD" w:rsidRPr="00007760">
        <w:rPr>
          <w:rFonts w:ascii="Arial" w:hAnsi="Arial" w:cs="Arial"/>
          <w:b/>
          <w:bCs/>
          <w:color w:val="000000" w:themeColor="text1"/>
          <w:sz w:val="20"/>
        </w:rPr>
        <w:t>riviste</w:t>
      </w:r>
      <w:r w:rsidR="00E346DD">
        <w:rPr>
          <w:rFonts w:ascii="Arial" w:hAnsi="Arial" w:cs="Arial"/>
          <w:color w:val="000000" w:themeColor="text1"/>
          <w:sz w:val="20"/>
        </w:rPr>
        <w:t xml:space="preserve">, delle altre </w:t>
      </w:r>
      <w:r w:rsidR="00E346DD" w:rsidRPr="00007760">
        <w:rPr>
          <w:rFonts w:ascii="Arial" w:hAnsi="Arial" w:cs="Arial"/>
          <w:b/>
          <w:bCs/>
          <w:color w:val="000000" w:themeColor="text1"/>
          <w:sz w:val="20"/>
        </w:rPr>
        <w:t>fiere di settore</w:t>
      </w:r>
      <w:r w:rsidR="00E346DD">
        <w:rPr>
          <w:rFonts w:ascii="Arial" w:hAnsi="Arial" w:cs="Arial"/>
          <w:color w:val="000000" w:themeColor="text1"/>
          <w:sz w:val="20"/>
        </w:rPr>
        <w:t xml:space="preserve">, il qualificante spazio della </w:t>
      </w:r>
      <w:proofErr w:type="spellStart"/>
      <w:r w:rsidR="00E346DD" w:rsidRPr="005873DE">
        <w:rPr>
          <w:rFonts w:ascii="Arial" w:hAnsi="Arial" w:cs="Arial"/>
          <w:b/>
          <w:color w:val="000000" w:themeColor="text1"/>
          <w:sz w:val="20"/>
        </w:rPr>
        <w:t>Xylexpo</w:t>
      </w:r>
      <w:proofErr w:type="spellEnd"/>
      <w:r w:rsidR="00E346DD" w:rsidRPr="005873DE">
        <w:rPr>
          <w:rFonts w:ascii="Arial" w:hAnsi="Arial" w:cs="Arial"/>
          <w:b/>
          <w:color w:val="000000" w:themeColor="text1"/>
          <w:sz w:val="20"/>
        </w:rPr>
        <w:t xml:space="preserve"> Arena</w:t>
      </w:r>
      <w:r w:rsidR="00E346DD">
        <w:rPr>
          <w:rFonts w:ascii="Arial" w:hAnsi="Arial" w:cs="Arial"/>
          <w:color w:val="000000" w:themeColor="text1"/>
          <w:sz w:val="20"/>
        </w:rPr>
        <w:t xml:space="preserve"> e di alcune iniziative legate alla</w:t>
      </w:r>
      <w:r w:rsidR="00E346DD" w:rsidRPr="005873DE">
        <w:rPr>
          <w:rFonts w:ascii="Arial" w:hAnsi="Arial" w:cs="Arial"/>
          <w:b/>
          <w:color w:val="000000" w:themeColor="text1"/>
          <w:sz w:val="20"/>
        </w:rPr>
        <w:t xml:space="preserve"> formazione</w:t>
      </w:r>
      <w:r>
        <w:rPr>
          <w:rFonts w:ascii="Arial" w:hAnsi="Arial" w:cs="Arial"/>
          <w:color w:val="000000" w:themeColor="text1"/>
          <w:sz w:val="20"/>
        </w:rPr>
        <w:t xml:space="preserve">, oltre che un </w:t>
      </w:r>
      <w:proofErr w:type="spellStart"/>
      <w:r>
        <w:rPr>
          <w:rFonts w:ascii="Arial" w:hAnsi="Arial" w:cs="Arial"/>
          <w:color w:val="000000" w:themeColor="text1"/>
          <w:sz w:val="20"/>
        </w:rPr>
        <w:t>allestiemento</w:t>
      </w:r>
      <w:proofErr w:type="spellEnd"/>
      <w:r>
        <w:rPr>
          <w:rFonts w:ascii="Arial" w:hAnsi="Arial" w:cs="Arial"/>
          <w:color w:val="000000" w:themeColor="text1"/>
          <w:sz w:val="20"/>
        </w:rPr>
        <w:t xml:space="preserve"> che potrebbe ospitare i prodotti e le soluzioni selezionate o premiate con i nostri </w:t>
      </w:r>
      <w:r w:rsidRPr="00007760">
        <w:rPr>
          <w:rFonts w:ascii="Arial" w:hAnsi="Arial" w:cs="Arial"/>
          <w:b/>
          <w:bCs/>
          <w:color w:val="000000" w:themeColor="text1"/>
          <w:sz w:val="20"/>
        </w:rPr>
        <w:t>XIA-</w:t>
      </w:r>
      <w:proofErr w:type="spellStart"/>
      <w:r w:rsidRPr="00007760">
        <w:rPr>
          <w:rFonts w:ascii="Arial" w:hAnsi="Arial" w:cs="Arial"/>
          <w:b/>
          <w:bCs/>
          <w:color w:val="000000" w:themeColor="text1"/>
          <w:sz w:val="20"/>
        </w:rPr>
        <w:t>Xylexpo</w:t>
      </w:r>
      <w:proofErr w:type="spellEnd"/>
      <w:r w:rsidRPr="00007760">
        <w:rPr>
          <w:rFonts w:ascii="Arial" w:hAnsi="Arial" w:cs="Arial"/>
          <w:b/>
          <w:bCs/>
          <w:color w:val="000000" w:themeColor="text1"/>
          <w:sz w:val="20"/>
        </w:rPr>
        <w:t xml:space="preserve"> </w:t>
      </w:r>
      <w:proofErr w:type="spellStart"/>
      <w:r w:rsidRPr="00007760">
        <w:rPr>
          <w:rFonts w:ascii="Arial" w:hAnsi="Arial" w:cs="Arial"/>
          <w:b/>
          <w:bCs/>
          <w:color w:val="000000" w:themeColor="text1"/>
          <w:sz w:val="20"/>
        </w:rPr>
        <w:t>Innovation</w:t>
      </w:r>
      <w:proofErr w:type="spellEnd"/>
      <w:r w:rsidRPr="00007760">
        <w:rPr>
          <w:rFonts w:ascii="Arial" w:hAnsi="Arial" w:cs="Arial"/>
          <w:b/>
          <w:bCs/>
          <w:color w:val="000000" w:themeColor="text1"/>
          <w:sz w:val="20"/>
        </w:rPr>
        <w:t xml:space="preserve"> Award</w:t>
      </w:r>
      <w:r>
        <w:rPr>
          <w:rFonts w:ascii="Arial" w:hAnsi="Arial" w:cs="Arial"/>
          <w:color w:val="000000" w:themeColor="text1"/>
          <w:sz w:val="20"/>
        </w:rPr>
        <w:t>.</w:t>
      </w:r>
      <w:r w:rsidR="00E346DD">
        <w:rPr>
          <w:rFonts w:ascii="Arial" w:hAnsi="Arial" w:cs="Arial"/>
          <w:color w:val="000000" w:themeColor="text1"/>
          <w:sz w:val="20"/>
        </w:rPr>
        <w:t xml:space="preserve"> A questo proposito permettetemi di ringraziare il dottor </w:t>
      </w:r>
      <w:proofErr w:type="spellStart"/>
      <w:r w:rsidR="00E346DD">
        <w:rPr>
          <w:rFonts w:ascii="Arial" w:hAnsi="Arial" w:cs="Arial"/>
          <w:color w:val="000000" w:themeColor="text1"/>
          <w:sz w:val="20"/>
        </w:rPr>
        <w:t>Giavon</w:t>
      </w:r>
      <w:proofErr w:type="spellEnd"/>
      <w:r w:rsidR="00E346DD">
        <w:rPr>
          <w:rFonts w:ascii="Arial" w:hAnsi="Arial" w:cs="Arial"/>
          <w:color w:val="000000" w:themeColor="text1"/>
          <w:sz w:val="20"/>
        </w:rPr>
        <w:t xml:space="preserve"> per la partnership definita con </w:t>
      </w:r>
      <w:proofErr w:type="spellStart"/>
      <w:r w:rsidR="00E346DD" w:rsidRPr="005873DE">
        <w:rPr>
          <w:rFonts w:ascii="Arial" w:hAnsi="Arial" w:cs="Arial"/>
          <w:b/>
          <w:color w:val="000000" w:themeColor="text1"/>
          <w:sz w:val="20"/>
        </w:rPr>
        <w:t>Catas</w:t>
      </w:r>
      <w:proofErr w:type="spellEnd"/>
      <w:r w:rsidR="00E346DD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 xml:space="preserve">e che non mancherà di generare diverse interessanti iniziative, come </w:t>
      </w:r>
      <w:proofErr w:type="gramStart"/>
      <w:r>
        <w:rPr>
          <w:rFonts w:ascii="Arial" w:hAnsi="Arial" w:cs="Arial"/>
          <w:color w:val="000000" w:themeColor="text1"/>
          <w:sz w:val="20"/>
        </w:rPr>
        <w:t>egli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stesso ci ha raccontato, e </w:t>
      </w:r>
      <w:r w:rsidR="00E346DD">
        <w:rPr>
          <w:rFonts w:ascii="Arial" w:hAnsi="Arial" w:cs="Arial"/>
          <w:color w:val="000000" w:themeColor="text1"/>
          <w:sz w:val="20"/>
        </w:rPr>
        <w:t xml:space="preserve">che ha già avuto </w:t>
      </w:r>
      <w:r>
        <w:rPr>
          <w:rFonts w:ascii="Arial" w:hAnsi="Arial" w:cs="Arial"/>
          <w:color w:val="000000" w:themeColor="text1"/>
          <w:sz w:val="20"/>
        </w:rPr>
        <w:t>l’</w:t>
      </w:r>
      <w:r w:rsidR="00E346DD">
        <w:rPr>
          <w:rFonts w:ascii="Arial" w:hAnsi="Arial" w:cs="Arial"/>
          <w:color w:val="000000" w:themeColor="text1"/>
          <w:sz w:val="20"/>
        </w:rPr>
        <w:t>importante risultato</w:t>
      </w:r>
      <w:r>
        <w:rPr>
          <w:rFonts w:ascii="Arial" w:hAnsi="Arial" w:cs="Arial"/>
          <w:color w:val="000000" w:themeColor="text1"/>
          <w:sz w:val="20"/>
        </w:rPr>
        <w:t xml:space="preserve"> di</w:t>
      </w:r>
      <w:r w:rsidR="00E346DD">
        <w:rPr>
          <w:rFonts w:ascii="Arial" w:hAnsi="Arial" w:cs="Arial"/>
          <w:color w:val="000000" w:themeColor="text1"/>
          <w:sz w:val="20"/>
        </w:rPr>
        <w:t xml:space="preserve"> mappare tutt</w:t>
      </w:r>
      <w:r>
        <w:rPr>
          <w:rFonts w:ascii="Arial" w:hAnsi="Arial" w:cs="Arial"/>
          <w:color w:val="000000" w:themeColor="text1"/>
          <w:sz w:val="20"/>
        </w:rPr>
        <w:t>o il mondo della formazione per il settore legno-arredo in Italia.</w:t>
      </w:r>
    </w:p>
    <w:p w14:paraId="24D93BF2" w14:textId="30D42FD3" w:rsidR="00007760" w:rsidRDefault="00007760" w:rsidP="00E346D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573B7A08" w14:textId="77777777" w:rsidR="00337301" w:rsidRDefault="00337301" w:rsidP="00E346D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7420FE84" w14:textId="168E9916" w:rsidR="00F178DF" w:rsidRDefault="00584CD4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  <w:sz w:val="20"/>
        </w:rPr>
      </w:pPr>
      <w:r>
        <w:rPr>
          <w:rFonts w:ascii="Arial" w:hAnsi="Arial" w:cs="Arial"/>
          <w:color w:val="000000" w:themeColor="text1"/>
          <w:sz w:val="20"/>
        </w:rPr>
        <w:t>LO SCENARIO ECONOMICO: LA CINA</w:t>
      </w:r>
    </w:p>
    <w:p w14:paraId="5880F778" w14:textId="27BC5002" w:rsidR="004A413C" w:rsidRPr="00AD566E" w:rsidRDefault="004A413C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sz w:val="20"/>
        </w:rPr>
      </w:pPr>
      <w:r w:rsidRPr="00AD566E">
        <w:rPr>
          <w:rFonts w:ascii="Arial" w:hAnsi="Arial" w:cs="Arial"/>
          <w:bCs/>
          <w:sz w:val="20"/>
        </w:rPr>
        <w:t xml:space="preserve">E’ chiaro che il tema che sta </w:t>
      </w:r>
      <w:proofErr w:type="gramStart"/>
      <w:r w:rsidR="00584CD4">
        <w:rPr>
          <w:rFonts w:ascii="Arial" w:hAnsi="Arial" w:cs="Arial"/>
          <w:bCs/>
          <w:sz w:val="20"/>
        </w:rPr>
        <w:t>attualmente</w:t>
      </w:r>
      <w:proofErr w:type="gramEnd"/>
      <w:r w:rsidR="00584CD4">
        <w:rPr>
          <w:rFonts w:ascii="Arial" w:hAnsi="Arial" w:cs="Arial"/>
          <w:bCs/>
          <w:sz w:val="20"/>
        </w:rPr>
        <w:t xml:space="preserve"> monopolizzando </w:t>
      </w:r>
      <w:r w:rsidRPr="00AD566E">
        <w:rPr>
          <w:rFonts w:ascii="Arial" w:hAnsi="Arial" w:cs="Arial"/>
          <w:bCs/>
          <w:sz w:val="20"/>
        </w:rPr>
        <w:t xml:space="preserve">l’economia mondiale è legato alla </w:t>
      </w:r>
      <w:r w:rsidRPr="00584CD4">
        <w:rPr>
          <w:rFonts w:ascii="Arial" w:hAnsi="Arial" w:cs="Arial"/>
          <w:b/>
          <w:sz w:val="20"/>
        </w:rPr>
        <w:t>Cina</w:t>
      </w:r>
      <w:r w:rsidRPr="00AD566E">
        <w:rPr>
          <w:rFonts w:ascii="Arial" w:hAnsi="Arial" w:cs="Arial"/>
          <w:bCs/>
          <w:sz w:val="20"/>
        </w:rPr>
        <w:t xml:space="preserve"> ed è indubbio che tutte </w:t>
      </w:r>
      <w:r w:rsidR="002C499A">
        <w:rPr>
          <w:rFonts w:ascii="Arial" w:hAnsi="Arial" w:cs="Arial"/>
          <w:bCs/>
          <w:sz w:val="20"/>
        </w:rPr>
        <w:t>le</w:t>
      </w:r>
      <w:r w:rsidRPr="00AD566E">
        <w:rPr>
          <w:rFonts w:ascii="Arial" w:hAnsi="Arial" w:cs="Arial"/>
          <w:bCs/>
          <w:sz w:val="20"/>
        </w:rPr>
        <w:t xml:space="preserve"> attività commercial</w:t>
      </w:r>
      <w:r w:rsidR="00584CD4">
        <w:rPr>
          <w:rFonts w:ascii="Arial" w:hAnsi="Arial" w:cs="Arial"/>
          <w:bCs/>
          <w:sz w:val="20"/>
        </w:rPr>
        <w:t>i,</w:t>
      </w:r>
      <w:r w:rsidRPr="00AD566E">
        <w:rPr>
          <w:rFonts w:ascii="Arial" w:hAnsi="Arial" w:cs="Arial"/>
          <w:bCs/>
          <w:sz w:val="20"/>
        </w:rPr>
        <w:t xml:space="preserve"> comprese le fiere</w:t>
      </w:r>
      <w:r w:rsidR="00584CD4">
        <w:rPr>
          <w:rFonts w:ascii="Arial" w:hAnsi="Arial" w:cs="Arial"/>
          <w:bCs/>
          <w:sz w:val="20"/>
        </w:rPr>
        <w:t>,</w:t>
      </w:r>
      <w:r w:rsidRPr="00AD566E">
        <w:rPr>
          <w:rFonts w:ascii="Arial" w:hAnsi="Arial" w:cs="Arial"/>
          <w:bCs/>
          <w:sz w:val="20"/>
        </w:rPr>
        <w:t xml:space="preserve"> guardino con </w:t>
      </w:r>
      <w:r w:rsidR="00584CD4">
        <w:rPr>
          <w:rFonts w:ascii="Arial" w:hAnsi="Arial" w:cs="Arial"/>
          <w:bCs/>
          <w:sz w:val="20"/>
        </w:rPr>
        <w:t>preoccupata attenzione</w:t>
      </w:r>
      <w:r w:rsidRPr="00AD566E">
        <w:rPr>
          <w:rFonts w:ascii="Arial" w:hAnsi="Arial" w:cs="Arial"/>
          <w:bCs/>
          <w:sz w:val="20"/>
        </w:rPr>
        <w:t xml:space="preserve"> </w:t>
      </w:r>
      <w:r w:rsidR="00584CD4">
        <w:rPr>
          <w:rFonts w:ascii="Arial" w:hAnsi="Arial" w:cs="Arial"/>
          <w:bCs/>
          <w:sz w:val="20"/>
        </w:rPr>
        <w:t xml:space="preserve">a </w:t>
      </w:r>
      <w:r w:rsidRPr="00AD566E">
        <w:rPr>
          <w:rFonts w:ascii="Arial" w:hAnsi="Arial" w:cs="Arial"/>
          <w:bCs/>
          <w:sz w:val="20"/>
        </w:rPr>
        <w:t xml:space="preserve">quello che sta succedendo in Estremo Oriente e </w:t>
      </w:r>
      <w:r w:rsidR="00584CD4">
        <w:rPr>
          <w:rFonts w:ascii="Arial" w:hAnsi="Arial" w:cs="Arial"/>
          <w:bCs/>
          <w:sz w:val="20"/>
        </w:rPr>
        <w:t>al</w:t>
      </w:r>
      <w:r w:rsidRPr="00AD566E">
        <w:rPr>
          <w:rFonts w:ascii="Arial" w:hAnsi="Arial" w:cs="Arial"/>
          <w:bCs/>
          <w:sz w:val="20"/>
        </w:rPr>
        <w:t>le possibili conseguenze. Nell</w:t>
      </w:r>
      <w:r w:rsidR="00AD566E">
        <w:rPr>
          <w:rFonts w:ascii="Arial" w:hAnsi="Arial" w:cs="Arial"/>
          <w:bCs/>
          <w:sz w:val="20"/>
        </w:rPr>
        <w:t>e</w:t>
      </w:r>
      <w:r w:rsidRPr="00AD566E">
        <w:rPr>
          <w:rFonts w:ascii="Arial" w:hAnsi="Arial" w:cs="Arial"/>
          <w:bCs/>
          <w:sz w:val="20"/>
        </w:rPr>
        <w:t xml:space="preserve"> macchine da legno la Cina riveste sicuramente un ruolo di primo piano</w:t>
      </w:r>
      <w:r w:rsidR="009E172E">
        <w:rPr>
          <w:rFonts w:ascii="Arial" w:hAnsi="Arial" w:cs="Arial"/>
          <w:bCs/>
          <w:sz w:val="20"/>
        </w:rPr>
        <w:t xml:space="preserve">, dal momento che stiamo parlando del </w:t>
      </w:r>
      <w:r w:rsidRPr="00AD566E">
        <w:rPr>
          <w:rFonts w:ascii="Arial" w:hAnsi="Arial" w:cs="Arial"/>
          <w:bCs/>
          <w:sz w:val="20"/>
        </w:rPr>
        <w:t>terzo produttore mondiale</w:t>
      </w:r>
      <w:r w:rsidR="009E172E">
        <w:rPr>
          <w:rFonts w:ascii="Arial" w:hAnsi="Arial" w:cs="Arial"/>
          <w:bCs/>
          <w:sz w:val="20"/>
        </w:rPr>
        <w:t xml:space="preserve">, alle spalle di </w:t>
      </w:r>
      <w:r w:rsidRPr="00AD566E">
        <w:rPr>
          <w:rFonts w:ascii="Arial" w:hAnsi="Arial" w:cs="Arial"/>
          <w:bCs/>
          <w:sz w:val="20"/>
        </w:rPr>
        <w:t xml:space="preserve">Germania e </w:t>
      </w:r>
      <w:r w:rsidR="00AD566E">
        <w:rPr>
          <w:rFonts w:ascii="Arial" w:hAnsi="Arial" w:cs="Arial"/>
          <w:bCs/>
          <w:sz w:val="20"/>
        </w:rPr>
        <w:t>I</w:t>
      </w:r>
      <w:r w:rsidRPr="00AD566E">
        <w:rPr>
          <w:rFonts w:ascii="Arial" w:hAnsi="Arial" w:cs="Arial"/>
          <w:bCs/>
          <w:sz w:val="20"/>
        </w:rPr>
        <w:t>talia.</w:t>
      </w:r>
    </w:p>
    <w:p w14:paraId="5315D9FC" w14:textId="7E56366A" w:rsidR="00A74E66" w:rsidRDefault="009E172E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P</w:t>
      </w:r>
      <w:r w:rsidR="00AD566E">
        <w:rPr>
          <w:rFonts w:ascii="Arial" w:hAnsi="Arial" w:cs="Arial"/>
          <w:bCs/>
          <w:sz w:val="20"/>
        </w:rPr>
        <w:t>arlando di</w:t>
      </w:r>
      <w:r w:rsidR="004A413C" w:rsidRPr="00AD566E">
        <w:rPr>
          <w:rFonts w:ascii="Arial" w:hAnsi="Arial" w:cs="Arial"/>
          <w:bCs/>
          <w:sz w:val="20"/>
        </w:rPr>
        <w:t xml:space="preserve"> relazioni commerciali</w:t>
      </w:r>
      <w:r>
        <w:rPr>
          <w:rFonts w:ascii="Arial" w:hAnsi="Arial" w:cs="Arial"/>
          <w:bCs/>
          <w:sz w:val="20"/>
        </w:rPr>
        <w:t xml:space="preserve"> dobbiamo comunque dire che</w:t>
      </w:r>
      <w:r w:rsidR="004A413C" w:rsidRPr="00AD566E">
        <w:rPr>
          <w:rFonts w:ascii="Arial" w:hAnsi="Arial" w:cs="Arial"/>
          <w:bCs/>
          <w:sz w:val="20"/>
        </w:rPr>
        <w:t xml:space="preserve"> il nostro Paese e l’Europa in generale viv</w:t>
      </w:r>
      <w:r w:rsidR="00AD566E">
        <w:rPr>
          <w:rFonts w:ascii="Arial" w:hAnsi="Arial" w:cs="Arial"/>
          <w:bCs/>
          <w:sz w:val="20"/>
        </w:rPr>
        <w:t>ono</w:t>
      </w:r>
      <w:r w:rsidR="004A413C" w:rsidRPr="00AD566E">
        <w:rPr>
          <w:rFonts w:ascii="Arial" w:hAnsi="Arial" w:cs="Arial"/>
          <w:bCs/>
          <w:sz w:val="20"/>
        </w:rPr>
        <w:t xml:space="preserve"> maggiormente di interscambi interni</w:t>
      </w:r>
      <w:r w:rsidR="00356140">
        <w:rPr>
          <w:rFonts w:ascii="Arial" w:hAnsi="Arial" w:cs="Arial"/>
          <w:bCs/>
          <w:sz w:val="20"/>
        </w:rPr>
        <w:t xml:space="preserve">, un elemento a cui si aggiunge </w:t>
      </w:r>
      <w:r w:rsidR="004A413C" w:rsidRPr="00AD566E">
        <w:rPr>
          <w:rFonts w:ascii="Arial" w:hAnsi="Arial" w:cs="Arial"/>
          <w:bCs/>
          <w:sz w:val="20"/>
        </w:rPr>
        <w:t xml:space="preserve">che il primo mercato </w:t>
      </w:r>
      <w:r w:rsidR="00356140">
        <w:rPr>
          <w:rFonts w:ascii="Arial" w:hAnsi="Arial" w:cs="Arial"/>
          <w:bCs/>
          <w:sz w:val="20"/>
        </w:rPr>
        <w:t xml:space="preserve">di destinazione </w:t>
      </w:r>
      <w:r w:rsidR="004A413C" w:rsidRPr="00AD566E">
        <w:rPr>
          <w:rFonts w:ascii="Arial" w:hAnsi="Arial" w:cs="Arial"/>
          <w:bCs/>
          <w:sz w:val="20"/>
        </w:rPr>
        <w:t>riman</w:t>
      </w:r>
      <w:r w:rsidR="00356140">
        <w:rPr>
          <w:rFonts w:ascii="Arial" w:hAnsi="Arial" w:cs="Arial"/>
          <w:bCs/>
          <w:sz w:val="20"/>
        </w:rPr>
        <w:t>gono</w:t>
      </w:r>
      <w:r w:rsidR="004A413C" w:rsidRPr="00AD566E">
        <w:rPr>
          <w:rFonts w:ascii="Arial" w:hAnsi="Arial" w:cs="Arial"/>
          <w:bCs/>
          <w:sz w:val="20"/>
        </w:rPr>
        <w:t xml:space="preserve"> </w:t>
      </w:r>
      <w:r w:rsidR="00AD566E">
        <w:rPr>
          <w:rFonts w:ascii="Arial" w:hAnsi="Arial" w:cs="Arial"/>
          <w:bCs/>
          <w:sz w:val="20"/>
        </w:rPr>
        <w:t>gli Stati Uniti</w:t>
      </w:r>
      <w:r w:rsidR="004A413C" w:rsidRPr="00AD566E">
        <w:rPr>
          <w:rFonts w:ascii="Arial" w:hAnsi="Arial" w:cs="Arial"/>
          <w:bCs/>
          <w:sz w:val="20"/>
        </w:rPr>
        <w:t xml:space="preserve">. </w:t>
      </w:r>
      <w:r w:rsidR="00A74E66">
        <w:rPr>
          <w:rFonts w:ascii="Arial" w:hAnsi="Arial" w:cs="Arial"/>
          <w:bCs/>
          <w:sz w:val="20"/>
        </w:rPr>
        <w:t xml:space="preserve">Non dimentichiamo che </w:t>
      </w:r>
      <w:proofErr w:type="spellStart"/>
      <w:r w:rsidR="00A74E66">
        <w:rPr>
          <w:rFonts w:ascii="Arial" w:hAnsi="Arial" w:cs="Arial"/>
          <w:bCs/>
          <w:sz w:val="20"/>
        </w:rPr>
        <w:t>Xylexpo</w:t>
      </w:r>
      <w:proofErr w:type="spellEnd"/>
      <w:r w:rsidR="00A74E66">
        <w:rPr>
          <w:rFonts w:ascii="Arial" w:hAnsi="Arial" w:cs="Arial"/>
          <w:bCs/>
          <w:sz w:val="20"/>
        </w:rPr>
        <w:t xml:space="preserve"> è una </w:t>
      </w:r>
      <w:r w:rsidR="00A74E66" w:rsidRPr="004331DE">
        <w:rPr>
          <w:rFonts w:ascii="Arial" w:hAnsi="Arial" w:cs="Arial"/>
          <w:b/>
          <w:sz w:val="20"/>
        </w:rPr>
        <w:t>rass</w:t>
      </w:r>
      <w:r w:rsidR="004331DE" w:rsidRPr="004331DE">
        <w:rPr>
          <w:rFonts w:ascii="Arial" w:hAnsi="Arial" w:cs="Arial"/>
          <w:b/>
          <w:sz w:val="20"/>
        </w:rPr>
        <w:t>eg</w:t>
      </w:r>
      <w:r w:rsidR="00A74E66" w:rsidRPr="004331DE">
        <w:rPr>
          <w:rFonts w:ascii="Arial" w:hAnsi="Arial" w:cs="Arial"/>
          <w:b/>
          <w:sz w:val="20"/>
        </w:rPr>
        <w:t>na fondamentalmente “eurocentrica”</w:t>
      </w:r>
      <w:r w:rsidR="00A74E66">
        <w:rPr>
          <w:rFonts w:ascii="Arial" w:hAnsi="Arial" w:cs="Arial"/>
          <w:bCs/>
          <w:sz w:val="20"/>
        </w:rPr>
        <w:t xml:space="preserve"> (il 70 per cento dei visitatori </w:t>
      </w:r>
      <w:r w:rsidR="002C499A">
        <w:rPr>
          <w:rFonts w:ascii="Arial" w:hAnsi="Arial" w:cs="Arial"/>
          <w:bCs/>
          <w:sz w:val="20"/>
        </w:rPr>
        <w:t xml:space="preserve">stranieri </w:t>
      </w:r>
      <w:r w:rsidR="00A74E66">
        <w:rPr>
          <w:rFonts w:ascii="Arial" w:hAnsi="Arial" w:cs="Arial"/>
          <w:bCs/>
          <w:sz w:val="20"/>
        </w:rPr>
        <w:t>arriva dal Vecch</w:t>
      </w:r>
      <w:r w:rsidR="004331DE">
        <w:rPr>
          <w:rFonts w:ascii="Arial" w:hAnsi="Arial" w:cs="Arial"/>
          <w:bCs/>
          <w:sz w:val="20"/>
        </w:rPr>
        <w:t>i</w:t>
      </w:r>
      <w:r w:rsidR="00A74E66">
        <w:rPr>
          <w:rFonts w:ascii="Arial" w:hAnsi="Arial" w:cs="Arial"/>
          <w:bCs/>
          <w:sz w:val="20"/>
        </w:rPr>
        <w:t xml:space="preserve">o Continente), per cui non ci attendiamo gravi ripercussioni dagli effetti </w:t>
      </w:r>
      <w:proofErr w:type="gramStart"/>
      <w:r w:rsidR="00A74E66">
        <w:rPr>
          <w:rFonts w:ascii="Arial" w:hAnsi="Arial" w:cs="Arial"/>
          <w:bCs/>
          <w:sz w:val="20"/>
        </w:rPr>
        <w:t>del “Corona Virus</w:t>
      </w:r>
      <w:proofErr w:type="gramEnd"/>
      <w:r w:rsidR="00A74E66">
        <w:rPr>
          <w:rFonts w:ascii="Arial" w:hAnsi="Arial" w:cs="Arial"/>
          <w:bCs/>
          <w:sz w:val="20"/>
        </w:rPr>
        <w:t>”; anche perché i cancelli della rassegna si apriranno fra più di tre mesi e se la situazione non sarà risolta o comunque l’allarme non sarà rientrato avremo ben altro d</w:t>
      </w:r>
      <w:r w:rsidR="00337301">
        <w:rPr>
          <w:rFonts w:ascii="Arial" w:hAnsi="Arial" w:cs="Arial"/>
          <w:bCs/>
          <w:sz w:val="20"/>
        </w:rPr>
        <w:t>i</w:t>
      </w:r>
      <w:r w:rsidR="00A74E66">
        <w:rPr>
          <w:rFonts w:ascii="Arial" w:hAnsi="Arial" w:cs="Arial"/>
          <w:bCs/>
          <w:sz w:val="20"/>
        </w:rPr>
        <w:t xml:space="preserve"> cui preoccuparci…</w:t>
      </w:r>
    </w:p>
    <w:p w14:paraId="231A2292" w14:textId="77777777" w:rsidR="00337301" w:rsidRDefault="00337301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sz w:val="20"/>
        </w:rPr>
      </w:pPr>
    </w:p>
    <w:p w14:paraId="2E35DDFE" w14:textId="5F8AD10E" w:rsidR="00AD566E" w:rsidRPr="00AD566E" w:rsidRDefault="00A74E66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Ecc</w:t>
      </w:r>
      <w:r w:rsidR="00337301">
        <w:rPr>
          <w:rFonts w:ascii="Arial" w:hAnsi="Arial" w:cs="Arial"/>
          <w:bCs/>
          <w:sz w:val="20"/>
        </w:rPr>
        <w:t>oc</w:t>
      </w:r>
      <w:r>
        <w:rPr>
          <w:rFonts w:ascii="Arial" w:hAnsi="Arial" w:cs="Arial"/>
          <w:bCs/>
          <w:sz w:val="20"/>
        </w:rPr>
        <w:t xml:space="preserve">i dunque a fare i conti con un altro elemento che rende </w:t>
      </w:r>
      <w:r w:rsidR="00337301">
        <w:rPr>
          <w:rFonts w:ascii="Arial" w:hAnsi="Arial" w:cs="Arial"/>
          <w:bCs/>
          <w:sz w:val="20"/>
        </w:rPr>
        <w:t>lo</w:t>
      </w:r>
      <w:r w:rsidR="00AD566E">
        <w:rPr>
          <w:rFonts w:ascii="Arial" w:hAnsi="Arial" w:cs="Arial"/>
          <w:bCs/>
          <w:sz w:val="20"/>
        </w:rPr>
        <w:t xml:space="preserve"> scenario internazionale </w:t>
      </w:r>
      <w:r w:rsidR="00337301">
        <w:rPr>
          <w:rFonts w:ascii="Arial" w:hAnsi="Arial" w:cs="Arial"/>
          <w:bCs/>
          <w:sz w:val="20"/>
        </w:rPr>
        <w:t>piuttosto</w:t>
      </w:r>
      <w:r w:rsidR="00AD566E">
        <w:rPr>
          <w:rFonts w:ascii="Arial" w:hAnsi="Arial" w:cs="Arial"/>
          <w:bCs/>
          <w:sz w:val="20"/>
        </w:rPr>
        <w:t xml:space="preserve"> instabile</w:t>
      </w:r>
      <w:r w:rsidR="00337301">
        <w:rPr>
          <w:rFonts w:ascii="Arial" w:hAnsi="Arial" w:cs="Arial"/>
          <w:bCs/>
          <w:sz w:val="20"/>
        </w:rPr>
        <w:t>,</w:t>
      </w:r>
      <w:r w:rsidR="00AD566E" w:rsidRPr="00AD566E">
        <w:rPr>
          <w:rFonts w:ascii="Arial" w:hAnsi="Arial" w:cs="Arial"/>
          <w:bCs/>
          <w:sz w:val="20"/>
        </w:rPr>
        <w:t xml:space="preserve"> ma al</w:t>
      </w:r>
      <w:r w:rsidR="00AD566E">
        <w:rPr>
          <w:rFonts w:ascii="Arial" w:hAnsi="Arial" w:cs="Arial"/>
          <w:bCs/>
          <w:sz w:val="20"/>
        </w:rPr>
        <w:t xml:space="preserve"> </w:t>
      </w:r>
      <w:r w:rsidR="00AD566E" w:rsidRPr="00AD566E">
        <w:rPr>
          <w:rFonts w:ascii="Arial" w:hAnsi="Arial" w:cs="Arial"/>
          <w:bCs/>
          <w:sz w:val="20"/>
        </w:rPr>
        <w:t>contempo sentiamo di operare in un’economia forte</w:t>
      </w:r>
      <w:r w:rsidR="00337301">
        <w:rPr>
          <w:rFonts w:ascii="Arial" w:hAnsi="Arial" w:cs="Arial"/>
          <w:bCs/>
          <w:sz w:val="20"/>
        </w:rPr>
        <w:t>,</w:t>
      </w:r>
      <w:r w:rsidR="00AD566E" w:rsidRPr="00AD566E">
        <w:rPr>
          <w:rFonts w:ascii="Arial" w:hAnsi="Arial" w:cs="Arial"/>
          <w:bCs/>
          <w:sz w:val="20"/>
        </w:rPr>
        <w:t xml:space="preserve"> supportat</w:t>
      </w:r>
      <w:r w:rsidR="00AD566E">
        <w:rPr>
          <w:rFonts w:ascii="Arial" w:hAnsi="Arial" w:cs="Arial"/>
          <w:bCs/>
          <w:sz w:val="20"/>
        </w:rPr>
        <w:t>a</w:t>
      </w:r>
      <w:r w:rsidR="00AD566E" w:rsidRPr="00AD566E">
        <w:rPr>
          <w:rFonts w:ascii="Arial" w:hAnsi="Arial" w:cs="Arial"/>
          <w:bCs/>
          <w:sz w:val="20"/>
        </w:rPr>
        <w:t xml:space="preserve"> da stabili relazioni internazionali che si manterranno nel tempo</w:t>
      </w:r>
      <w:r w:rsidR="00337301">
        <w:rPr>
          <w:rFonts w:ascii="Arial" w:hAnsi="Arial" w:cs="Arial"/>
          <w:bCs/>
          <w:sz w:val="20"/>
        </w:rPr>
        <w:t>: siamo certi che</w:t>
      </w:r>
      <w:r w:rsidR="00FD0AF7">
        <w:rPr>
          <w:rFonts w:ascii="Arial" w:hAnsi="Arial" w:cs="Arial"/>
          <w:bCs/>
          <w:sz w:val="20"/>
        </w:rPr>
        <w:t xml:space="preserve">, </w:t>
      </w:r>
      <w:r w:rsidR="00AD566E" w:rsidRPr="00AD566E">
        <w:rPr>
          <w:rFonts w:ascii="Arial" w:hAnsi="Arial" w:cs="Arial"/>
          <w:bCs/>
          <w:sz w:val="20"/>
        </w:rPr>
        <w:t>se la domanda di beni lo permetterà</w:t>
      </w:r>
      <w:r w:rsidR="00FD0AF7">
        <w:rPr>
          <w:rFonts w:ascii="Arial" w:hAnsi="Arial" w:cs="Arial"/>
          <w:bCs/>
          <w:sz w:val="20"/>
        </w:rPr>
        <w:t>,</w:t>
      </w:r>
      <w:bookmarkStart w:id="0" w:name="_GoBack"/>
      <w:bookmarkEnd w:id="0"/>
      <w:r w:rsidR="00AD566E" w:rsidRPr="00AD566E">
        <w:rPr>
          <w:rFonts w:ascii="Arial" w:hAnsi="Arial" w:cs="Arial"/>
          <w:bCs/>
          <w:sz w:val="20"/>
        </w:rPr>
        <w:t xml:space="preserve"> si potr</w:t>
      </w:r>
      <w:r w:rsidR="00337301">
        <w:rPr>
          <w:rFonts w:ascii="Arial" w:hAnsi="Arial" w:cs="Arial"/>
          <w:bCs/>
          <w:sz w:val="20"/>
        </w:rPr>
        <w:t>à</w:t>
      </w:r>
      <w:r w:rsidR="00AD566E" w:rsidRPr="00AD566E">
        <w:rPr>
          <w:rFonts w:ascii="Arial" w:hAnsi="Arial" w:cs="Arial"/>
          <w:bCs/>
          <w:sz w:val="20"/>
        </w:rPr>
        <w:t xml:space="preserve"> superare </w:t>
      </w:r>
      <w:r w:rsidR="00337301">
        <w:rPr>
          <w:rFonts w:ascii="Arial" w:hAnsi="Arial" w:cs="Arial"/>
          <w:bCs/>
          <w:sz w:val="20"/>
        </w:rPr>
        <w:t xml:space="preserve">già </w:t>
      </w:r>
      <w:r w:rsidR="00AD566E" w:rsidRPr="00AD566E">
        <w:rPr>
          <w:rFonts w:ascii="Arial" w:hAnsi="Arial" w:cs="Arial"/>
          <w:bCs/>
          <w:sz w:val="20"/>
        </w:rPr>
        <w:t>nel breve periodo il rimbalzo economico negativo dell’ultima stagione.</w:t>
      </w:r>
    </w:p>
    <w:p w14:paraId="4F1EE14F" w14:textId="77777777" w:rsidR="004A413C" w:rsidRPr="00F178DF" w:rsidRDefault="004A413C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  <w:sz w:val="20"/>
        </w:rPr>
      </w:pPr>
    </w:p>
    <w:p w14:paraId="2CA72EC0" w14:textId="77777777" w:rsidR="00F178DF" w:rsidRDefault="00F178DF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43E84D92" w14:textId="77777777" w:rsidR="00F178DF" w:rsidRPr="00575971" w:rsidRDefault="00F178DF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575971">
        <w:rPr>
          <w:rFonts w:ascii="Arial" w:hAnsi="Arial" w:cs="Arial"/>
          <w:sz w:val="20"/>
        </w:rPr>
        <w:t>I VISITATORI</w:t>
      </w:r>
    </w:p>
    <w:p w14:paraId="173E9025" w14:textId="084F8E0A" w:rsidR="00575971" w:rsidRPr="00575971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575971">
        <w:rPr>
          <w:rFonts w:ascii="Arial" w:hAnsi="Arial" w:cs="Arial"/>
          <w:sz w:val="20"/>
        </w:rPr>
        <w:t xml:space="preserve">La prima riflessione che vorrei offrirvi riguarda i </w:t>
      </w:r>
      <w:r w:rsidRPr="00575971">
        <w:rPr>
          <w:rFonts w:ascii="Arial" w:hAnsi="Arial" w:cs="Arial"/>
          <w:b/>
          <w:sz w:val="20"/>
        </w:rPr>
        <w:t>visitatori</w:t>
      </w:r>
      <w:r w:rsidRPr="00575971">
        <w:rPr>
          <w:rFonts w:ascii="Arial" w:hAnsi="Arial" w:cs="Arial"/>
          <w:sz w:val="20"/>
        </w:rPr>
        <w:t xml:space="preserve">, indubbiamente uno dei temi di maggiore importanza per un evento fieristico. Ebbene, questo dato è cresciuto nelle ultime edizioni (più </w:t>
      </w:r>
      <w:r w:rsidR="00872B8F" w:rsidRPr="00575971">
        <w:rPr>
          <w:rFonts w:ascii="Arial" w:hAnsi="Arial" w:cs="Arial"/>
          <w:sz w:val="20"/>
        </w:rPr>
        <w:t>2</w:t>
      </w:r>
      <w:r w:rsidRPr="00575971">
        <w:rPr>
          <w:rFonts w:ascii="Arial" w:hAnsi="Arial" w:cs="Arial"/>
          <w:sz w:val="20"/>
        </w:rPr>
        <w:t>,1 per cento nel 201</w:t>
      </w:r>
      <w:r w:rsidR="00575971" w:rsidRPr="00575971">
        <w:rPr>
          <w:rFonts w:ascii="Arial" w:hAnsi="Arial" w:cs="Arial"/>
          <w:sz w:val="20"/>
        </w:rPr>
        <w:t>8</w:t>
      </w:r>
      <w:r w:rsidR="00872B8F" w:rsidRPr="00575971">
        <w:rPr>
          <w:rFonts w:ascii="Arial" w:hAnsi="Arial" w:cs="Arial"/>
          <w:sz w:val="20"/>
        </w:rPr>
        <w:t>)</w:t>
      </w:r>
      <w:r w:rsidRPr="00575971">
        <w:rPr>
          <w:rFonts w:ascii="Arial" w:hAnsi="Arial" w:cs="Arial"/>
          <w:sz w:val="20"/>
        </w:rPr>
        <w:t>, e ci attendiamo che anche quest’anno il trend d</w:t>
      </w:r>
      <w:r w:rsidR="00575971" w:rsidRPr="00575971">
        <w:rPr>
          <w:rFonts w:ascii="Arial" w:hAnsi="Arial" w:cs="Arial"/>
          <w:sz w:val="20"/>
        </w:rPr>
        <w:t>i</w:t>
      </w:r>
      <w:r w:rsidRPr="00575971">
        <w:rPr>
          <w:rFonts w:ascii="Arial" w:hAnsi="Arial" w:cs="Arial"/>
          <w:sz w:val="20"/>
        </w:rPr>
        <w:t xml:space="preserve"> crescita si confermi. </w:t>
      </w:r>
    </w:p>
    <w:p w14:paraId="65C8B2F1" w14:textId="2600A9C3" w:rsidR="00DF7762" w:rsidRPr="00575971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575971">
        <w:rPr>
          <w:rFonts w:ascii="Arial" w:hAnsi="Arial" w:cs="Arial"/>
          <w:sz w:val="20"/>
        </w:rPr>
        <w:t xml:space="preserve">I dati ci dicono che siamo </w:t>
      </w:r>
      <w:r w:rsidRPr="00575971">
        <w:rPr>
          <w:rFonts w:ascii="Arial" w:hAnsi="Arial" w:cs="Arial"/>
          <w:b/>
          <w:sz w:val="20"/>
        </w:rPr>
        <w:t>la fiera di riferimento per l’Europa negli anni pari</w:t>
      </w:r>
      <w:r w:rsidRPr="00575971">
        <w:rPr>
          <w:rFonts w:ascii="Arial" w:hAnsi="Arial" w:cs="Arial"/>
          <w:sz w:val="20"/>
        </w:rPr>
        <w:t>: ben il 7</w:t>
      </w:r>
      <w:r w:rsidR="00575971" w:rsidRPr="00575971">
        <w:rPr>
          <w:rFonts w:ascii="Arial" w:hAnsi="Arial" w:cs="Arial"/>
          <w:sz w:val="20"/>
        </w:rPr>
        <w:t>0</w:t>
      </w:r>
      <w:r w:rsidRPr="00575971">
        <w:rPr>
          <w:rFonts w:ascii="Arial" w:hAnsi="Arial" w:cs="Arial"/>
          <w:sz w:val="20"/>
        </w:rPr>
        <w:t xml:space="preserve"> per cento dei visitatori stranieri</w:t>
      </w:r>
      <w:r w:rsidR="00C92BA4">
        <w:rPr>
          <w:rFonts w:ascii="Arial" w:hAnsi="Arial" w:cs="Arial"/>
          <w:sz w:val="20"/>
        </w:rPr>
        <w:t xml:space="preserve"> – come abbiamo già accennato –</w:t>
      </w:r>
      <w:r w:rsidRPr="00575971">
        <w:rPr>
          <w:rFonts w:ascii="Arial" w:hAnsi="Arial" w:cs="Arial"/>
          <w:sz w:val="20"/>
        </w:rPr>
        <w:t xml:space="preserve"> appartengono al Vecchio Continente, il </w:t>
      </w:r>
      <w:r w:rsidR="00575971" w:rsidRPr="00575971">
        <w:rPr>
          <w:rFonts w:ascii="Arial" w:hAnsi="Arial" w:cs="Arial"/>
          <w:sz w:val="20"/>
        </w:rPr>
        <w:t>19</w:t>
      </w:r>
      <w:r w:rsidRPr="00575971">
        <w:rPr>
          <w:rFonts w:ascii="Arial" w:hAnsi="Arial" w:cs="Arial"/>
          <w:sz w:val="20"/>
        </w:rPr>
        <w:t xml:space="preserve"> per cento provengono da Asia e Oceania, il </w:t>
      </w:r>
      <w:r w:rsidR="00575971" w:rsidRPr="00575971">
        <w:rPr>
          <w:rFonts w:ascii="Arial" w:hAnsi="Arial" w:cs="Arial"/>
          <w:sz w:val="20"/>
        </w:rPr>
        <w:t>7</w:t>
      </w:r>
      <w:r w:rsidRPr="00575971">
        <w:rPr>
          <w:rFonts w:ascii="Arial" w:hAnsi="Arial" w:cs="Arial"/>
          <w:sz w:val="20"/>
        </w:rPr>
        <w:t xml:space="preserve"> per cento dalle Americhe.</w:t>
      </w:r>
    </w:p>
    <w:p w14:paraId="5F85BFBC" w14:textId="3E5FF085" w:rsidR="00DF7762" w:rsidRPr="00575971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575971">
        <w:rPr>
          <w:rFonts w:ascii="Arial" w:hAnsi="Arial" w:cs="Arial"/>
          <w:sz w:val="20"/>
        </w:rPr>
        <w:t>Interessante constatare che se guardiamo alla “</w:t>
      </w:r>
      <w:r w:rsidRPr="00575971">
        <w:rPr>
          <w:rFonts w:ascii="Arial" w:hAnsi="Arial" w:cs="Arial"/>
          <w:b/>
          <w:sz w:val="20"/>
        </w:rPr>
        <w:t>tipologia” del visitatore</w:t>
      </w:r>
      <w:r w:rsidRPr="00575971">
        <w:rPr>
          <w:rFonts w:ascii="Arial" w:hAnsi="Arial" w:cs="Arial"/>
          <w:sz w:val="20"/>
        </w:rPr>
        <w:t xml:space="preserve"> notiamo che la categoria più attratta da Xylexpo è il produttore di mobili “da pannello” (il </w:t>
      </w:r>
      <w:r w:rsidR="00575971" w:rsidRPr="00575971">
        <w:rPr>
          <w:rFonts w:ascii="Arial" w:hAnsi="Arial" w:cs="Arial"/>
          <w:sz w:val="20"/>
        </w:rPr>
        <w:t>20</w:t>
      </w:r>
      <w:r w:rsidRPr="00575971">
        <w:rPr>
          <w:rFonts w:ascii="Arial" w:hAnsi="Arial" w:cs="Arial"/>
          <w:sz w:val="20"/>
        </w:rPr>
        <w:t xml:space="preserve"> per cento contro il </w:t>
      </w:r>
      <w:r w:rsidR="00575971" w:rsidRPr="00575971">
        <w:rPr>
          <w:rFonts w:ascii="Arial" w:hAnsi="Arial" w:cs="Arial"/>
          <w:sz w:val="20"/>
        </w:rPr>
        <w:t>14,4</w:t>
      </w:r>
      <w:r w:rsidRPr="00575971">
        <w:rPr>
          <w:rFonts w:ascii="Arial" w:hAnsi="Arial" w:cs="Arial"/>
          <w:sz w:val="20"/>
        </w:rPr>
        <w:t xml:space="preserve"> di quanti utilizzano legno massiccio), seguita a breve distanza</w:t>
      </w:r>
      <w:r w:rsidR="00575971" w:rsidRPr="00575971">
        <w:rPr>
          <w:rFonts w:ascii="Arial" w:hAnsi="Arial" w:cs="Arial"/>
          <w:sz w:val="20"/>
        </w:rPr>
        <w:t xml:space="preserve"> dalla falegnameria artigianale</w:t>
      </w:r>
      <w:r w:rsidRPr="00575971">
        <w:rPr>
          <w:rFonts w:ascii="Arial" w:hAnsi="Arial" w:cs="Arial"/>
          <w:sz w:val="20"/>
        </w:rPr>
        <w:t xml:space="preserve"> (il 1</w:t>
      </w:r>
      <w:r w:rsidR="00575971" w:rsidRPr="00575971">
        <w:rPr>
          <w:rFonts w:ascii="Arial" w:hAnsi="Arial" w:cs="Arial"/>
          <w:sz w:val="20"/>
        </w:rPr>
        <w:t>7</w:t>
      </w:r>
      <w:r w:rsidRPr="00575971">
        <w:rPr>
          <w:rFonts w:ascii="Arial" w:hAnsi="Arial" w:cs="Arial"/>
          <w:sz w:val="20"/>
        </w:rPr>
        <w:t xml:space="preserve"> per cento) </w:t>
      </w:r>
      <w:r w:rsidR="00575971" w:rsidRPr="00575971">
        <w:rPr>
          <w:rFonts w:ascii="Arial" w:hAnsi="Arial" w:cs="Arial"/>
          <w:sz w:val="20"/>
        </w:rPr>
        <w:t xml:space="preserve">e </w:t>
      </w:r>
      <w:r w:rsidRPr="00575971">
        <w:rPr>
          <w:rFonts w:ascii="Arial" w:hAnsi="Arial" w:cs="Arial"/>
          <w:sz w:val="20"/>
        </w:rPr>
        <w:t xml:space="preserve">dal </w:t>
      </w:r>
      <w:r w:rsidRPr="00575971">
        <w:rPr>
          <w:rFonts w:ascii="Arial" w:hAnsi="Arial" w:cs="Arial"/>
          <w:b/>
          <w:sz w:val="20"/>
        </w:rPr>
        <w:t>mondo del commercio di macchine e utensili</w:t>
      </w:r>
      <w:r w:rsidR="00575971" w:rsidRPr="00575971">
        <w:rPr>
          <w:rFonts w:ascii="Arial" w:hAnsi="Arial" w:cs="Arial"/>
          <w:b/>
          <w:sz w:val="20"/>
        </w:rPr>
        <w:t xml:space="preserve"> </w:t>
      </w:r>
      <w:r w:rsidR="00575971" w:rsidRPr="00575971">
        <w:rPr>
          <w:rFonts w:ascii="Arial" w:hAnsi="Arial" w:cs="Arial"/>
          <w:bCs/>
          <w:sz w:val="20"/>
        </w:rPr>
        <w:t>(15,4 per cento)</w:t>
      </w:r>
      <w:r w:rsidRPr="00575971">
        <w:rPr>
          <w:rFonts w:ascii="Arial" w:hAnsi="Arial" w:cs="Arial"/>
          <w:sz w:val="20"/>
        </w:rPr>
        <w:t xml:space="preserve">. Ciò significa che il </w:t>
      </w:r>
      <w:r w:rsidR="00575971" w:rsidRPr="00575971">
        <w:rPr>
          <w:rFonts w:ascii="Arial" w:hAnsi="Arial" w:cs="Arial"/>
          <w:sz w:val="20"/>
        </w:rPr>
        <w:t>“trade” a Xylexpo si unisce perfettamente al mondo degli utilizzatori finali</w:t>
      </w:r>
      <w:r w:rsidR="002E6A1A">
        <w:rPr>
          <w:rFonts w:ascii="Arial" w:hAnsi="Arial" w:cs="Arial"/>
          <w:sz w:val="20"/>
        </w:rPr>
        <w:t>,</w:t>
      </w:r>
      <w:r w:rsidR="00575971" w:rsidRPr="00575971">
        <w:rPr>
          <w:rFonts w:ascii="Arial" w:hAnsi="Arial" w:cs="Arial"/>
          <w:sz w:val="20"/>
        </w:rPr>
        <w:t xml:space="preserve"> con un buon livello di eterogeneità tra falegnameria e industria.</w:t>
      </w:r>
    </w:p>
    <w:p w14:paraId="53C90991" w14:textId="019AF589" w:rsidR="00DF7762" w:rsidRPr="00575971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575971">
        <w:rPr>
          <w:rFonts w:ascii="Arial" w:hAnsi="Arial" w:cs="Arial"/>
          <w:sz w:val="20"/>
        </w:rPr>
        <w:t xml:space="preserve">Xylexpo può dunque contare su un pubblico numeroso, attento e qualificato, attratto da Milano certamente anche grazie ai continui sforzi – in collaborazione con </w:t>
      </w:r>
      <w:proofErr w:type="spellStart"/>
      <w:r w:rsidRPr="00EC393C">
        <w:rPr>
          <w:rFonts w:ascii="Arial" w:hAnsi="Arial" w:cs="Arial"/>
          <w:b/>
          <w:bCs/>
          <w:sz w:val="20"/>
        </w:rPr>
        <w:t>Ice</w:t>
      </w:r>
      <w:proofErr w:type="spellEnd"/>
      <w:r w:rsidR="00EC393C" w:rsidRPr="00EC393C">
        <w:rPr>
          <w:rFonts w:ascii="Arial" w:hAnsi="Arial" w:cs="Arial"/>
          <w:b/>
          <w:bCs/>
          <w:sz w:val="20"/>
        </w:rPr>
        <w:t xml:space="preserve"> Agenzia</w:t>
      </w:r>
      <w:r w:rsidRPr="00575971">
        <w:rPr>
          <w:rFonts w:ascii="Arial" w:hAnsi="Arial" w:cs="Arial"/>
          <w:sz w:val="20"/>
        </w:rPr>
        <w:t xml:space="preserve"> e con </w:t>
      </w:r>
      <w:r w:rsidRPr="00337301">
        <w:rPr>
          <w:rFonts w:ascii="Arial" w:hAnsi="Arial" w:cs="Arial"/>
          <w:b/>
          <w:bCs/>
          <w:sz w:val="20"/>
        </w:rPr>
        <w:t>Fiera Milano</w:t>
      </w:r>
      <w:r w:rsidRPr="00575971">
        <w:rPr>
          <w:rFonts w:ascii="Arial" w:hAnsi="Arial" w:cs="Arial"/>
          <w:sz w:val="20"/>
        </w:rPr>
        <w:t>, che colgo anch’io l’occasione di ringraziare per il lungo e intenso lavoro fatto insieme – per promuovere i contenuti e le potenzialità di Xylexpo.</w:t>
      </w:r>
    </w:p>
    <w:p w14:paraId="719503F9" w14:textId="77777777" w:rsidR="00DF7762" w:rsidRPr="008A57F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7CC64C4F" w14:textId="77777777" w:rsidR="00DF7762" w:rsidRPr="008A57F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8A57FC">
        <w:rPr>
          <w:rFonts w:ascii="Arial" w:hAnsi="Arial" w:cs="Arial"/>
          <w:sz w:val="20"/>
        </w:rPr>
        <w:t>IL CONTESTO MACROECONOMICO</w:t>
      </w:r>
    </w:p>
    <w:p w14:paraId="444C77FE" w14:textId="12F62DA5" w:rsidR="00C63CA0" w:rsidRPr="008A57F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8A57FC">
        <w:rPr>
          <w:rFonts w:ascii="Arial" w:hAnsi="Arial" w:cs="Arial"/>
          <w:sz w:val="20"/>
        </w:rPr>
        <w:t xml:space="preserve">E’ indubbio che su tutto ciò, come per qualsiasi altra fiera o attività nel mondo, il </w:t>
      </w:r>
      <w:proofErr w:type="gramStart"/>
      <w:r w:rsidRPr="008A57FC">
        <w:rPr>
          <w:rFonts w:ascii="Arial" w:hAnsi="Arial" w:cs="Arial"/>
          <w:b/>
          <w:sz w:val="20"/>
        </w:rPr>
        <w:t>contesto</w:t>
      </w:r>
      <w:proofErr w:type="gramEnd"/>
      <w:r w:rsidRPr="008A57FC">
        <w:rPr>
          <w:rFonts w:ascii="Arial" w:hAnsi="Arial" w:cs="Arial"/>
          <w:b/>
          <w:sz w:val="20"/>
        </w:rPr>
        <w:t xml:space="preserve"> economico mondiale</w:t>
      </w:r>
      <w:r w:rsidRPr="008A57FC">
        <w:rPr>
          <w:rFonts w:ascii="Arial" w:hAnsi="Arial" w:cs="Arial"/>
          <w:sz w:val="20"/>
        </w:rPr>
        <w:t xml:space="preserve"> faccia sentire i propri effetti. </w:t>
      </w:r>
      <w:r w:rsidR="00C63CA0" w:rsidRPr="008A57FC">
        <w:rPr>
          <w:rFonts w:ascii="Arial" w:hAnsi="Arial" w:cs="Arial"/>
          <w:sz w:val="20"/>
        </w:rPr>
        <w:t xml:space="preserve">Rispetto a due anni fa l’instabilità politica è </w:t>
      </w:r>
      <w:r w:rsidR="00C63CA0" w:rsidRPr="008A57FC">
        <w:rPr>
          <w:rFonts w:ascii="Arial" w:hAnsi="Arial" w:cs="Arial"/>
          <w:sz w:val="20"/>
        </w:rPr>
        <w:lastRenderedPageBreak/>
        <w:t>sicuramente aumentata e alcuni fattori esogeni</w:t>
      </w:r>
      <w:r w:rsidR="00EC393C">
        <w:rPr>
          <w:rFonts w:ascii="Arial" w:hAnsi="Arial" w:cs="Arial"/>
          <w:sz w:val="20"/>
        </w:rPr>
        <w:t>,</w:t>
      </w:r>
      <w:r w:rsidR="00C63CA0" w:rsidRPr="008A57FC">
        <w:rPr>
          <w:rFonts w:ascii="Arial" w:hAnsi="Arial" w:cs="Arial"/>
          <w:sz w:val="20"/>
        </w:rPr>
        <w:t xml:space="preserve"> non necessariamente legati a indicatori economici</w:t>
      </w:r>
      <w:r w:rsidR="00EC393C">
        <w:rPr>
          <w:rFonts w:ascii="Arial" w:hAnsi="Arial" w:cs="Arial"/>
          <w:sz w:val="20"/>
        </w:rPr>
        <w:t>,</w:t>
      </w:r>
      <w:r w:rsidR="00C63CA0" w:rsidRPr="008A57FC">
        <w:rPr>
          <w:rFonts w:ascii="Arial" w:hAnsi="Arial" w:cs="Arial"/>
          <w:sz w:val="20"/>
        </w:rPr>
        <w:t xml:space="preserve"> stanno influenzando le transazioni internazionali.</w:t>
      </w:r>
      <w:r w:rsidR="004922E4">
        <w:rPr>
          <w:rFonts w:ascii="Arial" w:hAnsi="Arial" w:cs="Arial"/>
          <w:sz w:val="20"/>
        </w:rPr>
        <w:t xml:space="preserve"> </w:t>
      </w:r>
      <w:r w:rsidR="00C63CA0" w:rsidRPr="008A57FC">
        <w:rPr>
          <w:rFonts w:ascii="Arial" w:hAnsi="Arial" w:cs="Arial"/>
          <w:sz w:val="20"/>
        </w:rPr>
        <w:t>I dati a livello globale</w:t>
      </w:r>
      <w:r w:rsidR="00EC393C">
        <w:rPr>
          <w:rFonts w:ascii="Arial" w:hAnsi="Arial" w:cs="Arial"/>
          <w:sz w:val="20"/>
        </w:rPr>
        <w:t>, tuttavia,</w:t>
      </w:r>
      <w:r w:rsidR="00C63CA0" w:rsidRPr="008A57FC">
        <w:rPr>
          <w:rFonts w:ascii="Arial" w:hAnsi="Arial" w:cs="Arial"/>
          <w:sz w:val="20"/>
        </w:rPr>
        <w:t xml:space="preserve"> mostrano ancora una </w:t>
      </w:r>
      <w:r w:rsidR="00C63CA0" w:rsidRPr="00EC393C">
        <w:rPr>
          <w:rFonts w:ascii="Arial" w:hAnsi="Arial" w:cs="Arial"/>
          <w:b/>
          <w:bCs/>
          <w:sz w:val="20"/>
        </w:rPr>
        <w:t>crescita mondiale del P</w:t>
      </w:r>
      <w:r w:rsidR="00EC393C">
        <w:rPr>
          <w:rFonts w:ascii="Arial" w:hAnsi="Arial" w:cs="Arial"/>
          <w:b/>
          <w:bCs/>
          <w:sz w:val="20"/>
        </w:rPr>
        <w:t>il</w:t>
      </w:r>
      <w:r w:rsidR="00C63CA0" w:rsidRPr="008A57FC">
        <w:rPr>
          <w:rFonts w:ascii="Arial" w:hAnsi="Arial" w:cs="Arial"/>
          <w:sz w:val="20"/>
        </w:rPr>
        <w:t xml:space="preserve"> pari al 3 per</w:t>
      </w:r>
      <w:r w:rsidR="00EC393C">
        <w:rPr>
          <w:rFonts w:ascii="Arial" w:hAnsi="Arial" w:cs="Arial"/>
          <w:sz w:val="20"/>
        </w:rPr>
        <w:t xml:space="preserve"> </w:t>
      </w:r>
      <w:r w:rsidR="00C63CA0" w:rsidRPr="008A57FC">
        <w:rPr>
          <w:rFonts w:ascii="Arial" w:hAnsi="Arial" w:cs="Arial"/>
          <w:sz w:val="20"/>
        </w:rPr>
        <w:t>cento</w:t>
      </w:r>
      <w:r w:rsidR="00EC393C">
        <w:rPr>
          <w:rFonts w:ascii="Arial" w:hAnsi="Arial" w:cs="Arial"/>
          <w:sz w:val="20"/>
        </w:rPr>
        <w:t>,</w:t>
      </w:r>
      <w:r w:rsidR="00C63CA0" w:rsidRPr="008A57FC">
        <w:rPr>
          <w:rFonts w:ascii="Arial" w:hAnsi="Arial" w:cs="Arial"/>
          <w:sz w:val="20"/>
        </w:rPr>
        <w:t xml:space="preserve"> mentre la zona Euro non va aldilà di un risicato 1,3</w:t>
      </w:r>
      <w:r w:rsidR="00EC393C">
        <w:rPr>
          <w:rFonts w:ascii="Arial" w:hAnsi="Arial" w:cs="Arial"/>
          <w:sz w:val="20"/>
        </w:rPr>
        <w:t xml:space="preserve"> per cento</w:t>
      </w:r>
      <w:r w:rsidR="00C63CA0" w:rsidRPr="008A57FC">
        <w:rPr>
          <w:rFonts w:ascii="Arial" w:hAnsi="Arial" w:cs="Arial"/>
          <w:sz w:val="20"/>
        </w:rPr>
        <w:t xml:space="preserve">. </w:t>
      </w:r>
      <w:r w:rsidR="003C56A3">
        <w:rPr>
          <w:rFonts w:ascii="Arial" w:hAnsi="Arial" w:cs="Arial"/>
          <w:sz w:val="20"/>
        </w:rPr>
        <w:t>L</w:t>
      </w:r>
      <w:r w:rsidR="00C63CA0" w:rsidRPr="008A57FC">
        <w:rPr>
          <w:rFonts w:ascii="Arial" w:hAnsi="Arial" w:cs="Arial"/>
          <w:sz w:val="20"/>
        </w:rPr>
        <w:t>e due economie della tecnologia del legno</w:t>
      </w:r>
      <w:r w:rsidR="003C56A3">
        <w:rPr>
          <w:rFonts w:ascii="Arial" w:hAnsi="Arial" w:cs="Arial"/>
          <w:sz w:val="20"/>
        </w:rPr>
        <w:t xml:space="preserve">, </w:t>
      </w:r>
      <w:r w:rsidR="003C56A3" w:rsidRPr="002E6A1A">
        <w:rPr>
          <w:rFonts w:ascii="Arial" w:hAnsi="Arial" w:cs="Arial"/>
          <w:b/>
          <w:bCs/>
          <w:sz w:val="20"/>
        </w:rPr>
        <w:t>Germania</w:t>
      </w:r>
      <w:r w:rsidR="003C56A3">
        <w:rPr>
          <w:rFonts w:ascii="Arial" w:hAnsi="Arial" w:cs="Arial"/>
          <w:sz w:val="20"/>
        </w:rPr>
        <w:t xml:space="preserve"> e </w:t>
      </w:r>
      <w:r w:rsidR="003C56A3" w:rsidRPr="002E6A1A">
        <w:rPr>
          <w:rFonts w:ascii="Arial" w:hAnsi="Arial" w:cs="Arial"/>
          <w:b/>
          <w:bCs/>
          <w:sz w:val="20"/>
        </w:rPr>
        <w:t>Italia</w:t>
      </w:r>
      <w:r w:rsidR="003C56A3">
        <w:rPr>
          <w:rFonts w:ascii="Arial" w:hAnsi="Arial" w:cs="Arial"/>
          <w:sz w:val="20"/>
        </w:rPr>
        <w:t xml:space="preserve">, hanno chiuso un 2019 </w:t>
      </w:r>
      <w:r w:rsidR="002E6A1A">
        <w:rPr>
          <w:rFonts w:ascii="Arial" w:hAnsi="Arial" w:cs="Arial"/>
          <w:sz w:val="20"/>
        </w:rPr>
        <w:t>deludente: l</w:t>
      </w:r>
      <w:r w:rsidR="00C63CA0" w:rsidRPr="008A57FC">
        <w:rPr>
          <w:rFonts w:ascii="Arial" w:hAnsi="Arial" w:cs="Arial"/>
          <w:sz w:val="20"/>
        </w:rPr>
        <w:t xml:space="preserve">a Germania è cresciuta di un modesto 0,5 </w:t>
      </w:r>
      <w:r w:rsidR="002E6A1A">
        <w:rPr>
          <w:rFonts w:ascii="Arial" w:hAnsi="Arial" w:cs="Arial"/>
          <w:sz w:val="20"/>
        </w:rPr>
        <w:t>per cento, mentr</w:t>
      </w:r>
      <w:r w:rsidR="00C63CA0" w:rsidRPr="008A57FC">
        <w:rPr>
          <w:rFonts w:ascii="Arial" w:hAnsi="Arial" w:cs="Arial"/>
          <w:sz w:val="20"/>
        </w:rPr>
        <w:t>e l’economia italiana ha fatto segnare uno zero</w:t>
      </w:r>
      <w:r w:rsidR="002E6A1A">
        <w:rPr>
          <w:rFonts w:ascii="Arial" w:hAnsi="Arial" w:cs="Arial"/>
          <w:sz w:val="20"/>
        </w:rPr>
        <w:t>,</w:t>
      </w:r>
      <w:r w:rsidR="00C63CA0" w:rsidRPr="008A57FC">
        <w:rPr>
          <w:rFonts w:ascii="Arial" w:hAnsi="Arial" w:cs="Arial"/>
          <w:sz w:val="20"/>
        </w:rPr>
        <w:t xml:space="preserve"> il peggior risultato </w:t>
      </w:r>
      <w:r w:rsidR="002E6A1A">
        <w:rPr>
          <w:rFonts w:ascii="Arial" w:hAnsi="Arial" w:cs="Arial"/>
          <w:sz w:val="20"/>
        </w:rPr>
        <w:t>“</w:t>
      </w:r>
      <w:r w:rsidR="00C63CA0" w:rsidRPr="008A57FC">
        <w:rPr>
          <w:rFonts w:ascii="Arial" w:hAnsi="Arial" w:cs="Arial"/>
          <w:sz w:val="20"/>
        </w:rPr>
        <w:t>post crisi</w:t>
      </w:r>
      <w:r w:rsidR="002E6A1A">
        <w:rPr>
          <w:rFonts w:ascii="Arial" w:hAnsi="Arial" w:cs="Arial"/>
          <w:sz w:val="20"/>
        </w:rPr>
        <w:t>”</w:t>
      </w:r>
      <w:r w:rsidR="00C63CA0" w:rsidRPr="008A57FC">
        <w:rPr>
          <w:rFonts w:ascii="Arial" w:hAnsi="Arial" w:cs="Arial"/>
          <w:sz w:val="20"/>
        </w:rPr>
        <w:t>.</w:t>
      </w:r>
    </w:p>
    <w:p w14:paraId="31DB7B4A" w14:textId="4AE4214F" w:rsidR="00DF7762" w:rsidRPr="008A57F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8A57FC">
        <w:rPr>
          <w:rFonts w:ascii="Arial" w:hAnsi="Arial" w:cs="Arial"/>
          <w:sz w:val="20"/>
        </w:rPr>
        <w:t>Un</w:t>
      </w:r>
      <w:r w:rsidR="00C63CA0" w:rsidRPr="008A57FC">
        <w:rPr>
          <w:rFonts w:ascii="Arial" w:hAnsi="Arial" w:cs="Arial"/>
          <w:sz w:val="20"/>
        </w:rPr>
        <w:t xml:space="preserve">a nota positiva per quanto riguarda il nostro Paese è sicuramente il </w:t>
      </w:r>
      <w:r w:rsidR="008A57FC" w:rsidRPr="008A57FC">
        <w:rPr>
          <w:rFonts w:ascii="Arial" w:hAnsi="Arial" w:cs="Arial"/>
          <w:sz w:val="20"/>
        </w:rPr>
        <w:t xml:space="preserve">mantenimento della maggior parte delle </w:t>
      </w:r>
      <w:r w:rsidR="002E6A1A">
        <w:rPr>
          <w:rFonts w:ascii="Arial" w:hAnsi="Arial" w:cs="Arial"/>
          <w:sz w:val="20"/>
        </w:rPr>
        <w:t>agevolazioni e dei finanziamenti</w:t>
      </w:r>
      <w:r w:rsidRPr="008A57FC">
        <w:rPr>
          <w:rFonts w:ascii="Arial" w:hAnsi="Arial" w:cs="Arial"/>
          <w:sz w:val="20"/>
        </w:rPr>
        <w:t xml:space="preserve"> </w:t>
      </w:r>
      <w:r w:rsidR="008A57FC" w:rsidRPr="008A57FC">
        <w:rPr>
          <w:rFonts w:ascii="Arial" w:hAnsi="Arial" w:cs="Arial"/>
          <w:sz w:val="20"/>
        </w:rPr>
        <w:t>a favore dell’</w:t>
      </w:r>
      <w:r w:rsidR="002E6A1A">
        <w:rPr>
          <w:rFonts w:ascii="Arial" w:hAnsi="Arial" w:cs="Arial"/>
          <w:b/>
          <w:bCs/>
          <w:sz w:val="20"/>
        </w:rPr>
        <w:t>“I</w:t>
      </w:r>
      <w:r w:rsidR="008A57FC" w:rsidRPr="002E6A1A">
        <w:rPr>
          <w:rFonts w:ascii="Arial" w:hAnsi="Arial" w:cs="Arial"/>
          <w:b/>
          <w:bCs/>
          <w:sz w:val="20"/>
        </w:rPr>
        <w:t>ndustria 4.0</w:t>
      </w:r>
      <w:r w:rsidR="002E6A1A">
        <w:rPr>
          <w:rFonts w:ascii="Arial" w:hAnsi="Arial" w:cs="Arial"/>
          <w:sz w:val="20"/>
        </w:rPr>
        <w:t>”</w:t>
      </w:r>
      <w:r w:rsidR="008A57FC" w:rsidRPr="008A57FC">
        <w:rPr>
          <w:rFonts w:ascii="Arial" w:hAnsi="Arial" w:cs="Arial"/>
          <w:sz w:val="20"/>
        </w:rPr>
        <w:t xml:space="preserve">. </w:t>
      </w:r>
      <w:r w:rsidRPr="008A57FC">
        <w:rPr>
          <w:rFonts w:ascii="Arial" w:hAnsi="Arial" w:cs="Arial"/>
          <w:sz w:val="20"/>
        </w:rPr>
        <w:t xml:space="preserve">Xylexpo si colloca </w:t>
      </w:r>
      <w:r w:rsidR="008A57FC" w:rsidRPr="008A57FC">
        <w:rPr>
          <w:rFonts w:ascii="Arial" w:hAnsi="Arial" w:cs="Arial"/>
          <w:sz w:val="20"/>
        </w:rPr>
        <w:t xml:space="preserve">quindi ancora </w:t>
      </w:r>
      <w:r w:rsidRPr="008A57FC">
        <w:rPr>
          <w:rFonts w:ascii="Arial" w:hAnsi="Arial" w:cs="Arial"/>
          <w:sz w:val="20"/>
        </w:rPr>
        <w:t xml:space="preserve">nel cuore di una </w:t>
      </w:r>
      <w:r w:rsidRPr="008A57FC">
        <w:rPr>
          <w:rFonts w:ascii="Arial" w:hAnsi="Arial" w:cs="Arial"/>
          <w:b/>
          <w:sz w:val="20"/>
        </w:rPr>
        <w:t>stagione estremamente favorevole agli investimenti</w:t>
      </w:r>
      <w:r w:rsidRPr="008A57FC">
        <w:rPr>
          <w:rFonts w:ascii="Arial" w:hAnsi="Arial" w:cs="Arial"/>
          <w:sz w:val="20"/>
        </w:rPr>
        <w:t>, un elemento che tutti gli espositori delle giornate milanesi sapranno certamente mettere a frutto.</w:t>
      </w:r>
    </w:p>
    <w:p w14:paraId="4C15A38B" w14:textId="2CDEA513" w:rsidR="00DF7762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</w:rPr>
      </w:pPr>
    </w:p>
    <w:p w14:paraId="746F876A" w14:textId="77777777" w:rsidR="002E6A1A" w:rsidRPr="00D03A7B" w:rsidRDefault="002E6A1A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</w:rPr>
      </w:pPr>
    </w:p>
    <w:p w14:paraId="752FE748" w14:textId="77777777" w:rsidR="00DF7762" w:rsidRPr="004A413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4A413C">
        <w:rPr>
          <w:rFonts w:ascii="Arial" w:hAnsi="Arial" w:cs="Arial"/>
          <w:sz w:val="20"/>
        </w:rPr>
        <w:t>LE TECNOLOGIE PER IL LEGNO</w:t>
      </w:r>
    </w:p>
    <w:p w14:paraId="49C8A28D" w14:textId="270EB999" w:rsidR="00DF7762" w:rsidRPr="004A413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4A413C">
        <w:rPr>
          <w:rFonts w:ascii="Arial" w:hAnsi="Arial" w:cs="Arial"/>
          <w:sz w:val="20"/>
        </w:rPr>
        <w:t xml:space="preserve">Arrivando allo specifico del comparto delle tecnologie del legno vorrei innanzitutto porre in evidenza che il </w:t>
      </w:r>
      <w:r w:rsidRPr="004A413C">
        <w:rPr>
          <w:rFonts w:ascii="Arial" w:hAnsi="Arial" w:cs="Arial"/>
          <w:b/>
          <w:sz w:val="20"/>
        </w:rPr>
        <w:t>“core business” dell’industria italiana</w:t>
      </w:r>
      <w:r w:rsidRPr="004A413C">
        <w:rPr>
          <w:rFonts w:ascii="Arial" w:hAnsi="Arial" w:cs="Arial"/>
          <w:sz w:val="20"/>
        </w:rPr>
        <w:t xml:space="preserve"> s</w:t>
      </w:r>
      <w:r w:rsidR="002E6A1A">
        <w:rPr>
          <w:rFonts w:ascii="Arial" w:hAnsi="Arial" w:cs="Arial"/>
          <w:sz w:val="20"/>
        </w:rPr>
        <w:t>ono</w:t>
      </w:r>
      <w:r w:rsidRPr="004A413C">
        <w:rPr>
          <w:rFonts w:ascii="Arial" w:hAnsi="Arial" w:cs="Arial"/>
          <w:sz w:val="20"/>
        </w:rPr>
        <w:t xml:space="preserve"> certamente la seconda lavorazione del pannello e le tecnologie per la finitura. E’ nella nostra capacità di trasformare risorse di cui non disponiamo che si esprime la genialità dell’imprenditore nazionale, così come nel gusto, nella qualità delle superfici: non a caso siamo il Paese del bello, della qualità, dello stile, di un design nel quale vantiamo un primato che il mondo ci invidia. Una industria </w:t>
      </w:r>
      <w:r w:rsidRPr="004A413C">
        <w:rPr>
          <w:rFonts w:ascii="Arial" w:hAnsi="Arial" w:cs="Arial"/>
          <w:sz w:val="20"/>
        </w:rPr>
        <w:softHyphen/>
        <w:t xml:space="preserve">– quella delle tecnologie per il legno – che in Italia conta </w:t>
      </w:r>
      <w:r w:rsidRPr="004A413C">
        <w:rPr>
          <w:rFonts w:ascii="Arial" w:hAnsi="Arial" w:cs="Arial"/>
          <w:b/>
          <w:sz w:val="20"/>
        </w:rPr>
        <w:t>250 imprese</w:t>
      </w:r>
      <w:r w:rsidR="002E6A1A">
        <w:rPr>
          <w:rFonts w:ascii="Arial" w:hAnsi="Arial" w:cs="Arial"/>
          <w:sz w:val="20"/>
        </w:rPr>
        <w:t xml:space="preserve">, </w:t>
      </w:r>
      <w:r w:rsidRPr="004A413C">
        <w:rPr>
          <w:rFonts w:ascii="Arial" w:hAnsi="Arial" w:cs="Arial"/>
          <w:sz w:val="20"/>
        </w:rPr>
        <w:t xml:space="preserve">di cui 150 associate ad </w:t>
      </w:r>
      <w:proofErr w:type="spellStart"/>
      <w:r w:rsidRPr="004A413C">
        <w:rPr>
          <w:rFonts w:ascii="Arial" w:hAnsi="Arial" w:cs="Arial"/>
          <w:sz w:val="20"/>
        </w:rPr>
        <w:t>Acimall</w:t>
      </w:r>
      <w:proofErr w:type="spellEnd"/>
      <w:r w:rsidRPr="004A413C">
        <w:rPr>
          <w:rFonts w:ascii="Arial" w:hAnsi="Arial" w:cs="Arial"/>
          <w:sz w:val="20"/>
        </w:rPr>
        <w:t xml:space="preserve">; </w:t>
      </w:r>
      <w:r w:rsidRPr="004A413C">
        <w:rPr>
          <w:rFonts w:ascii="Arial" w:hAnsi="Arial" w:cs="Arial"/>
          <w:b/>
          <w:sz w:val="20"/>
        </w:rPr>
        <w:t>9mila addetti</w:t>
      </w:r>
      <w:r w:rsidRPr="004A413C">
        <w:rPr>
          <w:rFonts w:ascii="Arial" w:hAnsi="Arial" w:cs="Arial"/>
          <w:sz w:val="20"/>
        </w:rPr>
        <w:t xml:space="preserve"> </w:t>
      </w:r>
      <w:r w:rsidR="002E6A1A">
        <w:rPr>
          <w:rFonts w:ascii="Arial" w:hAnsi="Arial" w:cs="Arial"/>
          <w:sz w:val="20"/>
        </w:rPr>
        <w:t>e</w:t>
      </w:r>
      <w:r w:rsidRPr="004A413C">
        <w:rPr>
          <w:rFonts w:ascii="Arial" w:hAnsi="Arial" w:cs="Arial"/>
          <w:sz w:val="20"/>
        </w:rPr>
        <w:t xml:space="preserve"> un fatturato tornato sopra i </w:t>
      </w:r>
      <w:r w:rsidRPr="004A413C">
        <w:rPr>
          <w:rFonts w:ascii="Arial" w:hAnsi="Arial" w:cs="Arial"/>
          <w:b/>
          <w:sz w:val="20"/>
        </w:rPr>
        <w:t>2 miliardi di euro</w:t>
      </w:r>
      <w:r w:rsidRPr="004A413C">
        <w:rPr>
          <w:rFonts w:ascii="Arial" w:hAnsi="Arial" w:cs="Arial"/>
          <w:sz w:val="20"/>
        </w:rPr>
        <w:t xml:space="preserve">, come vedremo fra poco, di cui oltre il </w:t>
      </w:r>
      <w:r w:rsidRPr="004A413C">
        <w:rPr>
          <w:rFonts w:ascii="Arial" w:hAnsi="Arial" w:cs="Arial"/>
          <w:b/>
          <w:sz w:val="20"/>
        </w:rPr>
        <w:t>75 per cento destinato alla esportazione</w:t>
      </w:r>
      <w:r w:rsidRPr="004A413C">
        <w:rPr>
          <w:rFonts w:ascii="Arial" w:hAnsi="Arial" w:cs="Arial"/>
          <w:sz w:val="20"/>
        </w:rPr>
        <w:t>.</w:t>
      </w:r>
    </w:p>
    <w:p w14:paraId="3110DC8E" w14:textId="77777777" w:rsidR="00DF7762" w:rsidRPr="004A413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6EEA0B8D" w14:textId="0EFDB6B3" w:rsidR="00DF7762" w:rsidRPr="004A413C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4A413C">
        <w:rPr>
          <w:rFonts w:ascii="Arial" w:hAnsi="Arial" w:cs="Arial"/>
          <w:sz w:val="20"/>
        </w:rPr>
        <w:t xml:space="preserve">E’ questo il tessuto economico che si colloca </w:t>
      </w:r>
      <w:proofErr w:type="gramStart"/>
      <w:r w:rsidRPr="004A413C">
        <w:rPr>
          <w:rFonts w:ascii="Arial" w:hAnsi="Arial" w:cs="Arial"/>
          <w:sz w:val="20"/>
        </w:rPr>
        <w:t xml:space="preserve">nella </w:t>
      </w:r>
      <w:proofErr w:type="gramEnd"/>
      <w:r w:rsidRPr="004A413C">
        <w:rPr>
          <w:rFonts w:ascii="Arial" w:hAnsi="Arial" w:cs="Arial"/>
          <w:sz w:val="20"/>
        </w:rPr>
        <w:t>offerta mondiale ed europea di tecnologie per il legno, che ci vede insieme alla Germania nelle prime posizioni, rispettivamente con il 3</w:t>
      </w:r>
      <w:r w:rsidR="004A413C" w:rsidRPr="004A413C">
        <w:rPr>
          <w:rFonts w:ascii="Arial" w:hAnsi="Arial" w:cs="Arial"/>
          <w:sz w:val="20"/>
        </w:rPr>
        <w:t>0</w:t>
      </w:r>
      <w:r w:rsidRPr="004A413C">
        <w:rPr>
          <w:rFonts w:ascii="Arial" w:hAnsi="Arial" w:cs="Arial"/>
          <w:sz w:val="20"/>
        </w:rPr>
        <w:t xml:space="preserve"> e il 4</w:t>
      </w:r>
      <w:r w:rsidR="004A413C" w:rsidRPr="004A413C">
        <w:rPr>
          <w:rFonts w:ascii="Arial" w:hAnsi="Arial" w:cs="Arial"/>
          <w:sz w:val="20"/>
        </w:rPr>
        <w:t>2</w:t>
      </w:r>
      <w:r w:rsidRPr="004A413C">
        <w:rPr>
          <w:rFonts w:ascii="Arial" w:hAnsi="Arial" w:cs="Arial"/>
          <w:sz w:val="20"/>
        </w:rPr>
        <w:t xml:space="preserve"> per cento della produzione europea.</w:t>
      </w:r>
    </w:p>
    <w:p w14:paraId="23CA0381" w14:textId="158C4906" w:rsidR="00DF7762" w:rsidRPr="004A413C" w:rsidRDefault="004A413C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4A413C">
        <w:rPr>
          <w:rFonts w:ascii="Arial" w:hAnsi="Arial" w:cs="Arial"/>
          <w:sz w:val="20"/>
        </w:rPr>
        <w:t>Per quanto riguarda il nostro Paese gli ultimi dati disponibili sono i preconsuntivi 2019</w:t>
      </w:r>
      <w:r w:rsidR="002E6A1A">
        <w:rPr>
          <w:rFonts w:ascii="Arial" w:hAnsi="Arial" w:cs="Arial"/>
          <w:sz w:val="20"/>
        </w:rPr>
        <w:t>,</w:t>
      </w:r>
      <w:r w:rsidR="00DF7762" w:rsidRPr="004A413C">
        <w:rPr>
          <w:rFonts w:ascii="Arial" w:hAnsi="Arial" w:cs="Arial"/>
          <w:sz w:val="20"/>
        </w:rPr>
        <w:t xml:space="preserve"> </w:t>
      </w:r>
      <w:r w:rsidRPr="004A413C">
        <w:rPr>
          <w:rFonts w:ascii="Arial" w:hAnsi="Arial" w:cs="Arial"/>
          <w:sz w:val="20"/>
        </w:rPr>
        <w:t xml:space="preserve">secondo </w:t>
      </w:r>
      <w:r w:rsidR="002E6A1A">
        <w:rPr>
          <w:rFonts w:ascii="Arial" w:hAnsi="Arial" w:cs="Arial"/>
          <w:sz w:val="20"/>
        </w:rPr>
        <w:t xml:space="preserve">i quali </w:t>
      </w:r>
      <w:r w:rsidR="00DF7762" w:rsidRPr="004A413C">
        <w:rPr>
          <w:rFonts w:ascii="Arial" w:hAnsi="Arial" w:cs="Arial"/>
          <w:sz w:val="20"/>
        </w:rPr>
        <w:t xml:space="preserve">l’industria italiana delle macchine per il legno ha raggiunto una produzione pari a </w:t>
      </w:r>
      <w:r w:rsidR="00DF7762" w:rsidRPr="004A413C">
        <w:rPr>
          <w:rFonts w:ascii="Arial" w:hAnsi="Arial" w:cs="Arial"/>
          <w:b/>
          <w:sz w:val="20"/>
        </w:rPr>
        <w:t>2,</w:t>
      </w:r>
      <w:r w:rsidRPr="004A413C">
        <w:rPr>
          <w:rFonts w:ascii="Arial" w:hAnsi="Arial" w:cs="Arial"/>
          <w:b/>
          <w:sz w:val="20"/>
        </w:rPr>
        <w:t>4</w:t>
      </w:r>
      <w:r w:rsidR="00DF7762" w:rsidRPr="004A413C">
        <w:rPr>
          <w:rFonts w:ascii="Arial" w:hAnsi="Arial" w:cs="Arial"/>
          <w:b/>
          <w:sz w:val="20"/>
        </w:rPr>
        <w:t xml:space="preserve"> miliardi di euro</w:t>
      </w:r>
      <w:r w:rsidR="00DF7762" w:rsidRPr="004A413C">
        <w:rPr>
          <w:rFonts w:ascii="Arial" w:hAnsi="Arial" w:cs="Arial"/>
          <w:sz w:val="20"/>
        </w:rPr>
        <w:t xml:space="preserve">, </w:t>
      </w:r>
      <w:r w:rsidRPr="004A413C">
        <w:rPr>
          <w:rFonts w:ascii="Arial" w:hAnsi="Arial" w:cs="Arial"/>
          <w:sz w:val="20"/>
        </w:rPr>
        <w:t>il 6</w:t>
      </w:r>
      <w:r w:rsidR="00DF7762" w:rsidRPr="004A413C">
        <w:rPr>
          <w:rFonts w:ascii="Arial" w:hAnsi="Arial" w:cs="Arial"/>
          <w:sz w:val="20"/>
        </w:rPr>
        <w:t xml:space="preserve"> per cento in </w:t>
      </w:r>
      <w:r w:rsidRPr="004A413C">
        <w:rPr>
          <w:rFonts w:ascii="Arial" w:hAnsi="Arial" w:cs="Arial"/>
          <w:sz w:val="20"/>
        </w:rPr>
        <w:t>meno</w:t>
      </w:r>
      <w:r w:rsidR="00DF7762" w:rsidRPr="004A413C">
        <w:rPr>
          <w:rFonts w:ascii="Arial" w:hAnsi="Arial" w:cs="Arial"/>
          <w:sz w:val="20"/>
        </w:rPr>
        <w:t xml:space="preserve"> rispetto all’anno precedente. </w:t>
      </w:r>
      <w:r w:rsidRPr="004A413C">
        <w:rPr>
          <w:rFonts w:ascii="Arial" w:hAnsi="Arial" w:cs="Arial"/>
          <w:sz w:val="20"/>
        </w:rPr>
        <w:t>Meglio</w:t>
      </w:r>
      <w:r w:rsidR="00DF7762" w:rsidRPr="004A413C">
        <w:rPr>
          <w:rFonts w:ascii="Arial" w:hAnsi="Arial" w:cs="Arial"/>
          <w:sz w:val="20"/>
        </w:rPr>
        <w:t xml:space="preserve"> le esportazioni, che hanno segnato una </w:t>
      </w:r>
      <w:r w:rsidRPr="004A413C">
        <w:rPr>
          <w:rFonts w:ascii="Arial" w:hAnsi="Arial" w:cs="Arial"/>
          <w:sz w:val="20"/>
        </w:rPr>
        <w:t>flessione</w:t>
      </w:r>
      <w:r w:rsidR="00DF7762" w:rsidRPr="004A413C">
        <w:rPr>
          <w:rFonts w:ascii="Arial" w:hAnsi="Arial" w:cs="Arial"/>
          <w:sz w:val="20"/>
        </w:rPr>
        <w:t xml:space="preserve"> del </w:t>
      </w:r>
      <w:r w:rsidRPr="004A413C">
        <w:rPr>
          <w:rFonts w:ascii="Arial" w:hAnsi="Arial" w:cs="Arial"/>
          <w:sz w:val="20"/>
        </w:rPr>
        <w:t>3</w:t>
      </w:r>
      <w:r w:rsidR="00DF7762" w:rsidRPr="004A413C">
        <w:rPr>
          <w:rFonts w:ascii="Arial" w:hAnsi="Arial" w:cs="Arial"/>
          <w:sz w:val="20"/>
        </w:rPr>
        <w:t xml:space="preserve"> per cento, con un valore pari a </w:t>
      </w:r>
      <w:r w:rsidR="00DF7762" w:rsidRPr="004A413C">
        <w:rPr>
          <w:rFonts w:ascii="Arial" w:hAnsi="Arial" w:cs="Arial"/>
          <w:b/>
          <w:sz w:val="20"/>
        </w:rPr>
        <w:t>1,</w:t>
      </w:r>
      <w:r w:rsidRPr="004A413C">
        <w:rPr>
          <w:rFonts w:ascii="Arial" w:hAnsi="Arial" w:cs="Arial"/>
          <w:b/>
          <w:sz w:val="20"/>
        </w:rPr>
        <w:t>7</w:t>
      </w:r>
      <w:r w:rsidR="00DF7762" w:rsidRPr="004A413C">
        <w:rPr>
          <w:rFonts w:ascii="Arial" w:hAnsi="Arial" w:cs="Arial"/>
          <w:b/>
          <w:sz w:val="20"/>
        </w:rPr>
        <w:t xml:space="preserve"> miliardi di euro.</w:t>
      </w:r>
      <w:r w:rsidR="00DF7762" w:rsidRPr="004A413C">
        <w:rPr>
          <w:rFonts w:ascii="Arial" w:hAnsi="Arial" w:cs="Arial"/>
          <w:sz w:val="20"/>
        </w:rPr>
        <w:t xml:space="preserve"> </w:t>
      </w:r>
    </w:p>
    <w:p w14:paraId="17F53944" w14:textId="7B86B2A8" w:rsidR="00DF7762" w:rsidRPr="004A413C" w:rsidRDefault="004A413C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4A413C">
        <w:rPr>
          <w:rFonts w:ascii="Arial" w:hAnsi="Arial" w:cs="Arial"/>
          <w:sz w:val="20"/>
        </w:rPr>
        <w:t>Calan</w:t>
      </w:r>
      <w:r w:rsidR="00DF7762" w:rsidRPr="004A413C">
        <w:rPr>
          <w:rFonts w:ascii="Arial" w:hAnsi="Arial" w:cs="Arial"/>
          <w:sz w:val="20"/>
        </w:rPr>
        <w:t>o del 1</w:t>
      </w:r>
      <w:r w:rsidRPr="004A413C">
        <w:rPr>
          <w:rFonts w:ascii="Arial" w:hAnsi="Arial" w:cs="Arial"/>
          <w:sz w:val="20"/>
        </w:rPr>
        <w:t>3</w:t>
      </w:r>
      <w:r w:rsidR="00DF7762" w:rsidRPr="004A413C">
        <w:rPr>
          <w:rFonts w:ascii="Arial" w:hAnsi="Arial" w:cs="Arial"/>
          <w:sz w:val="20"/>
        </w:rPr>
        <w:t xml:space="preserve"> per cento anche le importazioni (</w:t>
      </w:r>
      <w:r w:rsidRPr="004A413C">
        <w:rPr>
          <w:rFonts w:ascii="Arial" w:hAnsi="Arial" w:cs="Arial"/>
          <w:b/>
          <w:sz w:val="20"/>
        </w:rPr>
        <w:t>225</w:t>
      </w:r>
      <w:r w:rsidR="00DF7762" w:rsidRPr="004A413C">
        <w:rPr>
          <w:rFonts w:ascii="Arial" w:hAnsi="Arial" w:cs="Arial"/>
          <w:b/>
          <w:sz w:val="20"/>
        </w:rPr>
        <w:t xml:space="preserve"> milioni di euro</w:t>
      </w:r>
      <w:r w:rsidR="00DF7762" w:rsidRPr="004A413C">
        <w:rPr>
          <w:rFonts w:ascii="Arial" w:hAnsi="Arial" w:cs="Arial"/>
          <w:sz w:val="20"/>
        </w:rPr>
        <w:t xml:space="preserve">) ed è </w:t>
      </w:r>
      <w:r w:rsidRPr="004A413C">
        <w:rPr>
          <w:rFonts w:ascii="Arial" w:hAnsi="Arial" w:cs="Arial"/>
          <w:sz w:val="20"/>
        </w:rPr>
        <w:t>in diminuzione anche</w:t>
      </w:r>
      <w:r w:rsidR="00DF7762" w:rsidRPr="004A413C">
        <w:rPr>
          <w:rFonts w:ascii="Arial" w:hAnsi="Arial" w:cs="Arial"/>
          <w:sz w:val="20"/>
        </w:rPr>
        <w:t xml:space="preserve"> la dinamica del mercato interno (69</w:t>
      </w:r>
      <w:r w:rsidRPr="004A413C">
        <w:rPr>
          <w:rFonts w:ascii="Arial" w:hAnsi="Arial" w:cs="Arial"/>
          <w:sz w:val="20"/>
        </w:rPr>
        <w:t>0</w:t>
      </w:r>
      <w:r w:rsidR="00DF7762" w:rsidRPr="004A413C">
        <w:rPr>
          <w:rFonts w:ascii="Arial" w:hAnsi="Arial" w:cs="Arial"/>
          <w:sz w:val="20"/>
        </w:rPr>
        <w:t xml:space="preserve"> milioni di euro, </w:t>
      </w:r>
      <w:r w:rsidRPr="004A413C">
        <w:rPr>
          <w:rFonts w:ascii="Arial" w:hAnsi="Arial" w:cs="Arial"/>
          <w:sz w:val="20"/>
        </w:rPr>
        <w:t>meno</w:t>
      </w:r>
      <w:r w:rsidR="00DF7762" w:rsidRPr="004A413C">
        <w:rPr>
          <w:rFonts w:ascii="Arial" w:hAnsi="Arial" w:cs="Arial"/>
          <w:sz w:val="20"/>
        </w:rPr>
        <w:t xml:space="preserve"> 13 per cento sul 201</w:t>
      </w:r>
      <w:r w:rsidRPr="004A413C">
        <w:rPr>
          <w:rFonts w:ascii="Arial" w:hAnsi="Arial" w:cs="Arial"/>
          <w:sz w:val="20"/>
        </w:rPr>
        <w:t>8</w:t>
      </w:r>
      <w:r w:rsidR="00DF7762" w:rsidRPr="004A413C">
        <w:rPr>
          <w:rFonts w:ascii="Arial" w:hAnsi="Arial" w:cs="Arial"/>
          <w:sz w:val="20"/>
        </w:rPr>
        <w:t>)</w:t>
      </w:r>
      <w:r w:rsidRPr="004A413C">
        <w:rPr>
          <w:rFonts w:ascii="Arial" w:hAnsi="Arial" w:cs="Arial"/>
          <w:sz w:val="20"/>
        </w:rPr>
        <w:t>.</w:t>
      </w:r>
    </w:p>
    <w:p w14:paraId="35A2B188" w14:textId="77777777" w:rsidR="00DF7762" w:rsidRPr="00D03A7B" w:rsidRDefault="00DF7762" w:rsidP="00DF776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</w:rPr>
      </w:pPr>
    </w:p>
    <w:p w14:paraId="2E0F1918" w14:textId="77777777" w:rsidR="00F178DF" w:rsidRDefault="00F178DF" w:rsidP="00DF7762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14:paraId="14427906" w14:textId="77777777" w:rsidR="00F178DF" w:rsidRDefault="00F178DF" w:rsidP="00DF7762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14:paraId="5529A3B6" w14:textId="77777777" w:rsidR="00F178DF" w:rsidRDefault="00F178DF" w:rsidP="00DF7762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14:paraId="397A505D" w14:textId="77777777" w:rsidR="00F178DF" w:rsidRDefault="00F178DF" w:rsidP="00DF7762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14:paraId="2469D20F" w14:textId="77777777" w:rsidR="00F178DF" w:rsidRDefault="00F178DF" w:rsidP="00DF7762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14:paraId="35AE3964" w14:textId="40494ABA" w:rsidR="00DF7762" w:rsidRPr="005D5B01" w:rsidRDefault="00DF7762" w:rsidP="00DF7762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</w:rPr>
      </w:pPr>
      <w:r w:rsidRPr="005D5B01">
        <w:rPr>
          <w:rFonts w:ascii="Arial" w:hAnsi="Arial" w:cs="Arial"/>
          <w:i/>
          <w:sz w:val="20"/>
        </w:rPr>
        <w:t xml:space="preserve">Milano, </w:t>
      </w:r>
      <w:r w:rsidR="00D03A7B" w:rsidRPr="005D5B01">
        <w:rPr>
          <w:rFonts w:ascii="Arial" w:hAnsi="Arial" w:cs="Arial"/>
          <w:i/>
          <w:sz w:val="20"/>
        </w:rPr>
        <w:t>18 febbraio 2020</w:t>
      </w:r>
    </w:p>
    <w:p w14:paraId="592AD676" w14:textId="0AAC4DDD" w:rsidR="00DF7762" w:rsidRPr="00AA7023" w:rsidRDefault="00DF7762" w:rsidP="00F178DF">
      <w:pPr>
        <w:widowControl w:val="0"/>
        <w:autoSpaceDE w:val="0"/>
        <w:autoSpaceDN w:val="0"/>
        <w:adjustRightInd w:val="0"/>
        <w:rPr>
          <w:rFonts w:ascii="Arial" w:hAnsi="Arial"/>
          <w:sz w:val="22"/>
          <w:szCs w:val="22"/>
        </w:rPr>
      </w:pPr>
      <w:r w:rsidRPr="005D5B01">
        <w:rPr>
          <w:rFonts w:ascii="Arial" w:hAnsi="Arial" w:cs="Arial"/>
          <w:i/>
          <w:sz w:val="20"/>
        </w:rPr>
        <w:t>vale la parola espressa</w:t>
      </w:r>
    </w:p>
    <w:p w14:paraId="44542C09" w14:textId="0FA3B8C9" w:rsidR="00361E81" w:rsidRPr="009F3388" w:rsidRDefault="00361E81" w:rsidP="00DF7762">
      <w:pPr>
        <w:widowControl w:val="0"/>
        <w:autoSpaceDE w:val="0"/>
        <w:autoSpaceDN w:val="0"/>
        <w:adjustRightInd w:val="0"/>
        <w:jc w:val="both"/>
      </w:pPr>
    </w:p>
    <w:sectPr w:rsidR="00361E81" w:rsidRPr="009F3388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AEF7AD" w14:textId="77777777" w:rsidR="00AB55B7" w:rsidRDefault="00AB55B7">
      <w:r>
        <w:separator/>
      </w:r>
    </w:p>
  </w:endnote>
  <w:endnote w:type="continuationSeparator" w:id="0">
    <w:p w14:paraId="3C2D8E4D" w14:textId="77777777" w:rsidR="00AB55B7" w:rsidRDefault="00AB5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6F6651" w:rsidRDefault="006F665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6F6651" w:rsidRDefault="006F665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6F6651" w:rsidRDefault="006F665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6F6651" w:rsidRDefault="006F665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6F6651" w:rsidRDefault="006F665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6F6651" w:rsidRDefault="006F665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6F6651" w:rsidRDefault="006F665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Rz9zl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6F6651" w:rsidRDefault="006F665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6F6651" w:rsidRDefault="006F665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6F6651" w:rsidRDefault="006F665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6F6651" w:rsidRDefault="006F665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6F6651" w:rsidRDefault="006F665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6F6651" w:rsidRDefault="006F665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6F6651" w:rsidRDefault="006F665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6F6651" w:rsidRDefault="006F665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6F6651" w:rsidRDefault="006F665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</w:t>
                          </w:r>
                        </w:p>
                        <w:p w14:paraId="5442A902" w14:textId="77777777" w:rsidR="006F6651" w:rsidRDefault="006F665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6F6651" w:rsidRDefault="006F665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6F6651" w:rsidRDefault="006F665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6F6651" w:rsidRDefault="006F665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G5krxTeAAAACgEAAA8AAABkcnMvZG93bnJl&#10;di54bWxMj01PwzAMhu9I/IfISNy2pGVDa6k7IRBXEOND4pa1XlvROFWTreXfY07saPvR6+cttrPr&#10;1YnG0HlGSJYGFHHl644bhPe3p8UGVIiWa9t7JoQfCrAtLy8Km9d+4lc67WKjJIRDbhHaGIdc61C1&#10;5GxY+oFYbgc/OhtlHBtdj3aScNfr1Jhb7WzH8qG1Az20VH3vjg7h4/nw9bkyL82jWw+Tn41ml2nE&#10;66v5/g5UpDn+w/CnL+pQitPeH7kOqkdYpWkiKMIiS6SUEFm2kc0eYX1jQJeFPq9Q/gIAAP//AwBQ&#10;SwECLQAUAAYACAAAACEAtoM4kv4AAADhAQAAEwAAAAAAAAAAAAAAAAAAAAAAW0NvbnRlbnRfVHlw&#10;ZXNdLnhtbFBLAQItABQABgAIAAAAIQA4/SH/1gAAAJQBAAALAAAAAAAAAAAAAAAAAC8BAABfcmVs&#10;cy8ucmVsc1BLAQItABQABgAIAAAAIQDcQHAM8gEAAM0DAAAOAAAAAAAAAAAAAAAAAC4CAABkcnMv&#10;ZTJvRG9jLnhtbFBLAQItABQABgAIAAAAIQBuZK8U3gAAAAoBAAAPAAAAAAAAAAAAAAAAAEwEAABk&#10;cnMvZG93bnJldi54bWxQSwUGAAAAAAQABADzAAAAVwUAAAAA&#10;" filled="f" stroked="f">
              <v:textbox>
                <w:txbxContent>
                  <w:p w14:paraId="3916EAAA" w14:textId="77777777" w:rsidR="006F6651" w:rsidRDefault="006F665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6F6651" w:rsidRDefault="006F665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6F6651" w:rsidRDefault="006F665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</w:t>
                    </w:r>
                  </w:p>
                  <w:p w14:paraId="5442A902" w14:textId="77777777" w:rsidR="006F6651" w:rsidRDefault="006F665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6F6651" w:rsidRDefault="006F665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6F6651" w:rsidRDefault="006F665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6F6651" w:rsidRDefault="006F665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039B31" w14:textId="77777777" w:rsidR="00AB55B7" w:rsidRDefault="00AB55B7">
      <w:r>
        <w:separator/>
      </w:r>
    </w:p>
  </w:footnote>
  <w:footnote w:type="continuationSeparator" w:id="0">
    <w:p w14:paraId="4EF11D2D" w14:textId="77777777" w:rsidR="00AB55B7" w:rsidRDefault="00AB55B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6F6651" w:rsidRPr="00667085" w:rsidRDefault="006F665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6F6651" w:rsidRDefault="006F665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6F6651" w:rsidRDefault="006F665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6F6651" w:rsidRDefault="006F665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6F6651" w:rsidRDefault="006F665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6F6651" w:rsidRPr="00452374" w:rsidRDefault="006F665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6F6651" w:rsidRPr="00452374" w:rsidRDefault="006F665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IjbgVDeAAAADAEAAA8AAABkcnMvZG93bnJl&#10;di54bWxMj8FOwzAMhu9IvENkJG5bMtZWW2k6IRBXEAMmccsar61onKrJ1vL2uCe4fZZ//f5c7CbX&#10;iQsOofWkYbVUIJAqb1uqNXy8Py82IEI0ZE3nCTX8YIBdeX1VmNz6kd7wso+14BIKudHQxNjnUoaq&#10;QWfC0vdIvDv5wZnI41BLO5iRy10n75TKpDMt8YXG9PjYYPW9PzsNny+nr0OiXusnl/ajn5Qkt5Va&#10;395MD/cgIk7xLwyzPqtDyU5HfyYbRKchzbIVRzUskoRhTqj1TEemdL0FWRby/xPlLwAAAP//AwBQ&#10;SwECLQAUAAYACAAAACEAtoM4kv4AAADhAQAAEwAAAAAAAAAAAAAAAAAAAAAAW0NvbnRlbnRfVHlw&#10;ZXNdLnhtbFBLAQItABQABgAIAAAAIQA4/SH/1gAAAJQBAAALAAAAAAAAAAAAAAAAAC8BAABfcmVs&#10;cy8ucmVsc1BLAQItABQABgAIAAAAIQD+qfA78gEAAMcDAAAOAAAAAAAAAAAAAAAAAC4CAABkcnMv&#10;ZTJvRG9jLnhtbFBLAQItABQABgAIAAAAIQCI24FQ3gAAAAwBAAAPAAAAAAAAAAAAAAAAAEwEAABk&#10;cnMvZG93bnJldi54bWxQSwUGAAAAAAQABADzAAAAVwUAAAAA&#10;" filled="f" stroked="f">
              <v:textbox>
                <w:txbxContent>
                  <w:p w14:paraId="59061185" w14:textId="199FC55A" w:rsidR="006F6651" w:rsidRDefault="006F665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6F6651" w:rsidRDefault="006F665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6F6651" w:rsidRDefault="006F665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6F6651" w:rsidRDefault="006F665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6F6651" w:rsidRPr="00452374" w:rsidRDefault="006F665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6F6651" w:rsidRPr="00452374" w:rsidRDefault="006F665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6F6651" w:rsidRDefault="006F665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07760"/>
    <w:rsid w:val="000106EA"/>
    <w:rsid w:val="0001275C"/>
    <w:rsid w:val="000258B8"/>
    <w:rsid w:val="00031A37"/>
    <w:rsid w:val="00032A75"/>
    <w:rsid w:val="00040AF4"/>
    <w:rsid w:val="0004147A"/>
    <w:rsid w:val="00043801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25668"/>
    <w:rsid w:val="0013071D"/>
    <w:rsid w:val="00130B79"/>
    <w:rsid w:val="001443AD"/>
    <w:rsid w:val="00160295"/>
    <w:rsid w:val="00164BE1"/>
    <w:rsid w:val="00171B4D"/>
    <w:rsid w:val="00180CAE"/>
    <w:rsid w:val="00191A8D"/>
    <w:rsid w:val="001D5489"/>
    <w:rsid w:val="00202EFD"/>
    <w:rsid w:val="0020320A"/>
    <w:rsid w:val="00210F55"/>
    <w:rsid w:val="00212E61"/>
    <w:rsid w:val="00216810"/>
    <w:rsid w:val="00217A29"/>
    <w:rsid w:val="002249BF"/>
    <w:rsid w:val="002344FA"/>
    <w:rsid w:val="00235966"/>
    <w:rsid w:val="002472A6"/>
    <w:rsid w:val="00252842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3F0B"/>
    <w:rsid w:val="002C499A"/>
    <w:rsid w:val="002C541B"/>
    <w:rsid w:val="002E6A1A"/>
    <w:rsid w:val="002F3050"/>
    <w:rsid w:val="002F5748"/>
    <w:rsid w:val="00305C9F"/>
    <w:rsid w:val="0031045D"/>
    <w:rsid w:val="00311999"/>
    <w:rsid w:val="00312451"/>
    <w:rsid w:val="0032726A"/>
    <w:rsid w:val="003338ED"/>
    <w:rsid w:val="00337301"/>
    <w:rsid w:val="00346047"/>
    <w:rsid w:val="00351D9E"/>
    <w:rsid w:val="00354749"/>
    <w:rsid w:val="00356140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C56A3"/>
    <w:rsid w:val="003E656D"/>
    <w:rsid w:val="00402E9F"/>
    <w:rsid w:val="004063E7"/>
    <w:rsid w:val="00412CE9"/>
    <w:rsid w:val="004255B4"/>
    <w:rsid w:val="00430D79"/>
    <w:rsid w:val="004331DE"/>
    <w:rsid w:val="004464FB"/>
    <w:rsid w:val="00450082"/>
    <w:rsid w:val="0045085E"/>
    <w:rsid w:val="00452374"/>
    <w:rsid w:val="00453EC9"/>
    <w:rsid w:val="00461C5A"/>
    <w:rsid w:val="00480EC0"/>
    <w:rsid w:val="004922E4"/>
    <w:rsid w:val="00497FD3"/>
    <w:rsid w:val="004A413C"/>
    <w:rsid w:val="004A5C4F"/>
    <w:rsid w:val="004B3B53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4E1B"/>
    <w:rsid w:val="0054709D"/>
    <w:rsid w:val="00550A18"/>
    <w:rsid w:val="00552F99"/>
    <w:rsid w:val="00573B3B"/>
    <w:rsid w:val="00575971"/>
    <w:rsid w:val="005844F6"/>
    <w:rsid w:val="00584CD4"/>
    <w:rsid w:val="005873DE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5B01"/>
    <w:rsid w:val="005D753D"/>
    <w:rsid w:val="005E0065"/>
    <w:rsid w:val="005E560E"/>
    <w:rsid w:val="005E6AF9"/>
    <w:rsid w:val="005E6C6E"/>
    <w:rsid w:val="005F0AF6"/>
    <w:rsid w:val="005F44BB"/>
    <w:rsid w:val="005F5E25"/>
    <w:rsid w:val="0060659F"/>
    <w:rsid w:val="006103F8"/>
    <w:rsid w:val="006146AF"/>
    <w:rsid w:val="00620104"/>
    <w:rsid w:val="00621A9A"/>
    <w:rsid w:val="00624A77"/>
    <w:rsid w:val="00644BE4"/>
    <w:rsid w:val="00660F6F"/>
    <w:rsid w:val="006635EC"/>
    <w:rsid w:val="00673933"/>
    <w:rsid w:val="00674A4F"/>
    <w:rsid w:val="006756A0"/>
    <w:rsid w:val="00683210"/>
    <w:rsid w:val="00684445"/>
    <w:rsid w:val="006A73CC"/>
    <w:rsid w:val="006B3F43"/>
    <w:rsid w:val="006C2828"/>
    <w:rsid w:val="006D79FC"/>
    <w:rsid w:val="006F6651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65AB1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800883"/>
    <w:rsid w:val="00800D42"/>
    <w:rsid w:val="0080142D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2B8F"/>
    <w:rsid w:val="0087352B"/>
    <w:rsid w:val="0088775E"/>
    <w:rsid w:val="008A57FC"/>
    <w:rsid w:val="008B0F20"/>
    <w:rsid w:val="008B1225"/>
    <w:rsid w:val="008B4E8D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07138"/>
    <w:rsid w:val="00917468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09EC"/>
    <w:rsid w:val="009A1D42"/>
    <w:rsid w:val="009A6326"/>
    <w:rsid w:val="009B421D"/>
    <w:rsid w:val="009B72D2"/>
    <w:rsid w:val="009D0E56"/>
    <w:rsid w:val="009D1088"/>
    <w:rsid w:val="009E0357"/>
    <w:rsid w:val="009E0B5F"/>
    <w:rsid w:val="009E172E"/>
    <w:rsid w:val="009E494C"/>
    <w:rsid w:val="009F3388"/>
    <w:rsid w:val="009F7A66"/>
    <w:rsid w:val="00A029E5"/>
    <w:rsid w:val="00A04DEE"/>
    <w:rsid w:val="00A05CB4"/>
    <w:rsid w:val="00A075AD"/>
    <w:rsid w:val="00A1350F"/>
    <w:rsid w:val="00A17F32"/>
    <w:rsid w:val="00A334FB"/>
    <w:rsid w:val="00A368E7"/>
    <w:rsid w:val="00A51998"/>
    <w:rsid w:val="00A52E9E"/>
    <w:rsid w:val="00A74E66"/>
    <w:rsid w:val="00A832AA"/>
    <w:rsid w:val="00A87BF2"/>
    <w:rsid w:val="00AB2952"/>
    <w:rsid w:val="00AB55B7"/>
    <w:rsid w:val="00AB59BA"/>
    <w:rsid w:val="00AC66F6"/>
    <w:rsid w:val="00AC747A"/>
    <w:rsid w:val="00AD47A3"/>
    <w:rsid w:val="00AD566E"/>
    <w:rsid w:val="00AE0375"/>
    <w:rsid w:val="00AE50CF"/>
    <w:rsid w:val="00AF6C7C"/>
    <w:rsid w:val="00AF77BC"/>
    <w:rsid w:val="00B00619"/>
    <w:rsid w:val="00B02252"/>
    <w:rsid w:val="00B131D5"/>
    <w:rsid w:val="00B17BD9"/>
    <w:rsid w:val="00B22698"/>
    <w:rsid w:val="00B51B24"/>
    <w:rsid w:val="00B51DFC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63CA0"/>
    <w:rsid w:val="00C73ED5"/>
    <w:rsid w:val="00C758A1"/>
    <w:rsid w:val="00C80EFA"/>
    <w:rsid w:val="00C80FC2"/>
    <w:rsid w:val="00C90B18"/>
    <w:rsid w:val="00C92BA4"/>
    <w:rsid w:val="00CA04F6"/>
    <w:rsid w:val="00CB6905"/>
    <w:rsid w:val="00CC0115"/>
    <w:rsid w:val="00CC4B37"/>
    <w:rsid w:val="00CC7061"/>
    <w:rsid w:val="00CD7E05"/>
    <w:rsid w:val="00CE4DCC"/>
    <w:rsid w:val="00CE64B5"/>
    <w:rsid w:val="00CF0EF8"/>
    <w:rsid w:val="00D03A7B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A4FE7"/>
    <w:rsid w:val="00DB3DDE"/>
    <w:rsid w:val="00DB48F2"/>
    <w:rsid w:val="00DD157A"/>
    <w:rsid w:val="00DF068A"/>
    <w:rsid w:val="00DF1E28"/>
    <w:rsid w:val="00DF2124"/>
    <w:rsid w:val="00DF2173"/>
    <w:rsid w:val="00DF430E"/>
    <w:rsid w:val="00DF7762"/>
    <w:rsid w:val="00E32518"/>
    <w:rsid w:val="00E346DD"/>
    <w:rsid w:val="00E34D93"/>
    <w:rsid w:val="00E37EE2"/>
    <w:rsid w:val="00E40A71"/>
    <w:rsid w:val="00E57FF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393C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178DF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0AF7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1449</Words>
  <Characters>8263</Characters>
  <Application>Microsoft Macintosh Word</Application>
  <DocSecurity>0</DocSecurity>
  <Lines>68</Lines>
  <Paragraphs>19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 </vt:lpstr>
    </vt:vector>
  </TitlesOfParts>
  <Company>Alta Risoluzione Sas</Company>
  <LinksUpToDate>false</LinksUpToDate>
  <CharactersWithSpaces>9693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Rossetti Luca</cp:lastModifiedBy>
  <cp:revision>18</cp:revision>
  <cp:lastPrinted>2020-01-27T10:55:00Z</cp:lastPrinted>
  <dcterms:created xsi:type="dcterms:W3CDTF">2020-02-11T14:49:00Z</dcterms:created>
  <dcterms:modified xsi:type="dcterms:W3CDTF">2020-02-12T12:14:00Z</dcterms:modified>
</cp:coreProperties>
</file>