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0025B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75B2E54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6B11F0FC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2A56F5D9" w14:textId="2831B6F6" w:rsidR="009B72D2" w:rsidRDefault="00723E77" w:rsidP="007B7E94">
      <w:pPr>
        <w:rPr>
          <w:rFonts w:ascii="Arial" w:hAnsi="Arial"/>
          <w:i/>
          <w:sz w:val="20"/>
        </w:rPr>
      </w:pPr>
      <w:r w:rsidRPr="009A06BA">
        <w:rPr>
          <w:rFonts w:ascii="Arial" w:hAnsi="Arial"/>
          <w:i/>
          <w:sz w:val="20"/>
        </w:rPr>
        <w:t xml:space="preserve">Assago, </w:t>
      </w:r>
      <w:r w:rsidR="00A72093">
        <w:rPr>
          <w:rFonts w:ascii="Arial" w:hAnsi="Arial"/>
          <w:i/>
          <w:sz w:val="20"/>
        </w:rPr>
        <w:t>9</w:t>
      </w:r>
      <w:r w:rsidR="009A06BA">
        <w:rPr>
          <w:rFonts w:ascii="Arial" w:hAnsi="Arial"/>
          <w:i/>
          <w:sz w:val="20"/>
        </w:rPr>
        <w:t xml:space="preserve"> marzo</w:t>
      </w:r>
      <w:r w:rsidR="00CC4B37" w:rsidRPr="009A06BA">
        <w:rPr>
          <w:rFonts w:ascii="Arial" w:hAnsi="Arial"/>
          <w:i/>
          <w:sz w:val="20"/>
        </w:rPr>
        <w:t xml:space="preserve"> </w:t>
      </w:r>
      <w:r w:rsidR="00703453" w:rsidRPr="009A06BA">
        <w:rPr>
          <w:rFonts w:ascii="Arial" w:hAnsi="Arial"/>
          <w:i/>
          <w:sz w:val="20"/>
        </w:rPr>
        <w:t>20</w:t>
      </w:r>
      <w:r w:rsidR="009A06BA">
        <w:rPr>
          <w:rFonts w:ascii="Arial" w:hAnsi="Arial"/>
          <w:i/>
          <w:sz w:val="20"/>
        </w:rPr>
        <w:t>20</w:t>
      </w:r>
    </w:p>
    <w:p w14:paraId="65225AE0" w14:textId="77777777" w:rsidR="009B72D2" w:rsidRPr="008948B6" w:rsidRDefault="009B72D2" w:rsidP="007B7E94">
      <w:pPr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14:paraId="7205236E" w14:textId="77777777" w:rsidR="009B72D2" w:rsidRDefault="009B72D2" w:rsidP="007B7E94">
      <w:pPr>
        <w:rPr>
          <w:rFonts w:ascii="Arial" w:hAnsi="Arial"/>
          <w:i/>
          <w:color w:val="000000"/>
          <w:sz w:val="20"/>
        </w:rPr>
      </w:pPr>
    </w:p>
    <w:p w14:paraId="4A2D2DEB" w14:textId="77777777" w:rsidR="009B72D2" w:rsidRDefault="009B72D2" w:rsidP="007B7E94">
      <w:pPr>
        <w:rPr>
          <w:rFonts w:ascii="Arial" w:hAnsi="Arial"/>
          <w:i/>
          <w:color w:val="000000"/>
          <w:sz w:val="20"/>
        </w:rPr>
      </w:pPr>
    </w:p>
    <w:p w14:paraId="551A1BA0" w14:textId="2AFE0A3D" w:rsidR="000D1006" w:rsidRDefault="000D1006" w:rsidP="007B7E94">
      <w:pPr>
        <w:rPr>
          <w:rFonts w:ascii="Arial" w:hAnsi="Arial"/>
          <w:i/>
          <w:color w:val="000000"/>
          <w:sz w:val="20"/>
        </w:rPr>
      </w:pPr>
    </w:p>
    <w:p w14:paraId="6EDB92A9" w14:textId="789648B0" w:rsidR="002C01CB" w:rsidRDefault="002C01CB" w:rsidP="007B7E94">
      <w:pPr>
        <w:rPr>
          <w:rFonts w:ascii="Arial" w:hAnsi="Arial"/>
          <w:i/>
          <w:color w:val="000000"/>
          <w:sz w:val="20"/>
        </w:rPr>
      </w:pPr>
    </w:p>
    <w:p w14:paraId="386F8C56" w14:textId="77777777" w:rsidR="002C01CB" w:rsidRDefault="002C01CB" w:rsidP="007B7E94">
      <w:pPr>
        <w:rPr>
          <w:rFonts w:ascii="Arial" w:hAnsi="Arial"/>
          <w:i/>
          <w:color w:val="000000"/>
          <w:sz w:val="20"/>
        </w:rPr>
      </w:pPr>
    </w:p>
    <w:p w14:paraId="2162D7A7" w14:textId="77777777" w:rsidR="00452374" w:rsidRDefault="00452374" w:rsidP="007B7E94">
      <w:pPr>
        <w:rPr>
          <w:rFonts w:ascii="Arial" w:hAnsi="Arial"/>
          <w:i/>
          <w:color w:val="000000"/>
          <w:sz w:val="20"/>
        </w:rPr>
      </w:pPr>
    </w:p>
    <w:p w14:paraId="515ADF84" w14:textId="77777777" w:rsidR="007D6A15" w:rsidRPr="00C84FCA" w:rsidRDefault="007D6A15" w:rsidP="007B7E94">
      <w:pPr>
        <w:rPr>
          <w:rFonts w:ascii="Arial" w:hAnsi="Arial"/>
          <w:i/>
          <w:color w:val="000000"/>
          <w:sz w:val="20"/>
        </w:rPr>
      </w:pPr>
    </w:p>
    <w:p w14:paraId="5DA2EB7B" w14:textId="6F3D12FD" w:rsidR="005E6C6E" w:rsidRPr="00420244" w:rsidRDefault="005E6C6E" w:rsidP="007B7E94">
      <w:pPr>
        <w:pStyle w:val="Titolo1"/>
        <w:spacing w:before="0" w:after="0"/>
        <w:rPr>
          <w:rFonts w:cs="Arial"/>
          <w:sz w:val="20"/>
          <w:szCs w:val="20"/>
        </w:rPr>
      </w:pPr>
      <w:bookmarkStart w:id="0" w:name="_GoBack"/>
      <w:r w:rsidRPr="00420244">
        <w:rPr>
          <w:rFonts w:cs="Arial"/>
          <w:sz w:val="20"/>
          <w:szCs w:val="20"/>
        </w:rPr>
        <w:t>XYLEXPO</w:t>
      </w:r>
      <w:r w:rsidR="00B17BD9" w:rsidRPr="00420244">
        <w:rPr>
          <w:rFonts w:cs="Arial"/>
          <w:sz w:val="20"/>
          <w:szCs w:val="20"/>
        </w:rPr>
        <w:t xml:space="preserve"> 2020</w:t>
      </w:r>
      <w:r w:rsidR="009A06BA" w:rsidRPr="00420244">
        <w:rPr>
          <w:rFonts w:cs="Arial"/>
          <w:sz w:val="20"/>
          <w:szCs w:val="20"/>
        </w:rPr>
        <w:t xml:space="preserve"> POSTICIPATA</w:t>
      </w:r>
    </w:p>
    <w:bookmarkEnd w:id="0"/>
    <w:p w14:paraId="163CAEA1" w14:textId="77777777" w:rsidR="000D1006" w:rsidRPr="00420244" w:rsidRDefault="000D1006" w:rsidP="007B7E94">
      <w:pPr>
        <w:rPr>
          <w:rFonts w:ascii="Arial" w:hAnsi="Arial" w:cs="Arial"/>
          <w:sz w:val="20"/>
        </w:rPr>
      </w:pPr>
    </w:p>
    <w:p w14:paraId="02E43D05" w14:textId="77777777" w:rsidR="00DA0B02" w:rsidRPr="00420244" w:rsidRDefault="00DA0B02" w:rsidP="007B7E94">
      <w:pPr>
        <w:pStyle w:val="Titolo1"/>
        <w:spacing w:before="0" w:after="0"/>
        <w:rPr>
          <w:rFonts w:cs="Arial"/>
          <w:b w:val="0"/>
          <w:sz w:val="20"/>
          <w:szCs w:val="20"/>
        </w:rPr>
      </w:pPr>
    </w:p>
    <w:p w14:paraId="09058CA3" w14:textId="77777777" w:rsidR="00DA0B02" w:rsidRPr="00420244" w:rsidRDefault="00DA0B02" w:rsidP="007B7E94">
      <w:pPr>
        <w:pStyle w:val="Titolo1"/>
        <w:spacing w:before="0" w:after="0"/>
        <w:rPr>
          <w:rFonts w:cs="Arial"/>
          <w:b w:val="0"/>
          <w:sz w:val="20"/>
          <w:szCs w:val="20"/>
        </w:rPr>
      </w:pPr>
    </w:p>
    <w:p w14:paraId="3A05A068" w14:textId="53C2E516" w:rsidR="009A06BA" w:rsidRPr="00420244" w:rsidRDefault="009A06BA" w:rsidP="007B7E94">
      <w:pPr>
        <w:pStyle w:val="Titolo1"/>
        <w:spacing w:before="0" w:after="0"/>
        <w:rPr>
          <w:rFonts w:cs="Arial"/>
          <w:b w:val="0"/>
          <w:sz w:val="20"/>
          <w:szCs w:val="20"/>
        </w:rPr>
      </w:pPr>
      <w:r w:rsidRPr="00420244">
        <w:rPr>
          <w:rFonts w:cs="Arial"/>
          <w:bCs/>
          <w:sz w:val="20"/>
          <w:szCs w:val="20"/>
        </w:rPr>
        <w:t>Xylexpo 2020 sarà posticipata</w:t>
      </w:r>
      <w:r w:rsidRPr="00420244">
        <w:rPr>
          <w:rFonts w:cs="Arial"/>
          <w:b w:val="0"/>
          <w:sz w:val="20"/>
          <w:szCs w:val="20"/>
        </w:rPr>
        <w:t>. Questa la sofferta ma doverosa decisione presa dal consiglio di ammin</w:t>
      </w:r>
      <w:r w:rsidR="00F34565" w:rsidRPr="00420244">
        <w:rPr>
          <w:rFonts w:cs="Arial"/>
          <w:b w:val="0"/>
          <w:sz w:val="20"/>
          <w:szCs w:val="20"/>
        </w:rPr>
        <w:t>is</w:t>
      </w:r>
      <w:r w:rsidRPr="00420244">
        <w:rPr>
          <w:rFonts w:cs="Arial"/>
          <w:b w:val="0"/>
          <w:sz w:val="20"/>
          <w:szCs w:val="20"/>
        </w:rPr>
        <w:t xml:space="preserve">trazione di </w:t>
      </w:r>
      <w:proofErr w:type="spellStart"/>
      <w:r w:rsidRPr="00420244">
        <w:rPr>
          <w:rFonts w:cs="Arial"/>
          <w:b w:val="0"/>
          <w:sz w:val="20"/>
          <w:szCs w:val="20"/>
        </w:rPr>
        <w:t>Acimall</w:t>
      </w:r>
      <w:proofErr w:type="spellEnd"/>
      <w:r w:rsidRPr="00420244">
        <w:rPr>
          <w:rFonts w:cs="Arial"/>
          <w:b w:val="0"/>
          <w:sz w:val="20"/>
          <w:szCs w:val="20"/>
        </w:rPr>
        <w:t xml:space="preserve">, l’associazione nazionale italiana </w:t>
      </w:r>
      <w:r w:rsidR="00F34565" w:rsidRPr="00420244">
        <w:rPr>
          <w:rFonts w:cs="Arial"/>
          <w:b w:val="0"/>
          <w:sz w:val="20"/>
          <w:szCs w:val="20"/>
        </w:rPr>
        <w:t>d</w:t>
      </w:r>
      <w:r w:rsidRPr="00420244">
        <w:rPr>
          <w:rFonts w:cs="Arial"/>
          <w:b w:val="0"/>
          <w:sz w:val="20"/>
          <w:szCs w:val="20"/>
        </w:rPr>
        <w:t>ei costruttori di macchine e attrezzature pe</w:t>
      </w:r>
      <w:r w:rsidR="002C01CB" w:rsidRPr="00420244">
        <w:rPr>
          <w:rFonts w:cs="Arial"/>
          <w:b w:val="0"/>
          <w:sz w:val="20"/>
          <w:szCs w:val="20"/>
        </w:rPr>
        <w:t>r</w:t>
      </w:r>
      <w:r w:rsidRPr="00420244">
        <w:rPr>
          <w:rFonts w:cs="Arial"/>
          <w:b w:val="0"/>
          <w:sz w:val="20"/>
          <w:szCs w:val="20"/>
        </w:rPr>
        <w:t xml:space="preserve"> la lavorazione del legno</w:t>
      </w:r>
      <w:r w:rsidR="00F34565" w:rsidRPr="00420244">
        <w:rPr>
          <w:rFonts w:cs="Arial"/>
          <w:b w:val="0"/>
          <w:sz w:val="20"/>
          <w:szCs w:val="20"/>
        </w:rPr>
        <w:t>,</w:t>
      </w:r>
      <w:r w:rsidRPr="00420244">
        <w:rPr>
          <w:rFonts w:cs="Arial"/>
          <w:b w:val="0"/>
          <w:sz w:val="20"/>
          <w:szCs w:val="20"/>
        </w:rPr>
        <w:t xml:space="preserve"> titolare della biennale internazionale.</w:t>
      </w:r>
    </w:p>
    <w:p w14:paraId="7B9F2FAB" w14:textId="24F4BC64" w:rsidR="00420244" w:rsidRPr="00420244" w:rsidRDefault="00420244" w:rsidP="007B7E94">
      <w:pPr>
        <w:rPr>
          <w:rFonts w:ascii="Arial" w:hAnsi="Arial" w:cs="Arial"/>
          <w:sz w:val="20"/>
        </w:rPr>
      </w:pPr>
    </w:p>
    <w:p w14:paraId="0B8EACD1" w14:textId="77777777" w:rsidR="00420244" w:rsidRPr="00420244" w:rsidRDefault="00420244" w:rsidP="007B7E94">
      <w:pPr>
        <w:rPr>
          <w:rFonts w:ascii="Arial" w:hAnsi="Arial" w:cs="Arial"/>
          <w:sz w:val="20"/>
        </w:rPr>
      </w:pPr>
      <w:r w:rsidRPr="00420244">
        <w:rPr>
          <w:rFonts w:ascii="Arial" w:hAnsi="Arial" w:cs="Arial"/>
          <w:sz w:val="20"/>
        </w:rPr>
        <w:t xml:space="preserve">L’edizione 2020, dunque, non si terrà dal 26 al 29 maggio, come stabilito, ma sarà organizzata nella </w:t>
      </w:r>
      <w:r w:rsidRPr="00420244">
        <w:rPr>
          <w:rFonts w:ascii="Arial" w:hAnsi="Arial" w:cs="Arial"/>
          <w:b/>
          <w:bCs/>
          <w:sz w:val="20"/>
        </w:rPr>
        <w:t>seconda metà dell’anno</w:t>
      </w:r>
      <w:r w:rsidRPr="00420244">
        <w:rPr>
          <w:rFonts w:ascii="Arial" w:hAnsi="Arial" w:cs="Arial"/>
          <w:sz w:val="20"/>
        </w:rPr>
        <w:t xml:space="preserve">, in una data che è ancora in definizione, alla luce del fermento che sta caratterizzando i calendari degli eventi fieristici e delle incertezze sugli sviluppi del </w:t>
      </w:r>
      <w:r w:rsidRPr="00420244">
        <w:rPr>
          <w:rFonts w:ascii="Arial" w:hAnsi="Arial" w:cs="Arial"/>
          <w:b/>
          <w:bCs/>
          <w:sz w:val="20"/>
        </w:rPr>
        <w:t>“Covid-19”</w:t>
      </w:r>
      <w:r w:rsidRPr="00420244">
        <w:rPr>
          <w:rFonts w:ascii="Arial" w:hAnsi="Arial" w:cs="Arial"/>
          <w:sz w:val="20"/>
        </w:rPr>
        <w:t>.</w:t>
      </w:r>
    </w:p>
    <w:p w14:paraId="17B3B57A" w14:textId="77777777" w:rsidR="00420244" w:rsidRPr="00420244" w:rsidRDefault="00420244" w:rsidP="007B7E94">
      <w:pPr>
        <w:rPr>
          <w:rFonts w:ascii="Arial" w:hAnsi="Arial" w:cs="Arial"/>
          <w:sz w:val="20"/>
        </w:rPr>
      </w:pPr>
    </w:p>
    <w:p w14:paraId="142806C2" w14:textId="0C06F0E8" w:rsidR="00420244" w:rsidRPr="00420244" w:rsidRDefault="00420244" w:rsidP="007B7E94">
      <w:pPr>
        <w:rPr>
          <w:rFonts w:ascii="Arial" w:hAnsi="Arial" w:cs="Arial"/>
          <w:sz w:val="20"/>
        </w:rPr>
      </w:pPr>
      <w:r w:rsidRPr="00420244">
        <w:rPr>
          <w:rFonts w:ascii="Arial" w:hAnsi="Arial" w:cs="Arial"/>
          <w:i/>
          <w:iCs/>
          <w:sz w:val="20"/>
        </w:rPr>
        <w:t>“Abbiamo atteso sperando che la situazione tendesse verso un ritorno alla normalità”,</w:t>
      </w:r>
      <w:r w:rsidRPr="00420244">
        <w:rPr>
          <w:rFonts w:ascii="Arial" w:hAnsi="Arial" w:cs="Arial"/>
          <w:sz w:val="20"/>
        </w:rPr>
        <w:t xml:space="preserve"> ha commentato </w:t>
      </w:r>
      <w:r w:rsidRPr="00420244">
        <w:rPr>
          <w:rFonts w:ascii="Arial" w:hAnsi="Arial" w:cs="Arial"/>
          <w:b/>
          <w:bCs/>
          <w:sz w:val="20"/>
        </w:rPr>
        <w:t>Lorenzo Primultini</w:t>
      </w:r>
      <w:r w:rsidRPr="00420244">
        <w:rPr>
          <w:rFonts w:ascii="Arial" w:hAnsi="Arial" w:cs="Arial"/>
          <w:sz w:val="20"/>
        </w:rPr>
        <w:t xml:space="preserve">, presidente di </w:t>
      </w:r>
      <w:proofErr w:type="spellStart"/>
      <w:r w:rsidRPr="00420244">
        <w:rPr>
          <w:rFonts w:ascii="Arial" w:hAnsi="Arial" w:cs="Arial"/>
          <w:sz w:val="20"/>
        </w:rPr>
        <w:t>Acimall</w:t>
      </w:r>
      <w:proofErr w:type="spellEnd"/>
      <w:r w:rsidRPr="00420244">
        <w:rPr>
          <w:rFonts w:ascii="Arial" w:hAnsi="Arial" w:cs="Arial"/>
          <w:sz w:val="20"/>
        </w:rPr>
        <w:t xml:space="preserve"> e della rassegna al termine del consiglio. </w:t>
      </w:r>
      <w:r w:rsidRPr="00420244">
        <w:rPr>
          <w:rFonts w:ascii="Arial" w:hAnsi="Arial" w:cs="Arial"/>
          <w:i/>
          <w:iCs/>
          <w:sz w:val="20"/>
        </w:rPr>
        <w:t>“Speriamo che a fine maggio gli effetti del Coronavirus non siano quelli che stiamo vivendo tutti oggi, ma non possiamo purtroppo dire quando questa emergenza vedrà il termine a livello mondiale e, soprattutto, non possiamo prevedere quali potrebbero essere le ripercussioni sul sistema industriale e sulle catene di distribuzione del settore delle tecnologie per il legno e il mobile”.</w:t>
      </w:r>
    </w:p>
    <w:p w14:paraId="5E97F9CC" w14:textId="77777777" w:rsidR="00420244" w:rsidRPr="00420244" w:rsidRDefault="00420244" w:rsidP="007B7E94">
      <w:pPr>
        <w:rPr>
          <w:rFonts w:ascii="Arial" w:hAnsi="Arial" w:cs="Arial"/>
          <w:i/>
          <w:iCs/>
          <w:sz w:val="20"/>
        </w:rPr>
      </w:pPr>
    </w:p>
    <w:p w14:paraId="0756DF3B" w14:textId="00CE07CB" w:rsidR="00420244" w:rsidRPr="00420244" w:rsidRDefault="00420244" w:rsidP="007B7E94">
      <w:pPr>
        <w:rPr>
          <w:rFonts w:ascii="Arial" w:hAnsi="Arial" w:cs="Arial"/>
          <w:sz w:val="20"/>
        </w:rPr>
      </w:pPr>
      <w:r w:rsidRPr="00420244">
        <w:rPr>
          <w:rFonts w:ascii="Arial" w:hAnsi="Arial" w:cs="Arial"/>
          <w:sz w:val="20"/>
        </w:rPr>
        <w:t>Un atto di responsabilità, dunque, che ritiene prioritaria la difesa della salute pubblica considerando che al momento espositori e visitatori non sarebbero nelle condizioni ideali per programmare la propria presenza a quella che è la più importante fiera dell’innovazione tecnologi</w:t>
      </w:r>
      <w:r w:rsidR="005A4022">
        <w:rPr>
          <w:rFonts w:ascii="Arial" w:hAnsi="Arial" w:cs="Arial"/>
          <w:sz w:val="20"/>
        </w:rPr>
        <w:t>c</w:t>
      </w:r>
      <w:r w:rsidRPr="00420244">
        <w:rPr>
          <w:rFonts w:ascii="Arial" w:hAnsi="Arial" w:cs="Arial"/>
          <w:sz w:val="20"/>
        </w:rPr>
        <w:t>a per l’industria del legno negli anni pari.</w:t>
      </w:r>
    </w:p>
    <w:p w14:paraId="2ABE7EED" w14:textId="77777777" w:rsidR="00420244" w:rsidRPr="00420244" w:rsidRDefault="00420244" w:rsidP="007B7E94">
      <w:pPr>
        <w:rPr>
          <w:rFonts w:ascii="Arial" w:hAnsi="Arial" w:cs="Arial"/>
          <w:sz w:val="20"/>
        </w:rPr>
      </w:pPr>
    </w:p>
    <w:p w14:paraId="69180F2E" w14:textId="77777777" w:rsidR="00420244" w:rsidRPr="00420244" w:rsidRDefault="00420244" w:rsidP="007B7E94">
      <w:pPr>
        <w:rPr>
          <w:rFonts w:ascii="Arial" w:hAnsi="Arial" w:cs="Arial"/>
          <w:i/>
          <w:iCs/>
          <w:sz w:val="20"/>
        </w:rPr>
      </w:pPr>
      <w:r w:rsidRPr="00420244">
        <w:rPr>
          <w:rFonts w:ascii="Arial" w:hAnsi="Arial" w:cs="Arial"/>
          <w:i/>
          <w:iCs/>
          <w:sz w:val="20"/>
        </w:rPr>
        <w:t xml:space="preserve">“Per le imprese la situazione peggiore è l’incertezza ed è stata proprio la negatività dell’attuale situazione a convincerci della necessità di prendere questa drastica decisione, negli interessi dell’intera filiera”, </w:t>
      </w:r>
      <w:r w:rsidRPr="00420244">
        <w:rPr>
          <w:rFonts w:ascii="Arial" w:hAnsi="Arial" w:cs="Arial"/>
          <w:sz w:val="20"/>
        </w:rPr>
        <w:t>ha concluso Primultini.</w:t>
      </w:r>
    </w:p>
    <w:p w14:paraId="723276E4" w14:textId="77777777" w:rsidR="00420244" w:rsidRPr="00420244" w:rsidRDefault="00420244" w:rsidP="007B7E94">
      <w:pPr>
        <w:rPr>
          <w:rFonts w:ascii="Arial" w:hAnsi="Arial" w:cs="Arial"/>
          <w:sz w:val="20"/>
        </w:rPr>
      </w:pPr>
    </w:p>
    <w:p w14:paraId="55EBD138" w14:textId="0154A583" w:rsidR="00A72093" w:rsidRPr="00420244" w:rsidRDefault="00A72093" w:rsidP="007B7E94">
      <w:pPr>
        <w:rPr>
          <w:rFonts w:ascii="Arial" w:hAnsi="Arial" w:cs="Arial"/>
          <w:i/>
          <w:iCs/>
          <w:color w:val="FF0000"/>
          <w:sz w:val="20"/>
        </w:rPr>
      </w:pPr>
    </w:p>
    <w:sectPr w:rsidR="00A72093" w:rsidRPr="00420244" w:rsidSect="00452374">
      <w:headerReference w:type="first" r:id="rId7"/>
      <w:footerReference w:type="first" r:id="rId8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664E5E" w14:textId="77777777" w:rsidR="00F170E1" w:rsidRDefault="00F170E1">
      <w:r>
        <w:separator/>
      </w:r>
    </w:p>
  </w:endnote>
  <w:endnote w:type="continuationSeparator" w:id="0">
    <w:p w14:paraId="5E254F2B" w14:textId="77777777" w:rsidR="00F170E1" w:rsidRDefault="00F17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6F67F" w14:textId="30FC1C6D" w:rsidR="00DF2124" w:rsidRDefault="005A402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692AFB6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DF2124" w:rsidRDefault="00DF212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mfDZO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DF2124" w:rsidRDefault="00DF212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DF2124" w:rsidRDefault="00DF212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2BD4DF68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DF2124" w:rsidRDefault="00DF212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1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" filled="f" stroked="f">
              <v:textbox>
                <w:txbxContent>
                  <w:p w14:paraId="3916EAAA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DF2124" w:rsidRDefault="00DF212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C96F69" w14:textId="77777777" w:rsidR="00F170E1" w:rsidRDefault="00F170E1">
      <w:r>
        <w:separator/>
      </w:r>
    </w:p>
  </w:footnote>
  <w:footnote w:type="continuationSeparator" w:id="0">
    <w:p w14:paraId="039035E9" w14:textId="77777777" w:rsidR="00F170E1" w:rsidRDefault="00F170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F6699" w14:textId="048D621F" w:rsidR="00DF2124" w:rsidRPr="00667085" w:rsidRDefault="005A4022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5ED74C0C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3810" t="0" r="0" b="381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DF2124" w:rsidRDefault="00DF212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DF2124" w:rsidRDefault="00DF212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DF2124" w:rsidRPr="00452374" w:rsidRDefault="00DF212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DF2124" w:rsidRPr="00452374" w:rsidRDefault="00DF212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" filled="f" stroked="f">
              <v:textbox>
                <w:txbxContent>
                  <w:p w14:paraId="59061185" w14:textId="199FC55A" w:rsidR="00DF2124" w:rsidRDefault="00DF212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DF2124" w:rsidRDefault="00DF212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DF2124" w:rsidRDefault="00DF212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DF2124" w:rsidRDefault="00DF212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DF2124" w:rsidRPr="00452374" w:rsidRDefault="00DF212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DF2124" w:rsidRPr="00452374" w:rsidRDefault="00DF212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 w:rsidR="00DF2124"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DF2124" w:rsidRDefault="00DF212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10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53F29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A18AD"/>
    <w:rsid w:val="000B5666"/>
    <w:rsid w:val="000D0B01"/>
    <w:rsid w:val="000D1006"/>
    <w:rsid w:val="000D4776"/>
    <w:rsid w:val="000D6B01"/>
    <w:rsid w:val="000E6CF8"/>
    <w:rsid w:val="000F3D4C"/>
    <w:rsid w:val="00114765"/>
    <w:rsid w:val="0011686E"/>
    <w:rsid w:val="00120FC2"/>
    <w:rsid w:val="00130B79"/>
    <w:rsid w:val="00136F27"/>
    <w:rsid w:val="001443AD"/>
    <w:rsid w:val="00164BE1"/>
    <w:rsid w:val="00180CAE"/>
    <w:rsid w:val="001D5489"/>
    <w:rsid w:val="0020320A"/>
    <w:rsid w:val="00210F55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44C7"/>
    <w:rsid w:val="002A6B82"/>
    <w:rsid w:val="002B1221"/>
    <w:rsid w:val="002B149A"/>
    <w:rsid w:val="002B4040"/>
    <w:rsid w:val="002B5867"/>
    <w:rsid w:val="002C01CB"/>
    <w:rsid w:val="002F3050"/>
    <w:rsid w:val="002F5748"/>
    <w:rsid w:val="00305C9F"/>
    <w:rsid w:val="0031045D"/>
    <w:rsid w:val="0032726A"/>
    <w:rsid w:val="00331BF2"/>
    <w:rsid w:val="003338ED"/>
    <w:rsid w:val="00346047"/>
    <w:rsid w:val="00354749"/>
    <w:rsid w:val="00357863"/>
    <w:rsid w:val="003740FB"/>
    <w:rsid w:val="00377904"/>
    <w:rsid w:val="00380F96"/>
    <w:rsid w:val="003825CF"/>
    <w:rsid w:val="003845FA"/>
    <w:rsid w:val="00392698"/>
    <w:rsid w:val="003A1431"/>
    <w:rsid w:val="003C1153"/>
    <w:rsid w:val="003C3C26"/>
    <w:rsid w:val="00402E9F"/>
    <w:rsid w:val="004063E7"/>
    <w:rsid w:val="00412CE9"/>
    <w:rsid w:val="00420244"/>
    <w:rsid w:val="004255B4"/>
    <w:rsid w:val="00430D79"/>
    <w:rsid w:val="004464FB"/>
    <w:rsid w:val="00450082"/>
    <w:rsid w:val="0045085E"/>
    <w:rsid w:val="00452374"/>
    <w:rsid w:val="00453EC9"/>
    <w:rsid w:val="00455906"/>
    <w:rsid w:val="00461C5A"/>
    <w:rsid w:val="00480EC0"/>
    <w:rsid w:val="004935CA"/>
    <w:rsid w:val="00497FD3"/>
    <w:rsid w:val="004A5C4F"/>
    <w:rsid w:val="004B4D84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4022"/>
    <w:rsid w:val="005A6CFB"/>
    <w:rsid w:val="005A7B82"/>
    <w:rsid w:val="005B3381"/>
    <w:rsid w:val="005C0CD2"/>
    <w:rsid w:val="005D753D"/>
    <w:rsid w:val="005E560E"/>
    <w:rsid w:val="005E6AF9"/>
    <w:rsid w:val="005E6C6E"/>
    <w:rsid w:val="005F0AF6"/>
    <w:rsid w:val="005F44BB"/>
    <w:rsid w:val="006103F8"/>
    <w:rsid w:val="00620104"/>
    <w:rsid w:val="00621A9A"/>
    <w:rsid w:val="00624A77"/>
    <w:rsid w:val="00631ADC"/>
    <w:rsid w:val="006635EC"/>
    <w:rsid w:val="006756A0"/>
    <w:rsid w:val="00683210"/>
    <w:rsid w:val="00684445"/>
    <w:rsid w:val="00692C5F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5E60"/>
    <w:rsid w:val="0077625D"/>
    <w:rsid w:val="007A2ABF"/>
    <w:rsid w:val="007A79F2"/>
    <w:rsid w:val="007B5CDB"/>
    <w:rsid w:val="007B7E94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6BA"/>
    <w:rsid w:val="009A07AA"/>
    <w:rsid w:val="009A1D42"/>
    <w:rsid w:val="009A6326"/>
    <w:rsid w:val="009B421D"/>
    <w:rsid w:val="009B72D2"/>
    <w:rsid w:val="009D1088"/>
    <w:rsid w:val="009E0B5F"/>
    <w:rsid w:val="009E494C"/>
    <w:rsid w:val="00A029E5"/>
    <w:rsid w:val="00A05CB4"/>
    <w:rsid w:val="00A075AD"/>
    <w:rsid w:val="00A1350F"/>
    <w:rsid w:val="00A17F32"/>
    <w:rsid w:val="00A334FB"/>
    <w:rsid w:val="00A52E9E"/>
    <w:rsid w:val="00A72093"/>
    <w:rsid w:val="00A832AA"/>
    <w:rsid w:val="00A87BF2"/>
    <w:rsid w:val="00AB13EA"/>
    <w:rsid w:val="00AB2952"/>
    <w:rsid w:val="00AB59BA"/>
    <w:rsid w:val="00AC66F6"/>
    <w:rsid w:val="00AD47A3"/>
    <w:rsid w:val="00AE0375"/>
    <w:rsid w:val="00AF77BC"/>
    <w:rsid w:val="00B00619"/>
    <w:rsid w:val="00B02252"/>
    <w:rsid w:val="00B131D5"/>
    <w:rsid w:val="00B17BD9"/>
    <w:rsid w:val="00B22698"/>
    <w:rsid w:val="00B40BF5"/>
    <w:rsid w:val="00B5200C"/>
    <w:rsid w:val="00B71A9C"/>
    <w:rsid w:val="00B76312"/>
    <w:rsid w:val="00B769CF"/>
    <w:rsid w:val="00B84E55"/>
    <w:rsid w:val="00B85D0D"/>
    <w:rsid w:val="00B9106A"/>
    <w:rsid w:val="00B915F8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62D"/>
    <w:rsid w:val="00C90B18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A71"/>
    <w:rsid w:val="00E82714"/>
    <w:rsid w:val="00E84B67"/>
    <w:rsid w:val="00E86AA2"/>
    <w:rsid w:val="00E92948"/>
    <w:rsid w:val="00E940E5"/>
    <w:rsid w:val="00EB3492"/>
    <w:rsid w:val="00EB63FB"/>
    <w:rsid w:val="00EC4949"/>
    <w:rsid w:val="00EC53A0"/>
    <w:rsid w:val="00EC6C7B"/>
    <w:rsid w:val="00EC6E77"/>
    <w:rsid w:val="00EE4C96"/>
    <w:rsid w:val="00EF2173"/>
    <w:rsid w:val="00F15136"/>
    <w:rsid w:val="00F170E1"/>
    <w:rsid w:val="00F24718"/>
    <w:rsid w:val="00F34565"/>
    <w:rsid w:val="00F36EF7"/>
    <w:rsid w:val="00F5188F"/>
    <w:rsid w:val="00F525F6"/>
    <w:rsid w:val="00F552F9"/>
    <w:rsid w:val="00F75C3F"/>
    <w:rsid w:val="00F82C24"/>
    <w:rsid w:val="00F873FD"/>
    <w:rsid w:val="00F90A85"/>
    <w:rsid w:val="00F93B74"/>
    <w:rsid w:val="00F94AD6"/>
    <w:rsid w:val="00FA66BF"/>
    <w:rsid w:val="00FA7BE8"/>
    <w:rsid w:val="00FB7A76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02"/>
    <o:shapelayout v:ext="edit">
      <o:idmap v:ext="edit" data="1"/>
    </o:shapelayout>
  </w:shapeDefaults>
  <w:doNotEmbedSmartTags/>
  <w:decimalSymbol w:val=","/>
  <w:listSeparator w:val=";"/>
  <w14:docId w14:val="1049F565"/>
  <w15:docId w15:val="{88490503-12A3-0643-8295-F69FC4E76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30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253</Words>
  <Characters>1568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1818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2019-03-06T09:29:00Z</cp:lastPrinted>
  <dcterms:created xsi:type="dcterms:W3CDTF">2020-03-09T11:41:00Z</dcterms:created>
  <dcterms:modified xsi:type="dcterms:W3CDTF">2020-03-09T11:41:00Z</dcterms:modified>
</cp:coreProperties>
</file>