
<file path=[Content_Types].xml><?xml version="1.0" encoding="utf-8"?>
<Types xmlns="http://schemas.openxmlformats.org/package/2006/content-types"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WithEffects.xml" ContentType="application/vnd.ms-word.stylesWithEffect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Default Extension="xml" ContentType="application/xml"/>
  <Override PartName="/word/theme/theme1.xml" ContentType="application/vnd.openxmlformats-officedocument.theme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2.xml" ContentType="application/vnd.openxmlformats-officedocument.wordprocessingml.header+xml"/>
  <Default Extension="jpeg" ContentType="image/jpeg"/>
  <Override PartName="/word/settings.xml" ContentType="application/vnd.openxmlformats-officedocument.wordprocessingml.settings+xml"/>
  <Default Extension="rels" ContentType="application/vnd.openxmlformats-package.relationship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9F7167" w:rsidRDefault="009F7167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1A4C89" w:rsidRDefault="001A4C89">
      <w:pPr>
        <w:jc w:val="both"/>
        <w:rPr>
          <w:rFonts w:ascii="Arial" w:hAnsi="Arial"/>
          <w:i/>
          <w:sz w:val="20"/>
        </w:rPr>
      </w:pPr>
    </w:p>
    <w:p w:rsidR="001A4C89" w:rsidRDefault="001A4C89">
      <w:pPr>
        <w:jc w:val="both"/>
        <w:rPr>
          <w:rFonts w:ascii="Arial" w:hAnsi="Arial"/>
          <w:i/>
          <w:sz w:val="20"/>
        </w:rPr>
      </w:pPr>
    </w:p>
    <w:p w:rsidR="00CE4DCC" w:rsidRDefault="00005AAE" w:rsidP="00F75153">
      <w:pPr>
        <w:jc w:val="both"/>
        <w:rPr>
          <w:rFonts w:ascii="Arial" w:hAnsi="Arial"/>
          <w:i/>
          <w:sz w:val="20"/>
        </w:rPr>
      </w:pPr>
      <w:r w:rsidRPr="00283318">
        <w:rPr>
          <w:rFonts w:ascii="Arial" w:hAnsi="Arial"/>
          <w:i/>
          <w:sz w:val="20"/>
        </w:rPr>
        <w:t xml:space="preserve">Assago, </w:t>
      </w:r>
      <w:r w:rsidR="004B0E21">
        <w:rPr>
          <w:rFonts w:ascii="Arial" w:hAnsi="Arial"/>
          <w:i/>
          <w:sz w:val="20"/>
        </w:rPr>
        <w:t>26 aprile</w:t>
      </w:r>
      <w:r w:rsidR="001A4C89">
        <w:rPr>
          <w:rFonts w:ascii="Arial" w:hAnsi="Arial"/>
          <w:i/>
          <w:sz w:val="20"/>
        </w:rPr>
        <w:t xml:space="preserve"> 2016</w:t>
      </w:r>
      <w:r w:rsidR="008F2148">
        <w:rPr>
          <w:rFonts w:ascii="Arial" w:hAnsi="Arial"/>
          <w:i/>
          <w:sz w:val="20"/>
        </w:rPr>
        <w:t xml:space="preserve"> </w:t>
      </w:r>
    </w:p>
    <w:p w:rsidR="00702D0D" w:rsidRPr="001A4C89" w:rsidRDefault="00A876D8" w:rsidP="00F75153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="00005AAE" w:rsidRPr="00283318">
        <w:rPr>
          <w:rFonts w:ascii="Arial" w:hAnsi="Arial"/>
          <w:i/>
          <w:sz w:val="20"/>
        </w:rPr>
        <w:t xml:space="preserve">                       </w:t>
      </w:r>
    </w:p>
    <w:p w:rsidR="001A4C89" w:rsidRDefault="001A4C89" w:rsidP="00F75153">
      <w:pPr>
        <w:jc w:val="both"/>
        <w:rPr>
          <w:rFonts w:ascii="Arial" w:hAnsi="Arial"/>
          <w:i/>
          <w:color w:val="000000"/>
          <w:sz w:val="20"/>
        </w:rPr>
      </w:pPr>
    </w:p>
    <w:p w:rsidR="004E6AE6" w:rsidRPr="00C84FCA" w:rsidRDefault="004E6AE6" w:rsidP="00F75153">
      <w:pPr>
        <w:jc w:val="both"/>
        <w:rPr>
          <w:rFonts w:ascii="Arial" w:hAnsi="Arial"/>
          <w:i/>
          <w:color w:val="000000"/>
          <w:sz w:val="20"/>
        </w:rPr>
      </w:pPr>
    </w:p>
    <w:p w:rsidR="0055300F" w:rsidRPr="00C26693" w:rsidRDefault="004B0E21" w:rsidP="00F7515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CONTO ALLA ROVESCIA PER XYLEXPO 2016</w:t>
      </w:r>
    </w:p>
    <w:p w:rsidR="0055300F" w:rsidRPr="00C26693" w:rsidRDefault="0055300F" w:rsidP="00F75153">
      <w:pPr>
        <w:rPr>
          <w:rFonts w:ascii="Arial" w:hAnsi="Arial" w:cs="Arial"/>
          <w:b/>
          <w:sz w:val="20"/>
        </w:rPr>
      </w:pPr>
    </w:p>
    <w:p w:rsidR="004B0E21" w:rsidRDefault="004B0E21" w:rsidP="00F75153">
      <w:pPr>
        <w:rPr>
          <w:rFonts w:ascii="Arial" w:hAnsi="Arial" w:cs="Arial"/>
          <w:sz w:val="20"/>
        </w:rPr>
      </w:pPr>
      <w:r w:rsidRPr="004B0E21">
        <w:rPr>
          <w:rFonts w:ascii="Arial" w:hAnsi="Arial" w:cs="Arial"/>
          <w:sz w:val="20"/>
        </w:rPr>
        <w:t>Poco meno di 30mila metri quadrati, di cui 2</w:t>
      </w:r>
      <w:r w:rsidR="007B50D0">
        <w:rPr>
          <w:rFonts w:ascii="Arial" w:hAnsi="Arial" w:cs="Arial"/>
          <w:sz w:val="20"/>
        </w:rPr>
        <w:t xml:space="preserve">3mila </w:t>
      </w:r>
      <w:r w:rsidRPr="004B0E21">
        <w:rPr>
          <w:rFonts w:ascii="Arial" w:hAnsi="Arial" w:cs="Arial"/>
          <w:sz w:val="20"/>
        </w:rPr>
        <w:t xml:space="preserve">occupati da 311 aziende italiane, </w:t>
      </w:r>
      <w:r w:rsidR="007B50D0">
        <w:rPr>
          <w:rFonts w:ascii="Arial" w:hAnsi="Arial" w:cs="Arial"/>
          <w:sz w:val="20"/>
        </w:rPr>
        <w:t>7mila</w:t>
      </w:r>
      <w:r w:rsidRPr="004B0E21">
        <w:rPr>
          <w:rFonts w:ascii="Arial" w:hAnsi="Arial" w:cs="Arial"/>
          <w:sz w:val="20"/>
        </w:rPr>
        <w:t xml:space="preserve"> dai 122 espositori stranieri che hanno scelto di prendere parte a </w:t>
      </w:r>
      <w:r w:rsidRPr="00121BB6">
        <w:rPr>
          <w:rFonts w:ascii="Arial" w:hAnsi="Arial" w:cs="Arial"/>
          <w:b/>
          <w:sz w:val="20"/>
        </w:rPr>
        <w:t>Xylexpo 2016</w:t>
      </w:r>
      <w:r w:rsidRPr="004B0E21">
        <w:rPr>
          <w:rFonts w:ascii="Arial" w:hAnsi="Arial" w:cs="Arial"/>
          <w:sz w:val="20"/>
        </w:rPr>
        <w:t>, la biennale internazionale delle tecnologie per il</w:t>
      </w:r>
      <w:r w:rsidR="00121BB6">
        <w:rPr>
          <w:rFonts w:ascii="Arial" w:hAnsi="Arial" w:cs="Arial"/>
          <w:sz w:val="20"/>
        </w:rPr>
        <w:t xml:space="preserve"> legno e i componenti per</w:t>
      </w:r>
      <w:r w:rsidRPr="004B0E21">
        <w:rPr>
          <w:rFonts w:ascii="Arial" w:hAnsi="Arial" w:cs="Arial"/>
          <w:sz w:val="20"/>
        </w:rPr>
        <w:t xml:space="preserve"> l’industria del mobile che celebrerà la venticinquesima edizione dal 24 al 28 maggio prossimo, presso il quartiere di FieraMilano-Rho.</w:t>
      </w:r>
      <w:r>
        <w:rPr>
          <w:rFonts w:ascii="Arial" w:hAnsi="Arial" w:cs="Arial"/>
          <w:sz w:val="20"/>
        </w:rPr>
        <w:t xml:space="preserve"> Dati che </w:t>
      </w:r>
      <w:r w:rsidR="00261922">
        <w:rPr>
          <w:rFonts w:ascii="Arial" w:hAnsi="Arial" w:cs="Arial"/>
          <w:sz w:val="20"/>
        </w:rPr>
        <w:t>p</w:t>
      </w:r>
      <w:r>
        <w:rPr>
          <w:rFonts w:ascii="Arial" w:hAnsi="Arial" w:cs="Arial"/>
          <w:sz w:val="20"/>
        </w:rPr>
        <w:t>o</w:t>
      </w:r>
      <w:r w:rsidR="00261922">
        <w:rPr>
          <w:rFonts w:ascii="Arial" w:hAnsi="Arial" w:cs="Arial"/>
          <w:sz w:val="20"/>
        </w:rPr>
        <w:t>t</w:t>
      </w:r>
      <w:r>
        <w:rPr>
          <w:rFonts w:ascii="Arial" w:hAnsi="Arial" w:cs="Arial"/>
          <w:sz w:val="20"/>
        </w:rPr>
        <w:t>ranno essere ritoccati verso l’alto, alla luce delle ultime adesioni che si stanno perfezionando in queste settimane.</w:t>
      </w:r>
    </w:p>
    <w:p w:rsidR="004B0E21" w:rsidRDefault="004B0E21" w:rsidP="00F75153">
      <w:pPr>
        <w:rPr>
          <w:rFonts w:ascii="Arial" w:hAnsi="Arial" w:cs="Arial"/>
          <w:sz w:val="20"/>
        </w:rPr>
      </w:pPr>
    </w:p>
    <w:p w:rsidR="00121BB6" w:rsidRPr="00121BB6" w:rsidRDefault="004B0E21" w:rsidP="00F75153">
      <w:pPr>
        <w:rPr>
          <w:rFonts w:ascii="Arial" w:hAnsi="Arial" w:cs="Arial"/>
          <w:i/>
          <w:sz w:val="20"/>
        </w:rPr>
      </w:pPr>
      <w:r w:rsidRPr="00121BB6">
        <w:rPr>
          <w:rFonts w:ascii="Arial" w:hAnsi="Arial" w:cs="Arial"/>
          <w:i/>
          <w:sz w:val="20"/>
        </w:rPr>
        <w:t xml:space="preserve">“Siamo piuttosto soddisfatti”, </w:t>
      </w:r>
      <w:r>
        <w:rPr>
          <w:rFonts w:ascii="Arial" w:hAnsi="Arial" w:cs="Arial"/>
          <w:sz w:val="20"/>
        </w:rPr>
        <w:t xml:space="preserve">ha commentato </w:t>
      </w:r>
      <w:r w:rsidRPr="00121BB6">
        <w:rPr>
          <w:rFonts w:ascii="Arial" w:hAnsi="Arial" w:cs="Arial"/>
          <w:b/>
          <w:sz w:val="20"/>
        </w:rPr>
        <w:t>Lorenzo Primultini</w:t>
      </w:r>
      <w:r>
        <w:rPr>
          <w:rFonts w:ascii="Arial" w:hAnsi="Arial" w:cs="Arial"/>
          <w:sz w:val="20"/>
        </w:rPr>
        <w:t xml:space="preserve">, presidente della rassegna e di Acimall, l’associazione che rappresenta i costruttori italiani. </w:t>
      </w:r>
      <w:r w:rsidRPr="00121BB6">
        <w:rPr>
          <w:rFonts w:ascii="Arial" w:hAnsi="Arial" w:cs="Arial"/>
          <w:i/>
          <w:sz w:val="20"/>
        </w:rPr>
        <w:t xml:space="preserve">“Sarà una fiera fortemente concentrata sulla innovazione e i 433 espositori </w:t>
      </w:r>
      <w:r w:rsidR="00121BB6" w:rsidRPr="00121BB6">
        <w:rPr>
          <w:rFonts w:ascii="Arial" w:hAnsi="Arial" w:cs="Arial"/>
          <w:i/>
          <w:sz w:val="20"/>
        </w:rPr>
        <w:t>che, a oggi, ne faranno parte sanno molto bene che cosa aspettarsi dalle giornate milanesi e cosa l’esigente pubblico della nostra fiera si attende da loro”.</w:t>
      </w:r>
    </w:p>
    <w:p w:rsidR="00121BB6" w:rsidRDefault="00121BB6" w:rsidP="00F75153">
      <w:pPr>
        <w:rPr>
          <w:rFonts w:ascii="Arial" w:hAnsi="Arial" w:cs="Arial"/>
          <w:i/>
          <w:sz w:val="20"/>
        </w:rPr>
      </w:pPr>
      <w:r w:rsidRPr="00121BB6">
        <w:rPr>
          <w:rFonts w:ascii="Arial" w:hAnsi="Arial" w:cs="Arial"/>
          <w:i/>
          <w:sz w:val="20"/>
        </w:rPr>
        <w:t>“Xylexpo</w:t>
      </w:r>
      <w:r>
        <w:rPr>
          <w:rFonts w:ascii="Arial" w:hAnsi="Arial" w:cs="Arial"/>
          <w:sz w:val="20"/>
        </w:rPr>
        <w:t xml:space="preserve"> – ha proseguito Primultini – </w:t>
      </w:r>
      <w:r w:rsidRPr="00121BB6">
        <w:rPr>
          <w:rFonts w:ascii="Arial" w:hAnsi="Arial" w:cs="Arial"/>
          <w:i/>
          <w:sz w:val="20"/>
        </w:rPr>
        <w:t>si dimostra sempre più una fiera concreta, che riflette un mercato attento a tutto ciò che può permettere di incrementare la propria competitività. Lo sanno bene tutti i più grandi gruppi che, insieme alle imprese piccole e medie che sono la ricchezza di questo comparto industriale, quest’anno saranno presenti al gran completo</w:t>
      </w:r>
      <w:r>
        <w:rPr>
          <w:rFonts w:ascii="Arial" w:hAnsi="Arial" w:cs="Arial"/>
          <w:i/>
          <w:sz w:val="20"/>
        </w:rPr>
        <w:t>”</w:t>
      </w:r>
      <w:r w:rsidRPr="00121BB6">
        <w:rPr>
          <w:rFonts w:ascii="Arial" w:hAnsi="Arial" w:cs="Arial"/>
          <w:i/>
          <w:sz w:val="20"/>
        </w:rPr>
        <w:t>.</w:t>
      </w:r>
    </w:p>
    <w:p w:rsidR="00121BB6" w:rsidRPr="00121BB6" w:rsidRDefault="00121BB6" w:rsidP="00F75153">
      <w:pPr>
        <w:rPr>
          <w:rFonts w:ascii="Arial" w:hAnsi="Arial" w:cs="Arial"/>
          <w:sz w:val="20"/>
        </w:rPr>
      </w:pPr>
    </w:p>
    <w:p w:rsidR="00121BB6" w:rsidRDefault="00121BB6" w:rsidP="00F75153">
      <w:pPr>
        <w:rPr>
          <w:rFonts w:ascii="Arial" w:hAnsi="Arial" w:cs="Arial"/>
          <w:sz w:val="20"/>
        </w:rPr>
      </w:pPr>
      <w:r w:rsidRPr="00121BB6">
        <w:rPr>
          <w:rFonts w:ascii="Arial" w:hAnsi="Arial" w:cs="Arial"/>
          <w:sz w:val="20"/>
        </w:rPr>
        <w:t>Biesse</w:t>
      </w:r>
      <w:r w:rsidR="007B50D0">
        <w:rPr>
          <w:rFonts w:ascii="Arial" w:hAnsi="Arial" w:cs="Arial"/>
          <w:sz w:val="20"/>
        </w:rPr>
        <w:t xml:space="preserve">, </w:t>
      </w:r>
      <w:r w:rsidRPr="00121BB6">
        <w:rPr>
          <w:rFonts w:ascii="Arial" w:hAnsi="Arial" w:cs="Arial"/>
          <w:sz w:val="20"/>
        </w:rPr>
        <w:t xml:space="preserve">Cefla, </w:t>
      </w:r>
      <w:r w:rsidR="007B50D0">
        <w:rPr>
          <w:rFonts w:ascii="Arial" w:hAnsi="Arial" w:cs="Arial"/>
          <w:sz w:val="20"/>
        </w:rPr>
        <w:t>Homag Group</w:t>
      </w:r>
      <w:r w:rsidRPr="00121BB6">
        <w:rPr>
          <w:rFonts w:ascii="Arial" w:hAnsi="Arial" w:cs="Arial"/>
          <w:sz w:val="20"/>
        </w:rPr>
        <w:t>, Im</w:t>
      </w:r>
      <w:r w:rsidR="007B50D0">
        <w:rPr>
          <w:rFonts w:ascii="Arial" w:hAnsi="Arial" w:cs="Arial"/>
          <w:sz w:val="20"/>
        </w:rPr>
        <w:t>a-Schelling</w:t>
      </w:r>
      <w:r w:rsidRPr="00121BB6">
        <w:rPr>
          <w:rFonts w:ascii="Arial" w:hAnsi="Arial" w:cs="Arial"/>
          <w:sz w:val="20"/>
        </w:rPr>
        <w:t xml:space="preserve">, </w:t>
      </w:r>
      <w:r w:rsidR="007B50D0">
        <w:rPr>
          <w:rFonts w:ascii="Arial" w:hAnsi="Arial" w:cs="Arial"/>
          <w:sz w:val="20"/>
        </w:rPr>
        <w:t>Scm Group</w:t>
      </w:r>
      <w:r w:rsidRPr="00121BB6">
        <w:rPr>
          <w:rFonts w:ascii="Arial" w:hAnsi="Arial" w:cs="Arial"/>
          <w:sz w:val="20"/>
        </w:rPr>
        <w:t xml:space="preserve"> sono le realtà su cui sono puntati i riflettori di questa edizione che – risultato mai ottenuto in passato – vede i padiglioni 1 e 3, dedicati alla finitura e alla seconda lavorazione del pannello) “sold out”, completamente occupati; mentre nel padiglione 2 è rimasta solo qualche deci</w:t>
      </w:r>
      <w:r w:rsidR="00F23B15">
        <w:rPr>
          <w:rFonts w:ascii="Arial" w:hAnsi="Arial" w:cs="Arial"/>
          <w:sz w:val="20"/>
        </w:rPr>
        <w:t>na di metri quadrati disponibili</w:t>
      </w:r>
      <w:r w:rsidRPr="00121BB6">
        <w:rPr>
          <w:rFonts w:ascii="Arial" w:hAnsi="Arial" w:cs="Arial"/>
          <w:sz w:val="20"/>
        </w:rPr>
        <w:t xml:space="preserve"> che gli organizzatori contano di collocare già nei prossimi giorni.</w:t>
      </w:r>
    </w:p>
    <w:p w:rsidR="00121BB6" w:rsidRDefault="00121BB6" w:rsidP="00F75153">
      <w:pPr>
        <w:rPr>
          <w:rFonts w:ascii="Arial" w:hAnsi="Arial" w:cs="Arial"/>
          <w:sz w:val="20"/>
        </w:rPr>
      </w:pPr>
    </w:p>
    <w:p w:rsidR="00121BB6" w:rsidRDefault="00121BB6" w:rsidP="00F75153">
      <w:pPr>
        <w:rPr>
          <w:rFonts w:ascii="Arial" w:hAnsi="Arial" w:cs="Arial"/>
          <w:i/>
          <w:sz w:val="20"/>
        </w:rPr>
      </w:pPr>
      <w:r w:rsidRPr="00121BB6">
        <w:rPr>
          <w:rFonts w:ascii="Arial" w:hAnsi="Arial" w:cs="Arial"/>
          <w:i/>
          <w:sz w:val="20"/>
        </w:rPr>
        <w:t>“Se guardiamo al dato degli espositori e al f</w:t>
      </w:r>
      <w:r w:rsidR="007B50D0">
        <w:rPr>
          <w:rFonts w:ascii="Arial" w:hAnsi="Arial" w:cs="Arial"/>
          <w:i/>
          <w:sz w:val="20"/>
        </w:rPr>
        <w:t>atto che, a oggi, registriamo un aumento del</w:t>
      </w:r>
      <w:r w:rsidRPr="00121BB6">
        <w:rPr>
          <w:rFonts w:ascii="Arial" w:hAnsi="Arial" w:cs="Arial"/>
          <w:i/>
          <w:sz w:val="20"/>
        </w:rPr>
        <w:t xml:space="preserve"> 30 per cento </w:t>
      </w:r>
      <w:r w:rsidR="007B50D0">
        <w:rPr>
          <w:rFonts w:ascii="Arial" w:hAnsi="Arial" w:cs="Arial"/>
          <w:i/>
          <w:sz w:val="20"/>
        </w:rPr>
        <w:t>di quanti si pre-accreditano on line per visitare la fiera</w:t>
      </w:r>
      <w:r w:rsidRPr="00121BB6">
        <w:rPr>
          <w:rFonts w:ascii="Arial" w:hAnsi="Arial" w:cs="Arial"/>
          <w:i/>
          <w:sz w:val="20"/>
        </w:rPr>
        <w:t xml:space="preserve"> crediamo di poter dire che ci attende un buon maggio”</w:t>
      </w:r>
      <w:r>
        <w:rPr>
          <w:rFonts w:ascii="Arial" w:hAnsi="Arial" w:cs="Arial"/>
          <w:sz w:val="20"/>
        </w:rPr>
        <w:t xml:space="preserve">, commenta il direttore di Acimall </w:t>
      </w:r>
      <w:r w:rsidRPr="00121BB6">
        <w:rPr>
          <w:rFonts w:ascii="Arial" w:hAnsi="Arial" w:cs="Arial"/>
          <w:b/>
          <w:sz w:val="20"/>
        </w:rPr>
        <w:t>Dario Corbetta</w:t>
      </w:r>
      <w:r>
        <w:rPr>
          <w:rFonts w:ascii="Arial" w:hAnsi="Arial" w:cs="Arial"/>
          <w:sz w:val="20"/>
        </w:rPr>
        <w:t xml:space="preserve">. </w:t>
      </w:r>
      <w:r w:rsidRPr="00121BB6">
        <w:rPr>
          <w:rFonts w:ascii="Arial" w:hAnsi="Arial" w:cs="Arial"/>
          <w:i/>
          <w:sz w:val="20"/>
        </w:rPr>
        <w:t xml:space="preserve">“Il mercato italiano mostra indubbiamente segnali più incoraggianti, l’offerta è quantomai completa, gli utilizzatori delle tecnologie del legno sentono che c’è </w:t>
      </w:r>
      <w:r w:rsidR="00F23B15">
        <w:rPr>
          <w:rFonts w:ascii="Arial" w:hAnsi="Arial" w:cs="Arial"/>
          <w:i/>
          <w:sz w:val="20"/>
        </w:rPr>
        <w:t>aria nuova e pensano più conc</w:t>
      </w:r>
      <w:r w:rsidRPr="00121BB6">
        <w:rPr>
          <w:rFonts w:ascii="Arial" w:hAnsi="Arial" w:cs="Arial"/>
          <w:i/>
          <w:sz w:val="20"/>
        </w:rPr>
        <w:t>retamente a completare o a rinnovare il proprio parco macchine. Tutto questo genera un circolo virtuoso che Xylexpo 2016 non mancherà di raccontare”.</w:t>
      </w:r>
    </w:p>
    <w:p w:rsidR="00121BB6" w:rsidRDefault="00121BB6" w:rsidP="00F75153">
      <w:pPr>
        <w:rPr>
          <w:rFonts w:ascii="Arial" w:hAnsi="Arial" w:cs="Arial"/>
          <w:i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 SERVIZI ON LINE</w:t>
      </w:r>
    </w:p>
    <w:p w:rsidR="00121BB6" w:rsidRDefault="00121BB6" w:rsidP="00F75153">
      <w:pPr>
        <w:rPr>
          <w:rFonts w:ascii="Arial" w:hAnsi="Arial" w:cs="Arial"/>
          <w:sz w:val="20"/>
        </w:rPr>
      </w:pPr>
      <w:r w:rsidRPr="00121BB6">
        <w:rPr>
          <w:rFonts w:ascii="Arial" w:hAnsi="Arial" w:cs="Arial"/>
          <w:sz w:val="20"/>
        </w:rPr>
        <w:t xml:space="preserve">La macchina organizzativa procede a pieno regime: </w:t>
      </w:r>
      <w:r>
        <w:rPr>
          <w:rFonts w:ascii="Arial" w:hAnsi="Arial" w:cs="Arial"/>
          <w:sz w:val="20"/>
        </w:rPr>
        <w:t xml:space="preserve">nel sito </w:t>
      </w:r>
      <w:hyperlink r:id="rId7" w:history="1">
        <w:r w:rsidRPr="00A402C8">
          <w:rPr>
            <w:rStyle w:val="Collegamentoipertestuale"/>
            <w:rFonts w:ascii="Arial" w:hAnsi="Arial" w:cs="Arial"/>
            <w:sz w:val="20"/>
          </w:rPr>
          <w:t>www.xylexpo.com</w:t>
        </w:r>
      </w:hyperlink>
      <w:r>
        <w:rPr>
          <w:rFonts w:ascii="Arial" w:hAnsi="Arial" w:cs="Arial"/>
          <w:sz w:val="20"/>
        </w:rPr>
        <w:t xml:space="preserve"> è possibile, come già ricordato, </w:t>
      </w:r>
      <w:r w:rsidRPr="00121BB6">
        <w:rPr>
          <w:rFonts w:ascii="Arial" w:hAnsi="Arial" w:cs="Arial"/>
          <w:b/>
          <w:sz w:val="20"/>
        </w:rPr>
        <w:t>pre-accreditarsi all’evento</w:t>
      </w:r>
      <w:r>
        <w:rPr>
          <w:rFonts w:ascii="Arial" w:hAnsi="Arial" w:cs="Arial"/>
          <w:sz w:val="20"/>
        </w:rPr>
        <w:t xml:space="preserve">, così da facilitare al massimo l’ingresso al quartiere fieristico. Nelle stesse pagine sarà possibile consultare le </w:t>
      </w:r>
      <w:r w:rsidRPr="00121BB6">
        <w:rPr>
          <w:rFonts w:ascii="Arial" w:hAnsi="Arial" w:cs="Arial"/>
          <w:b/>
          <w:sz w:val="20"/>
        </w:rPr>
        <w:t>piante interattive dei padiglioni</w:t>
      </w:r>
      <w:r>
        <w:rPr>
          <w:rFonts w:ascii="Arial" w:hAnsi="Arial" w:cs="Arial"/>
          <w:sz w:val="20"/>
        </w:rPr>
        <w:t>, una novità che sarà molto apprezzata in quanto consente di organizzare al meglio il proprio tempo in fiera e che si aggiunge alle consuete app per Apple e Android che saranno on line nei prossimi giorni.</w:t>
      </w:r>
    </w:p>
    <w:p w:rsidR="005613AD" w:rsidRDefault="00121BB6" w:rsidP="00F75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Su </w:t>
      </w:r>
      <w:hyperlink r:id="rId8" w:history="1">
        <w:r w:rsidRPr="00A402C8">
          <w:rPr>
            <w:rStyle w:val="Collegamentoipertestuale"/>
            <w:rFonts w:ascii="Arial" w:hAnsi="Arial" w:cs="Arial"/>
            <w:sz w:val="20"/>
          </w:rPr>
          <w:t>www.xylexpo.com</w:t>
        </w:r>
      </w:hyperlink>
      <w:r>
        <w:rPr>
          <w:rFonts w:ascii="Arial" w:hAnsi="Arial" w:cs="Arial"/>
          <w:sz w:val="20"/>
        </w:rPr>
        <w:t xml:space="preserve"> sarà possibile </w:t>
      </w:r>
      <w:r w:rsidR="00F23B15">
        <w:rPr>
          <w:rFonts w:ascii="Arial" w:hAnsi="Arial" w:cs="Arial"/>
          <w:sz w:val="20"/>
        </w:rPr>
        <w:t xml:space="preserve">accedere </w:t>
      </w:r>
      <w:r>
        <w:rPr>
          <w:rFonts w:ascii="Arial" w:hAnsi="Arial" w:cs="Arial"/>
          <w:sz w:val="20"/>
        </w:rPr>
        <w:t xml:space="preserve">anche al servizio di </w:t>
      </w:r>
      <w:r w:rsidR="005613AD" w:rsidRPr="005613AD">
        <w:rPr>
          <w:rFonts w:ascii="Arial" w:hAnsi="Arial" w:cs="Arial"/>
          <w:b/>
          <w:i/>
          <w:sz w:val="20"/>
        </w:rPr>
        <w:t>m</w:t>
      </w:r>
      <w:r w:rsidRPr="005613AD">
        <w:rPr>
          <w:rFonts w:ascii="Arial" w:hAnsi="Arial" w:cs="Arial"/>
          <w:b/>
          <w:i/>
          <w:sz w:val="20"/>
        </w:rPr>
        <w:t xml:space="preserve">atch </w:t>
      </w:r>
      <w:r w:rsidR="005613AD" w:rsidRPr="005613AD">
        <w:rPr>
          <w:rFonts w:ascii="Arial" w:hAnsi="Arial" w:cs="Arial"/>
          <w:b/>
          <w:i/>
          <w:sz w:val="20"/>
        </w:rPr>
        <w:t>m</w:t>
      </w:r>
      <w:r w:rsidRPr="005613AD">
        <w:rPr>
          <w:rFonts w:ascii="Arial" w:hAnsi="Arial" w:cs="Arial"/>
          <w:b/>
          <w:i/>
          <w:sz w:val="20"/>
        </w:rPr>
        <w:t>aking</w:t>
      </w:r>
      <w:r>
        <w:rPr>
          <w:rFonts w:ascii="Arial" w:hAnsi="Arial" w:cs="Arial"/>
          <w:sz w:val="20"/>
        </w:rPr>
        <w:t>, una piattaforma che consente ai visitatori di costruirsi la propria agenda elettronica richieden</w:t>
      </w:r>
      <w:r w:rsidR="00752D6F">
        <w:rPr>
          <w:rFonts w:ascii="Arial" w:hAnsi="Arial" w:cs="Arial"/>
          <w:sz w:val="20"/>
        </w:rPr>
        <w:t>do fin d’ora un appuntamento agl</w:t>
      </w:r>
      <w:r>
        <w:rPr>
          <w:rFonts w:ascii="Arial" w:hAnsi="Arial" w:cs="Arial"/>
          <w:sz w:val="20"/>
        </w:rPr>
        <w:t>i espositori</w:t>
      </w:r>
      <w:r w:rsidR="00752D6F">
        <w:rPr>
          <w:rFonts w:ascii="Arial" w:hAnsi="Arial" w:cs="Arial"/>
          <w:sz w:val="20"/>
        </w:rPr>
        <w:t xml:space="preserve"> e, al tempo stesso, gli espositori potranno proporsi per un incontro a tutti i visitatori che avranno dichiarato di essere </w:t>
      </w:r>
      <w:r w:rsidR="005613AD">
        <w:rPr>
          <w:rFonts w:ascii="Arial" w:hAnsi="Arial" w:cs="Arial"/>
          <w:sz w:val="20"/>
        </w:rPr>
        <w:t>interessati a una particolare tecnologia o applicazione.</w:t>
      </w:r>
    </w:p>
    <w:p w:rsidR="005613AD" w:rsidRDefault="005613AD" w:rsidP="00F75153">
      <w:pPr>
        <w:rPr>
          <w:rFonts w:ascii="Arial" w:hAnsi="Arial" w:cs="Arial"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</w:p>
    <w:p w:rsidR="007B50D0" w:rsidRDefault="007B50D0" w:rsidP="00F75153">
      <w:pPr>
        <w:rPr>
          <w:rFonts w:ascii="Arial" w:hAnsi="Arial" w:cs="Arial"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Il capitolo dei servizi on line vede anche la possibilità di cercare nelle pagine del sito di Xylexpo  quelle che saranno le </w:t>
      </w:r>
      <w:r w:rsidRPr="005613AD">
        <w:rPr>
          <w:rFonts w:ascii="Arial" w:hAnsi="Arial" w:cs="Arial"/>
          <w:b/>
          <w:sz w:val="20"/>
        </w:rPr>
        <w:t>novità</w:t>
      </w:r>
      <w:r>
        <w:rPr>
          <w:rFonts w:ascii="Arial" w:hAnsi="Arial" w:cs="Arial"/>
          <w:sz w:val="20"/>
        </w:rPr>
        <w:t xml:space="preserve"> proposte dagli espositori, un servizio che è oramai tradizione e che da qualche settimana, da quanto è stato reso disponibile agli utenti, vede un crescente numero di accessi.</w:t>
      </w:r>
    </w:p>
    <w:p w:rsidR="005613AD" w:rsidRDefault="005613AD" w:rsidP="00F75153">
      <w:pPr>
        <w:rPr>
          <w:rFonts w:ascii="Arial" w:hAnsi="Arial" w:cs="Arial"/>
          <w:sz w:val="20"/>
        </w:rPr>
      </w:pPr>
    </w:p>
    <w:p w:rsidR="005613AD" w:rsidRDefault="005613AD" w:rsidP="00F75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UNA RASSEGNA FORTEMENTE INTERNAZIONALE</w:t>
      </w:r>
    </w:p>
    <w:p w:rsidR="008631F3" w:rsidRDefault="005613AD" w:rsidP="00F75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Da sempre Xylexpo vanta ottimi dati a sostegno della propria </w:t>
      </w:r>
      <w:r w:rsidRPr="008631F3">
        <w:rPr>
          <w:rFonts w:ascii="Arial" w:hAnsi="Arial" w:cs="Arial"/>
          <w:b/>
          <w:sz w:val="20"/>
        </w:rPr>
        <w:t>internazionalità</w:t>
      </w:r>
      <w:r>
        <w:rPr>
          <w:rFonts w:ascii="Arial" w:hAnsi="Arial" w:cs="Arial"/>
          <w:sz w:val="20"/>
        </w:rPr>
        <w:t xml:space="preserve">. Un successo dovuto certamente alla presenza di tutti i costruttori </w:t>
      </w:r>
      <w:r w:rsidR="008631F3">
        <w:rPr>
          <w:rFonts w:ascii="Arial" w:hAnsi="Arial" w:cs="Arial"/>
          <w:sz w:val="20"/>
        </w:rPr>
        <w:t>italiani e internazionali</w:t>
      </w:r>
      <w:r>
        <w:rPr>
          <w:rFonts w:ascii="Arial" w:hAnsi="Arial" w:cs="Arial"/>
          <w:sz w:val="20"/>
        </w:rPr>
        <w:t>, alla lunga tradizione della rassegna – che quest’anno, lo ricordiamo ancora, festegger</w:t>
      </w:r>
      <w:r w:rsidR="008631F3">
        <w:rPr>
          <w:rFonts w:ascii="Arial" w:hAnsi="Arial" w:cs="Arial"/>
          <w:sz w:val="20"/>
        </w:rPr>
        <w:t>à la venticinquesima edizione – e all’impegno della organizzazione nel promuoverla in tutti i più importanti mercati del mondo.</w:t>
      </w:r>
    </w:p>
    <w:p w:rsidR="00C47F6E" w:rsidRDefault="008631F3" w:rsidP="00F75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Una attività, quella promozionale, che ha un capitolo importante nella presenza di </w:t>
      </w:r>
      <w:r w:rsidRPr="008631F3">
        <w:rPr>
          <w:rFonts w:ascii="Arial" w:hAnsi="Arial" w:cs="Arial"/>
          <w:b/>
          <w:sz w:val="20"/>
        </w:rPr>
        <w:t>numerose delegazioni estere</w:t>
      </w:r>
      <w:r>
        <w:rPr>
          <w:rFonts w:ascii="Arial" w:hAnsi="Arial" w:cs="Arial"/>
          <w:sz w:val="20"/>
        </w:rPr>
        <w:t xml:space="preserve"> che saranno accolte in uno spazio ad hoc nel padiglione 3</w:t>
      </w:r>
      <w:r w:rsidR="00C47F6E">
        <w:rPr>
          <w:rFonts w:ascii="Arial" w:hAnsi="Arial" w:cs="Arial"/>
          <w:sz w:val="20"/>
        </w:rPr>
        <w:t xml:space="preserve">. Di particolare rilevanza la presenza di una </w:t>
      </w:r>
      <w:r w:rsidR="00C47F6E" w:rsidRPr="007B50D0">
        <w:rPr>
          <w:rFonts w:ascii="Arial" w:hAnsi="Arial" w:cs="Arial"/>
          <w:i/>
          <w:sz w:val="20"/>
        </w:rPr>
        <w:t>business mission</w:t>
      </w:r>
      <w:r w:rsidR="00C47F6E">
        <w:rPr>
          <w:rFonts w:ascii="Arial" w:hAnsi="Arial" w:cs="Arial"/>
          <w:sz w:val="20"/>
        </w:rPr>
        <w:t xml:space="preserve"> del Ministero dell’indutria e del commercio della Federazione russa, tesa a creare una rete di relazioni con imprese italiane e internazionali per la creazione di nuove opportunità nella lavorazione del legno.</w:t>
      </w:r>
    </w:p>
    <w:p w:rsidR="00C47F6E" w:rsidRDefault="00C47F6E" w:rsidP="00F75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U</w:t>
      </w:r>
      <w:r w:rsidR="008631F3">
        <w:rPr>
          <w:rFonts w:ascii="Arial" w:hAnsi="Arial" w:cs="Arial"/>
          <w:sz w:val="20"/>
        </w:rPr>
        <w:t xml:space="preserve">n capitolo a cui ha fortemente contribuito la forte collaborazione con il </w:t>
      </w:r>
      <w:r w:rsidR="008631F3" w:rsidRPr="00FB5C7B">
        <w:rPr>
          <w:rFonts w:ascii="Arial" w:hAnsi="Arial" w:cs="Arial"/>
          <w:b/>
          <w:sz w:val="20"/>
        </w:rPr>
        <w:t>Ministero per lo sviluppo economico</w:t>
      </w:r>
      <w:r w:rsidR="008631F3">
        <w:rPr>
          <w:rFonts w:ascii="Arial" w:hAnsi="Arial" w:cs="Arial"/>
          <w:sz w:val="20"/>
        </w:rPr>
        <w:t xml:space="preserve"> che ha riconosciuto Xylexpo fra le trenta fiere di rilevanza nazionale, un “attestato” che si è tradotto in una azione concertata con </w:t>
      </w:r>
      <w:r w:rsidR="008631F3" w:rsidRPr="00FB5C7B">
        <w:rPr>
          <w:rFonts w:ascii="Arial" w:hAnsi="Arial" w:cs="Arial"/>
          <w:b/>
          <w:sz w:val="20"/>
        </w:rPr>
        <w:t>Ice-Agenzia per la promozione all’estero e l’internazionalizzazio</w:t>
      </w:r>
      <w:r w:rsidR="00FB5C7B" w:rsidRPr="00FB5C7B">
        <w:rPr>
          <w:rFonts w:ascii="Arial" w:hAnsi="Arial" w:cs="Arial"/>
          <w:b/>
          <w:sz w:val="20"/>
        </w:rPr>
        <w:t>ne delle impr</w:t>
      </w:r>
      <w:r w:rsidR="008631F3" w:rsidRPr="00FB5C7B">
        <w:rPr>
          <w:rFonts w:ascii="Arial" w:hAnsi="Arial" w:cs="Arial"/>
          <w:b/>
          <w:sz w:val="20"/>
        </w:rPr>
        <w:t>ese italiane</w:t>
      </w:r>
      <w:r w:rsidR="008631F3">
        <w:rPr>
          <w:rFonts w:ascii="Arial" w:hAnsi="Arial" w:cs="Arial"/>
          <w:sz w:val="20"/>
        </w:rPr>
        <w:t xml:space="preserve"> che quest’anno </w:t>
      </w:r>
      <w:r w:rsidR="00FB5C7B">
        <w:rPr>
          <w:rFonts w:ascii="Arial" w:hAnsi="Arial" w:cs="Arial"/>
          <w:sz w:val="20"/>
        </w:rPr>
        <w:t>è stata ancora più forte e incisiva</w:t>
      </w:r>
      <w:r>
        <w:rPr>
          <w:rFonts w:ascii="Arial" w:hAnsi="Arial" w:cs="Arial"/>
          <w:sz w:val="20"/>
        </w:rPr>
        <w:t xml:space="preserve">. </w:t>
      </w:r>
    </w:p>
    <w:p w:rsidR="00C47F6E" w:rsidRDefault="00C47F6E" w:rsidP="00F75153">
      <w:pPr>
        <w:rPr>
          <w:rFonts w:ascii="Arial" w:hAnsi="Arial" w:cs="Arial"/>
          <w:sz w:val="20"/>
        </w:rPr>
      </w:pPr>
    </w:p>
    <w:p w:rsidR="00121BB6" w:rsidRDefault="00C47F6E" w:rsidP="00F751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Appuntamento, dunque, a FieraMlano-Rho, dal 24 al 28 maggio prossimo, per Xylexpo numero 25!</w:t>
      </w:r>
    </w:p>
    <w:p w:rsidR="00121BB6" w:rsidRDefault="00121BB6" w:rsidP="00F75153">
      <w:pPr>
        <w:rPr>
          <w:rFonts w:ascii="Arial" w:hAnsi="Arial" w:cs="Arial"/>
          <w:sz w:val="20"/>
        </w:rPr>
      </w:pPr>
    </w:p>
    <w:p w:rsidR="00121BB6" w:rsidRPr="00121BB6" w:rsidRDefault="00121BB6" w:rsidP="00F75153">
      <w:pPr>
        <w:rPr>
          <w:rFonts w:ascii="Arial" w:hAnsi="Arial" w:cs="Arial"/>
          <w:sz w:val="20"/>
        </w:rPr>
      </w:pPr>
    </w:p>
    <w:p w:rsidR="00121BB6" w:rsidRDefault="00121BB6" w:rsidP="00F75153">
      <w:pPr>
        <w:rPr>
          <w:rFonts w:ascii="Arial" w:hAnsi="Arial" w:cs="Arial"/>
          <w:i/>
          <w:sz w:val="20"/>
        </w:rPr>
      </w:pPr>
    </w:p>
    <w:p w:rsidR="00F75153" w:rsidRPr="00B9249A" w:rsidRDefault="00121BB6" w:rsidP="00C47F6E">
      <w:pPr>
        <w:rPr>
          <w:rFonts w:ascii="Arial" w:hAnsi="Arial"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sectPr w:rsidR="00F75153" w:rsidRPr="00B9249A" w:rsidSect="00005A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5C7B" w:rsidRDefault="00FB5C7B">
      <w:r>
        <w:separator/>
      </w:r>
    </w:p>
  </w:endnote>
  <w:endnote w:type="continuationSeparator" w:id="0">
    <w:p w:rsidR="00FB5C7B" w:rsidRDefault="00FB5C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FB5C7B">
    <w:pPr>
      <w:pStyle w:val="Pidipagina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FB5C7B">
    <w:pPr>
      <w:pStyle w:val="Pidipagina"/>
    </w:pP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DD3136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FB5C7B" w:rsidRDefault="00FB5C7B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FB5C7B" w:rsidRDefault="00FB5C7B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FB5C7B" w:rsidRDefault="00FB5C7B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FB5C7B" w:rsidRDefault="00FB5C7B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FB5C7B" w:rsidRDefault="00FB5C7B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phone +39 02 89210200 - fax +39 02 8259009</w:t>
                </w:r>
              </w:p>
              <w:p w:rsidR="00FB5C7B" w:rsidRDefault="00FB5C7B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FB5C7B" w:rsidRDefault="00FB5C7B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FB5C7B" w:rsidRDefault="00FB5C7B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FB5C7B" w:rsidRDefault="00FB5C7B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CEPRA - Centro promozionale Acimall spa</w:t>
                </w:r>
              </w:p>
              <w:p w:rsidR="00FB5C7B" w:rsidRDefault="00FB5C7B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Milanofiori </w:t>
                </w:r>
              </w:p>
              <w:p w:rsidR="00FB5C7B" w:rsidRDefault="00FB5C7B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>1a Strada - Palazzo F3 - I-20090 Assago (Milano)</w:t>
                </w:r>
              </w:p>
              <w:p w:rsidR="00FB5C7B" w:rsidRDefault="00FB5C7B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FB5C7B" w:rsidRDefault="00FB5C7B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5C7B" w:rsidRDefault="00FB5C7B">
      <w:r>
        <w:separator/>
      </w:r>
    </w:p>
  </w:footnote>
  <w:footnote w:type="continuationSeparator" w:id="0">
    <w:p w:rsidR="00FB5C7B" w:rsidRDefault="00FB5C7B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FB5C7B">
    <w:pPr>
      <w:pStyle w:val="Intestazione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Default="00FB5C7B">
    <w:pPr>
      <w:pStyle w:val="Intestazione"/>
    </w:pPr>
  </w:p>
</w:hdr>
</file>

<file path=word/header3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7B" w:rsidRPr="00667085" w:rsidRDefault="00DD3136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2" type="#_x0000_t202" style="position:absolute;margin-left:139.05pt;margin-top:-18.25pt;width:351pt;height:90pt;z-index:251656704;mso-position-horizontal:absolute;mso-position-vertical:absolute" filled="f" stroked="f">
          <v:textbox style="mso-next-textbox:#_x0000_s2058">
            <w:txbxContent>
              <w:p w:rsidR="00FB5C7B" w:rsidRDefault="00FB5C7B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FB5C7B" w:rsidRDefault="00FB5C7B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FB5C7B" w:rsidRDefault="00FB5C7B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FB5C7B" w:rsidRDefault="00FB5C7B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FB5C7B" w:rsidRDefault="00FB5C7B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FB5C7B" w:rsidRPr="00667085" w:rsidRDefault="00FB5C7B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  <w:r>
      <w:rPr>
        <w:noProof/>
        <w:sz w:val="8"/>
      </w:rPr>
      <w:pict>
        <v:shape id="_x0000_s2058" type="#_x0000_t202" style="position:absolute;margin-left:310.05pt;margin-top:-20.55pt;width:9pt;height:9pt;z-index:251659776" filled="f" stroked="f">
          <v:fill o:detectmouseclick="t"/>
          <v:textbox inset=",7.2pt,,7.2pt">
            <w:txbxContent/>
          </v:textbox>
        </v:shape>
      </w:pict>
    </w:r>
  </w:p>
  <w:p w:rsidR="00FB5C7B" w:rsidRDefault="00FB5C7B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05A"/>
    <w:rsid w:val="00005AAE"/>
    <w:rsid w:val="000258B8"/>
    <w:rsid w:val="00056C32"/>
    <w:rsid w:val="00060B5D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21BB6"/>
    <w:rsid w:val="00130B79"/>
    <w:rsid w:val="00143FAC"/>
    <w:rsid w:val="001447AA"/>
    <w:rsid w:val="0015070E"/>
    <w:rsid w:val="00176C79"/>
    <w:rsid w:val="00177736"/>
    <w:rsid w:val="00180CAE"/>
    <w:rsid w:val="001A4C89"/>
    <w:rsid w:val="001C6173"/>
    <w:rsid w:val="001D5489"/>
    <w:rsid w:val="001E4243"/>
    <w:rsid w:val="001F3866"/>
    <w:rsid w:val="001F6FC9"/>
    <w:rsid w:val="00216810"/>
    <w:rsid w:val="00217A29"/>
    <w:rsid w:val="002332CD"/>
    <w:rsid w:val="002343A9"/>
    <w:rsid w:val="002463A8"/>
    <w:rsid w:val="0024670D"/>
    <w:rsid w:val="00251B2E"/>
    <w:rsid w:val="00253A38"/>
    <w:rsid w:val="00260152"/>
    <w:rsid w:val="00261922"/>
    <w:rsid w:val="00265C93"/>
    <w:rsid w:val="002679EA"/>
    <w:rsid w:val="002765B5"/>
    <w:rsid w:val="002806A5"/>
    <w:rsid w:val="002872D6"/>
    <w:rsid w:val="00293AB8"/>
    <w:rsid w:val="00293BDB"/>
    <w:rsid w:val="002A6B82"/>
    <w:rsid w:val="002B1221"/>
    <w:rsid w:val="002B149A"/>
    <w:rsid w:val="002C61CF"/>
    <w:rsid w:val="002C7B6E"/>
    <w:rsid w:val="0030667B"/>
    <w:rsid w:val="003231E0"/>
    <w:rsid w:val="0032726A"/>
    <w:rsid w:val="003336A8"/>
    <w:rsid w:val="003338ED"/>
    <w:rsid w:val="00342A72"/>
    <w:rsid w:val="00346047"/>
    <w:rsid w:val="00350E22"/>
    <w:rsid w:val="00357863"/>
    <w:rsid w:val="00373881"/>
    <w:rsid w:val="003740FB"/>
    <w:rsid w:val="003825CF"/>
    <w:rsid w:val="003864E2"/>
    <w:rsid w:val="0038699D"/>
    <w:rsid w:val="0039435A"/>
    <w:rsid w:val="003A1431"/>
    <w:rsid w:val="003A5C39"/>
    <w:rsid w:val="003C3429"/>
    <w:rsid w:val="003C5323"/>
    <w:rsid w:val="003C7882"/>
    <w:rsid w:val="003D34FC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7153C"/>
    <w:rsid w:val="00486A55"/>
    <w:rsid w:val="004900A4"/>
    <w:rsid w:val="004B0E21"/>
    <w:rsid w:val="004B4D84"/>
    <w:rsid w:val="004C01A6"/>
    <w:rsid w:val="004E6AE6"/>
    <w:rsid w:val="0050585C"/>
    <w:rsid w:val="00505B5D"/>
    <w:rsid w:val="00512700"/>
    <w:rsid w:val="00512739"/>
    <w:rsid w:val="00514C88"/>
    <w:rsid w:val="00525331"/>
    <w:rsid w:val="00531D7B"/>
    <w:rsid w:val="00540E71"/>
    <w:rsid w:val="00542E0F"/>
    <w:rsid w:val="0055070E"/>
    <w:rsid w:val="00550A18"/>
    <w:rsid w:val="0055300F"/>
    <w:rsid w:val="005541AA"/>
    <w:rsid w:val="005613AD"/>
    <w:rsid w:val="005660F1"/>
    <w:rsid w:val="00572A22"/>
    <w:rsid w:val="00572A89"/>
    <w:rsid w:val="00573B3B"/>
    <w:rsid w:val="00576AE7"/>
    <w:rsid w:val="0058252A"/>
    <w:rsid w:val="005844F6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6525"/>
    <w:rsid w:val="00642E0A"/>
    <w:rsid w:val="0066109B"/>
    <w:rsid w:val="00662D98"/>
    <w:rsid w:val="006756A0"/>
    <w:rsid w:val="00683732"/>
    <w:rsid w:val="006874D0"/>
    <w:rsid w:val="00695A67"/>
    <w:rsid w:val="006A16D3"/>
    <w:rsid w:val="006B1AA5"/>
    <w:rsid w:val="006B239E"/>
    <w:rsid w:val="006B67FE"/>
    <w:rsid w:val="006D79FC"/>
    <w:rsid w:val="00702D0D"/>
    <w:rsid w:val="007116B9"/>
    <w:rsid w:val="00715892"/>
    <w:rsid w:val="00746122"/>
    <w:rsid w:val="00752D6F"/>
    <w:rsid w:val="00757D60"/>
    <w:rsid w:val="00761260"/>
    <w:rsid w:val="0077625D"/>
    <w:rsid w:val="007816E6"/>
    <w:rsid w:val="007833AD"/>
    <w:rsid w:val="00795A89"/>
    <w:rsid w:val="007A0587"/>
    <w:rsid w:val="007A2ABF"/>
    <w:rsid w:val="007A4F23"/>
    <w:rsid w:val="007A79F2"/>
    <w:rsid w:val="007B50D0"/>
    <w:rsid w:val="007B5CDB"/>
    <w:rsid w:val="007D0B29"/>
    <w:rsid w:val="007D3413"/>
    <w:rsid w:val="007D474A"/>
    <w:rsid w:val="007D614D"/>
    <w:rsid w:val="00800883"/>
    <w:rsid w:val="00800D42"/>
    <w:rsid w:val="008263A2"/>
    <w:rsid w:val="00830334"/>
    <w:rsid w:val="0083426E"/>
    <w:rsid w:val="008403E6"/>
    <w:rsid w:val="00845EBD"/>
    <w:rsid w:val="008631F3"/>
    <w:rsid w:val="00870741"/>
    <w:rsid w:val="008758E1"/>
    <w:rsid w:val="00882F87"/>
    <w:rsid w:val="008948B6"/>
    <w:rsid w:val="00897DBD"/>
    <w:rsid w:val="008B4106"/>
    <w:rsid w:val="008B4E8D"/>
    <w:rsid w:val="008B6DA4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300A0"/>
    <w:rsid w:val="00933A0A"/>
    <w:rsid w:val="00942414"/>
    <w:rsid w:val="0094321F"/>
    <w:rsid w:val="00944488"/>
    <w:rsid w:val="00945B00"/>
    <w:rsid w:val="00946F52"/>
    <w:rsid w:val="00947FED"/>
    <w:rsid w:val="00951FA8"/>
    <w:rsid w:val="00955E7B"/>
    <w:rsid w:val="009604E9"/>
    <w:rsid w:val="009655D0"/>
    <w:rsid w:val="00970526"/>
    <w:rsid w:val="009865C1"/>
    <w:rsid w:val="00993FC6"/>
    <w:rsid w:val="009C4111"/>
    <w:rsid w:val="009C49F8"/>
    <w:rsid w:val="009D0440"/>
    <w:rsid w:val="009D1088"/>
    <w:rsid w:val="009E4266"/>
    <w:rsid w:val="009E494C"/>
    <w:rsid w:val="009F7167"/>
    <w:rsid w:val="00A0082A"/>
    <w:rsid w:val="00A075AD"/>
    <w:rsid w:val="00A11705"/>
    <w:rsid w:val="00A14021"/>
    <w:rsid w:val="00A158FC"/>
    <w:rsid w:val="00A17F32"/>
    <w:rsid w:val="00A52E9E"/>
    <w:rsid w:val="00A77B20"/>
    <w:rsid w:val="00A80EF7"/>
    <w:rsid w:val="00A832AA"/>
    <w:rsid w:val="00A876D8"/>
    <w:rsid w:val="00AC5725"/>
    <w:rsid w:val="00AC690D"/>
    <w:rsid w:val="00AD23B8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5217"/>
    <w:rsid w:val="00B5200C"/>
    <w:rsid w:val="00B57D00"/>
    <w:rsid w:val="00B67EB6"/>
    <w:rsid w:val="00B71A9C"/>
    <w:rsid w:val="00B769CF"/>
    <w:rsid w:val="00B9106A"/>
    <w:rsid w:val="00B9249A"/>
    <w:rsid w:val="00B92D1D"/>
    <w:rsid w:val="00B93ABB"/>
    <w:rsid w:val="00BA4EBC"/>
    <w:rsid w:val="00BB3076"/>
    <w:rsid w:val="00BB6AFC"/>
    <w:rsid w:val="00BC4ACC"/>
    <w:rsid w:val="00BC5575"/>
    <w:rsid w:val="00BC64E1"/>
    <w:rsid w:val="00BC6830"/>
    <w:rsid w:val="00BF670F"/>
    <w:rsid w:val="00C13191"/>
    <w:rsid w:val="00C161EE"/>
    <w:rsid w:val="00C302ED"/>
    <w:rsid w:val="00C30C05"/>
    <w:rsid w:val="00C31855"/>
    <w:rsid w:val="00C3631B"/>
    <w:rsid w:val="00C4396E"/>
    <w:rsid w:val="00C47F6E"/>
    <w:rsid w:val="00C52B37"/>
    <w:rsid w:val="00C55D6B"/>
    <w:rsid w:val="00C623B7"/>
    <w:rsid w:val="00C72F5C"/>
    <w:rsid w:val="00C75DCA"/>
    <w:rsid w:val="00C7612F"/>
    <w:rsid w:val="00C80EFA"/>
    <w:rsid w:val="00C81A35"/>
    <w:rsid w:val="00C84FCA"/>
    <w:rsid w:val="00C95A83"/>
    <w:rsid w:val="00CB1638"/>
    <w:rsid w:val="00CB461C"/>
    <w:rsid w:val="00CB6905"/>
    <w:rsid w:val="00CC0115"/>
    <w:rsid w:val="00CD7E05"/>
    <w:rsid w:val="00CE10F1"/>
    <w:rsid w:val="00CE4DCC"/>
    <w:rsid w:val="00D0105B"/>
    <w:rsid w:val="00D11371"/>
    <w:rsid w:val="00D14F8A"/>
    <w:rsid w:val="00D165B6"/>
    <w:rsid w:val="00D263CE"/>
    <w:rsid w:val="00D349CA"/>
    <w:rsid w:val="00D61A29"/>
    <w:rsid w:val="00D6786C"/>
    <w:rsid w:val="00D73F40"/>
    <w:rsid w:val="00D7569D"/>
    <w:rsid w:val="00D75F9B"/>
    <w:rsid w:val="00D93B77"/>
    <w:rsid w:val="00D94F15"/>
    <w:rsid w:val="00DC3AE4"/>
    <w:rsid w:val="00DD3136"/>
    <w:rsid w:val="00DF1E28"/>
    <w:rsid w:val="00E10E8D"/>
    <w:rsid w:val="00E124D6"/>
    <w:rsid w:val="00E32518"/>
    <w:rsid w:val="00E34D93"/>
    <w:rsid w:val="00E40A71"/>
    <w:rsid w:val="00E6073B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15136"/>
    <w:rsid w:val="00F23B15"/>
    <w:rsid w:val="00F35B24"/>
    <w:rsid w:val="00F43035"/>
    <w:rsid w:val="00F525F6"/>
    <w:rsid w:val="00F73735"/>
    <w:rsid w:val="00F75153"/>
    <w:rsid w:val="00F854BC"/>
    <w:rsid w:val="00F8576F"/>
    <w:rsid w:val="00F873FD"/>
    <w:rsid w:val="00F94AD6"/>
    <w:rsid w:val="00F94BF0"/>
    <w:rsid w:val="00F95E52"/>
    <w:rsid w:val="00FA66BF"/>
    <w:rsid w:val="00FA7BE8"/>
    <w:rsid w:val="00FB5C7B"/>
    <w:rsid w:val="00FD7C86"/>
    <w:rsid w:val="00FF4FD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5530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character" w:customStyle="1" w:styleId="Titolo3Carattere">
    <w:name w:val="Titolo 3 Carattere"/>
    <w:basedOn w:val="Caratterepredefinitoparagrafo"/>
    <w:link w:val="Titolo3"/>
    <w:rsid w:val="0055300F"/>
    <w:rPr>
      <w:rFonts w:ascii="Cambria" w:hAnsi="Cambria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8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http://www.xylexpo.com" TargetMode="External"/><Relationship Id="rId8" Type="http://schemas.openxmlformats.org/officeDocument/2006/relationships/hyperlink" Target="http://www.xylexpo.com" TargetMode="Externa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647</TotalTime>
  <Pages>2</Pages>
  <Words>736</Words>
  <Characters>4196</Characters>
  <Application>Microsoft Macintosh Word</Application>
  <DocSecurity>0</DocSecurity>
  <Lines>34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5152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253</cp:revision>
  <cp:lastPrinted>2015-11-12T14:17:00Z</cp:lastPrinted>
  <dcterms:created xsi:type="dcterms:W3CDTF">2014-05-07T13:25:00Z</dcterms:created>
  <dcterms:modified xsi:type="dcterms:W3CDTF">2016-04-26T08:55:00Z</dcterms:modified>
</cp:coreProperties>
</file>