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297BE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43A42FBC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CC825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755C0FA8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7D19DFC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FA6B36C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93E1F22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F3D4095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BE356D1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B865CBB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CA02C62" w14:textId="2E768C19" w:rsidR="007F4FEC" w:rsidRPr="007F4FEC" w:rsidRDefault="00730C2A" w:rsidP="00730C2A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3051B1">
        <w:rPr>
          <w:rFonts w:ascii="Arial" w:hAnsi="Arial" w:cs="Arial"/>
          <w:i/>
          <w:sz w:val="20"/>
          <w:lang w:val="en-US"/>
        </w:rPr>
        <w:t>Milan, April 21, 2022</w:t>
      </w:r>
      <w:r w:rsidR="007F4FEC" w:rsidRPr="00730C2A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7F4FEC" w:rsidRPr="007F4FE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D352C9" w14:textId="77777777" w:rsidR="007F4FEC" w:rsidRPr="00042DB0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011BE927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26CC21A9" w14:textId="77777777" w:rsidR="007F4FEC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0034157C" w14:textId="77777777" w:rsidR="007F4FEC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6928E0CB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6044AA6B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454AB32C" w14:textId="72A0B21B" w:rsidR="007F4FEC" w:rsidRPr="00730C2A" w:rsidRDefault="00730C2A" w:rsidP="00730C2A">
      <w:pPr>
        <w:rPr>
          <w:rFonts w:ascii="Arial" w:hAnsi="Arial" w:cs="Arial"/>
          <w:b/>
          <w:bCs/>
          <w:caps/>
          <w:sz w:val="20"/>
        </w:rPr>
      </w:pPr>
      <w:r w:rsidRPr="003051B1">
        <w:rPr>
          <w:rFonts w:ascii="Arial" w:hAnsi="Arial" w:cs="Arial"/>
          <w:b/>
          <w:bCs/>
          <w:caps/>
          <w:sz w:val="20"/>
          <w:lang w:val="en-US"/>
        </w:rPr>
        <w:t>REGISTRATIONS FOR XYLEXPO 2022 IN LINE WITH EXPECTATIONS</w:t>
      </w:r>
    </w:p>
    <w:p w14:paraId="5DC872D4" w14:textId="77777777" w:rsidR="007F4FEC" w:rsidRPr="00042DB0" w:rsidRDefault="007F4FEC" w:rsidP="007F4FEC">
      <w:pPr>
        <w:rPr>
          <w:rFonts w:ascii="Arial" w:hAnsi="Arial" w:cs="Arial"/>
          <w:b/>
          <w:bCs/>
          <w:caps/>
          <w:strike/>
          <w:sz w:val="20"/>
        </w:rPr>
      </w:pPr>
      <w:r w:rsidRPr="00042DB0">
        <w:rPr>
          <w:rFonts w:ascii="Arial" w:hAnsi="Arial" w:cs="Arial"/>
          <w:b/>
          <w:bCs/>
          <w:caps/>
          <w:sz w:val="20"/>
        </w:rPr>
        <w:br/>
      </w:r>
    </w:p>
    <w:p w14:paraId="6DEA12AB" w14:textId="3446A612" w:rsidR="007F4FEC" w:rsidRPr="00730C2A" w:rsidRDefault="00730C2A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3051B1">
        <w:rPr>
          <w:rFonts w:cs="Arial"/>
          <w:b w:val="0"/>
          <w:i/>
          <w:sz w:val="20"/>
          <w:szCs w:val="20"/>
          <w:lang w:val="en-US"/>
        </w:rPr>
        <w:t>“Once again, Xylexpo has proved to be a faithful mirror of the market!”.</w:t>
      </w:r>
      <w:r w:rsidR="007F4FEC" w:rsidRPr="00730C2A">
        <w:rPr>
          <w:rFonts w:cs="Arial"/>
          <w:b w:val="0"/>
          <w:i/>
          <w:sz w:val="20"/>
          <w:szCs w:val="20"/>
        </w:rPr>
        <w:t xml:space="preserve"> </w:t>
      </w:r>
      <w:r w:rsidRPr="003051B1">
        <w:rPr>
          <w:rFonts w:cs="Arial"/>
          <w:b w:val="0"/>
          <w:sz w:val="20"/>
          <w:szCs w:val="20"/>
          <w:lang w:val="en-US"/>
        </w:rPr>
        <w:t xml:space="preserve">No doubt for </w:t>
      </w:r>
      <w:r w:rsidRPr="003051B1">
        <w:rPr>
          <w:rFonts w:cs="Arial"/>
          <w:sz w:val="20"/>
          <w:szCs w:val="20"/>
          <w:lang w:val="en-US"/>
        </w:rPr>
        <w:t>Dario Corbetta</w:t>
      </w:r>
      <w:r w:rsidRPr="003051B1">
        <w:rPr>
          <w:rFonts w:cs="Arial"/>
          <w:b w:val="0"/>
          <w:sz w:val="20"/>
          <w:szCs w:val="20"/>
          <w:lang w:val="en-US"/>
        </w:rPr>
        <w:t xml:space="preserve">, director of the international biennial exhibition of technology for the furniture and wood industry, scheduled at </w:t>
      </w:r>
      <w:proofErr w:type="spellStart"/>
      <w:r w:rsidRPr="003051B1">
        <w:rPr>
          <w:rFonts w:cs="Arial"/>
          <w:b w:val="0"/>
          <w:sz w:val="20"/>
          <w:szCs w:val="20"/>
          <w:lang w:val="en-US"/>
        </w:rPr>
        <w:t>FieraMilano</w:t>
      </w:r>
      <w:proofErr w:type="spellEnd"/>
      <w:r w:rsidRPr="003051B1">
        <w:rPr>
          <w:rFonts w:cs="Arial"/>
          <w:b w:val="0"/>
          <w:sz w:val="20"/>
          <w:szCs w:val="20"/>
          <w:lang w:val="en-US"/>
        </w:rPr>
        <w:t>-Rho next October 12 to 15.</w:t>
      </w:r>
    </w:p>
    <w:p w14:paraId="47DB1A4A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133B6A50" w14:textId="155DD908" w:rsidR="007F4FEC" w:rsidRPr="00042DB0" w:rsidRDefault="00730C2A" w:rsidP="007F4FEC">
      <w:pPr>
        <w:pStyle w:val="Titolo1"/>
        <w:spacing w:before="0" w:after="0"/>
        <w:rPr>
          <w:rFonts w:cs="Arial"/>
          <w:b w:val="0"/>
          <w:i/>
          <w:sz w:val="20"/>
          <w:szCs w:val="20"/>
        </w:rPr>
      </w:pPr>
      <w:r w:rsidRPr="003051B1">
        <w:rPr>
          <w:rFonts w:cs="Arial"/>
          <w:b w:val="0"/>
          <w:i/>
          <w:sz w:val="20"/>
          <w:szCs w:val="20"/>
          <w:lang w:val="en-US"/>
        </w:rPr>
        <w:t>“It is going to be a rich edition</w:t>
      </w:r>
      <w:r w:rsidRPr="003051B1">
        <w:rPr>
          <w:rFonts w:cs="Arial"/>
          <w:b w:val="0"/>
          <w:sz w:val="20"/>
          <w:szCs w:val="20"/>
          <w:lang w:val="en-US"/>
        </w:rPr>
        <w:t xml:space="preserve"> – Corbetta continued – </w:t>
      </w:r>
      <w:r w:rsidR="00936C2B" w:rsidRPr="003051B1">
        <w:rPr>
          <w:rFonts w:cs="Arial"/>
          <w:b w:val="0"/>
          <w:i/>
          <w:sz w:val="20"/>
          <w:szCs w:val="20"/>
          <w:lang w:val="en-US"/>
        </w:rPr>
        <w:t>a big comeback in the exhibition calendar after four years, due to the global sanitary emergency</w:t>
      </w:r>
      <w:r w:rsidRPr="003051B1">
        <w:rPr>
          <w:rFonts w:cs="Arial"/>
          <w:b w:val="0"/>
          <w:i/>
          <w:sz w:val="20"/>
          <w:szCs w:val="20"/>
          <w:lang w:val="en-US"/>
        </w:rPr>
        <w:t>.</w:t>
      </w:r>
      <w:r w:rsidR="007F4FEC" w:rsidRPr="00AC03C9">
        <w:rPr>
          <w:rFonts w:cs="Arial"/>
          <w:b w:val="0"/>
          <w:i/>
          <w:sz w:val="20"/>
          <w:szCs w:val="20"/>
        </w:rPr>
        <w:t xml:space="preserve"> </w:t>
      </w:r>
      <w:r w:rsidR="00AC03C9" w:rsidRPr="003051B1">
        <w:rPr>
          <w:rFonts w:cs="Arial"/>
          <w:b w:val="0"/>
          <w:i/>
          <w:sz w:val="20"/>
          <w:szCs w:val="20"/>
          <w:lang w:val="en-US"/>
        </w:rPr>
        <w:t>We believe that the event will provide a comprehensive display of the best industry technology, addressing an audience that will finally be able to meet in Milan in person."</w:t>
      </w:r>
      <w:r w:rsidR="007F4FEC" w:rsidRPr="00AC03C9">
        <w:rPr>
          <w:rFonts w:cs="Arial"/>
          <w:b w:val="0"/>
          <w:i/>
          <w:sz w:val="20"/>
          <w:szCs w:val="20"/>
        </w:rPr>
        <w:t xml:space="preserve"> </w:t>
      </w:r>
    </w:p>
    <w:p w14:paraId="696A45B8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2D0188B3" w14:textId="3C963819" w:rsidR="007F4FEC" w:rsidRPr="00AC03C9" w:rsidRDefault="00AC03C9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3051B1">
        <w:rPr>
          <w:rFonts w:cs="Arial"/>
          <w:b w:val="0"/>
          <w:sz w:val="20"/>
          <w:szCs w:val="20"/>
          <w:lang w:val="en-US"/>
        </w:rPr>
        <w:t xml:space="preserve">Based on daily feedback from the exhibitors, the next edition will be a real </w:t>
      </w:r>
      <w:r w:rsidRPr="003051B1">
        <w:rPr>
          <w:rFonts w:cs="Arial"/>
          <w:sz w:val="20"/>
          <w:szCs w:val="20"/>
          <w:lang w:val="en-US"/>
        </w:rPr>
        <w:t>“new start”</w:t>
      </w:r>
      <w:r w:rsidRPr="003051B1">
        <w:rPr>
          <w:rFonts w:cs="Arial"/>
          <w:b w:val="0"/>
          <w:sz w:val="20"/>
          <w:szCs w:val="20"/>
          <w:lang w:val="en-US"/>
        </w:rPr>
        <w:t xml:space="preserve">; with strong enthusiasm that seems unaffected by the troubles that the world is still facing. Six months before the official opening, we can announce that </w:t>
      </w:r>
      <w:r w:rsidRPr="003051B1">
        <w:rPr>
          <w:rFonts w:cs="Arial"/>
          <w:sz w:val="20"/>
          <w:szCs w:val="20"/>
          <w:lang w:val="en-US"/>
        </w:rPr>
        <w:t>halls 22 and 24</w:t>
      </w:r>
      <w:r w:rsidRPr="003051B1">
        <w:rPr>
          <w:rFonts w:cs="Arial"/>
          <w:b w:val="0"/>
          <w:sz w:val="20"/>
          <w:szCs w:val="20"/>
          <w:lang w:val="en-US"/>
        </w:rPr>
        <w:t>, assigned to the 2022 edition, are almost sold out.</w:t>
      </w:r>
    </w:p>
    <w:p w14:paraId="2EE6013D" w14:textId="7C5445EC" w:rsidR="007F4FEC" w:rsidRPr="009813D0" w:rsidRDefault="00AC03C9" w:rsidP="009813D0">
      <w:pPr>
        <w:rPr>
          <w:rFonts w:ascii="Arial" w:hAnsi="Arial" w:cs="Arial"/>
          <w:kern w:val="32"/>
          <w:sz w:val="20"/>
        </w:rPr>
      </w:pPr>
      <w:r w:rsidRPr="003051B1">
        <w:rPr>
          <w:rFonts w:ascii="Arial" w:hAnsi="Arial" w:cs="Arial"/>
          <w:kern w:val="32"/>
          <w:sz w:val="20"/>
          <w:lang w:val="en-US"/>
        </w:rPr>
        <w:t xml:space="preserve">So far, more than </w:t>
      </w:r>
      <w:r w:rsidRPr="003051B1">
        <w:rPr>
          <w:rFonts w:ascii="Arial" w:hAnsi="Arial" w:cs="Arial"/>
          <w:b/>
          <w:kern w:val="32"/>
          <w:sz w:val="20"/>
          <w:lang w:val="en-US"/>
        </w:rPr>
        <w:t>220 exhibitors</w:t>
      </w:r>
      <w:r w:rsidRPr="003051B1">
        <w:rPr>
          <w:rFonts w:ascii="Arial" w:hAnsi="Arial" w:cs="Arial"/>
          <w:kern w:val="32"/>
          <w:sz w:val="20"/>
          <w:lang w:val="en-US"/>
        </w:rPr>
        <w:t xml:space="preserve"> have finalized their registration to the Milan exhibition, </w:t>
      </w:r>
      <w:r w:rsidR="009813D0" w:rsidRPr="003051B1">
        <w:rPr>
          <w:rFonts w:ascii="Arial" w:hAnsi="Arial" w:cs="Arial"/>
          <w:kern w:val="32"/>
          <w:sz w:val="20"/>
          <w:lang w:val="en-US"/>
        </w:rPr>
        <w:t>for a total exhibition area close to</w:t>
      </w:r>
      <w:r w:rsidRPr="003051B1">
        <w:rPr>
          <w:rFonts w:ascii="Arial" w:hAnsi="Arial" w:cs="Arial"/>
          <w:kern w:val="32"/>
          <w:sz w:val="20"/>
          <w:lang w:val="en-US"/>
        </w:rPr>
        <w:t xml:space="preserve"> </w:t>
      </w:r>
      <w:r w:rsidRPr="003051B1">
        <w:rPr>
          <w:rFonts w:ascii="Arial" w:hAnsi="Arial" w:cs="Arial"/>
          <w:b/>
          <w:kern w:val="32"/>
          <w:sz w:val="20"/>
          <w:lang w:val="en-US"/>
        </w:rPr>
        <w:t>34</w:t>
      </w:r>
      <w:r w:rsidR="009813D0" w:rsidRPr="003051B1">
        <w:rPr>
          <w:rFonts w:ascii="Arial" w:hAnsi="Arial" w:cs="Arial"/>
          <w:b/>
          <w:kern w:val="32"/>
          <w:sz w:val="20"/>
          <w:lang w:val="en-US"/>
        </w:rPr>
        <w:t xml:space="preserve"> thousand</w:t>
      </w:r>
      <w:r w:rsidRPr="003051B1">
        <w:rPr>
          <w:rFonts w:ascii="Arial" w:hAnsi="Arial" w:cs="Arial"/>
          <w:b/>
          <w:kern w:val="32"/>
          <w:sz w:val="20"/>
          <w:lang w:val="en-US"/>
        </w:rPr>
        <w:t xml:space="preserve"> </w:t>
      </w:r>
      <w:r w:rsidR="009813D0" w:rsidRPr="003051B1">
        <w:rPr>
          <w:rFonts w:ascii="Arial" w:hAnsi="Arial" w:cs="Arial"/>
          <w:b/>
          <w:kern w:val="32"/>
          <w:sz w:val="20"/>
          <w:lang w:val="en-US"/>
        </w:rPr>
        <w:t>s</w:t>
      </w:r>
      <w:r w:rsidRPr="003051B1">
        <w:rPr>
          <w:rFonts w:ascii="Arial" w:hAnsi="Arial" w:cs="Arial"/>
          <w:b/>
          <w:kern w:val="32"/>
          <w:sz w:val="20"/>
          <w:lang w:val="en-US"/>
        </w:rPr>
        <w:t>qua</w:t>
      </w:r>
      <w:r w:rsidR="009813D0" w:rsidRPr="003051B1">
        <w:rPr>
          <w:rFonts w:ascii="Arial" w:hAnsi="Arial" w:cs="Arial"/>
          <w:b/>
          <w:kern w:val="32"/>
          <w:sz w:val="20"/>
          <w:lang w:val="en-US"/>
        </w:rPr>
        <w:t>re meters</w:t>
      </w:r>
      <w:r w:rsidRPr="003051B1">
        <w:rPr>
          <w:rFonts w:ascii="Arial" w:hAnsi="Arial" w:cs="Arial"/>
          <w:kern w:val="32"/>
          <w:sz w:val="20"/>
          <w:lang w:val="en-US"/>
        </w:rPr>
        <w:t>.</w:t>
      </w:r>
    </w:p>
    <w:p w14:paraId="48CA3C34" w14:textId="35579503" w:rsidR="007F4FEC" w:rsidRPr="009813D0" w:rsidRDefault="009813D0" w:rsidP="009813D0">
      <w:pPr>
        <w:rPr>
          <w:rFonts w:ascii="Arial" w:hAnsi="Arial" w:cs="Arial"/>
          <w:kern w:val="32"/>
          <w:sz w:val="20"/>
        </w:rPr>
      </w:pPr>
      <w:r w:rsidRPr="003051B1">
        <w:rPr>
          <w:rFonts w:ascii="Arial" w:hAnsi="Arial" w:cs="Arial"/>
          <w:kern w:val="32"/>
          <w:sz w:val="20"/>
          <w:lang w:val="en-US"/>
        </w:rPr>
        <w:t>It's going to be an end-to-end showcase where industry operators can "experience" all the technology for the value chain: from primary operation to solid wood processing, from panel machines to finishing, from tools to equipment.</w:t>
      </w:r>
    </w:p>
    <w:p w14:paraId="117475D4" w14:textId="77777777" w:rsidR="007F4FEC" w:rsidRPr="00042DB0" w:rsidRDefault="007F4FEC" w:rsidP="007F4FEC">
      <w:pPr>
        <w:rPr>
          <w:rFonts w:ascii="Arial" w:hAnsi="Arial" w:cs="Arial"/>
          <w:kern w:val="32"/>
          <w:sz w:val="20"/>
        </w:rPr>
      </w:pPr>
    </w:p>
    <w:p w14:paraId="3BD8FED0" w14:textId="6658C622" w:rsidR="007F4FEC" w:rsidRPr="006A3C48" w:rsidRDefault="009813D0" w:rsidP="007F4FEC">
      <w:pPr>
        <w:pStyle w:val="Titolo1"/>
        <w:spacing w:before="0" w:after="0"/>
        <w:rPr>
          <w:rFonts w:cs="Arial"/>
          <w:b w:val="0"/>
          <w:sz w:val="20"/>
          <w:szCs w:val="20"/>
          <w:lang w:val="en-GB"/>
        </w:rPr>
      </w:pPr>
      <w:r w:rsidRPr="003051B1">
        <w:rPr>
          <w:rFonts w:cs="Arial"/>
          <w:b w:val="0"/>
          <w:sz w:val="20"/>
          <w:szCs w:val="20"/>
          <w:lang w:val="en-US"/>
        </w:rPr>
        <w:t xml:space="preserve">As you know, Xylexpo will be held concurrently with </w:t>
      </w:r>
      <w:r w:rsidRPr="003051B1">
        <w:rPr>
          <w:rFonts w:cs="Arial"/>
          <w:bCs/>
          <w:sz w:val="20"/>
          <w:szCs w:val="20"/>
          <w:lang w:val="en-US"/>
        </w:rPr>
        <w:t>33.BI-MU</w:t>
      </w:r>
      <w:r w:rsidRPr="003051B1">
        <w:rPr>
          <w:rFonts w:cs="Arial"/>
          <w:b w:val="0"/>
          <w:sz w:val="20"/>
          <w:szCs w:val="20"/>
          <w:lang w:val="en-US"/>
        </w:rPr>
        <w:t>, the biennial exhibition of machine tools, robotics and automation. This partnership will result into a “mechanical engineering week” where exhibitors and visitors can meet to find expertise, solutions and ideas with one clear goal: producin</w:t>
      </w:r>
      <w:r w:rsidR="0090756E" w:rsidRPr="003051B1">
        <w:rPr>
          <w:rFonts w:cs="Arial"/>
          <w:b w:val="0"/>
          <w:sz w:val="20"/>
          <w:szCs w:val="20"/>
          <w:lang w:val="en-US"/>
        </w:rPr>
        <w:t>g with a more and more sustainable and efficient approach</w:t>
      </w:r>
      <w:r w:rsidRPr="003051B1">
        <w:rPr>
          <w:rFonts w:cs="Arial"/>
          <w:b w:val="0"/>
          <w:sz w:val="20"/>
          <w:szCs w:val="20"/>
          <w:lang w:val="en-US"/>
        </w:rPr>
        <w:t>.</w:t>
      </w:r>
    </w:p>
    <w:p w14:paraId="0EB43F44" w14:textId="77777777" w:rsidR="00361E81" w:rsidRPr="006A3C48" w:rsidRDefault="00361E81" w:rsidP="007F4FEC">
      <w:pPr>
        <w:jc w:val="both"/>
        <w:rPr>
          <w:rFonts w:ascii="Arial" w:hAnsi="Arial" w:cs="Arial"/>
          <w:sz w:val="20"/>
          <w:lang w:val="en-GB"/>
        </w:rPr>
      </w:pPr>
    </w:p>
    <w:sectPr w:rsidR="00361E81" w:rsidRPr="006A3C48" w:rsidSect="00452374">
      <w:headerReference w:type="first" r:id="rId7"/>
      <w:footerReference w:type="first" r:id="rId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4C0FD" w14:textId="77777777" w:rsidR="00D97747" w:rsidRDefault="00D97747">
      <w:r>
        <w:separator/>
      </w:r>
    </w:p>
  </w:endnote>
  <w:endnote w:type="continuationSeparator" w:id="0">
    <w:p w14:paraId="6D4C555E" w14:textId="77777777" w:rsidR="00D97747" w:rsidRDefault="00D97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5EB08" w14:textId="77777777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D0D04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E8FC6A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31283D8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FCE62A0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5BAA7F7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phone +39 </w:t>
                          </w:r>
                          <w:r w:rsidR="0051293B">
                            <w:rPr>
                              <w:rFonts w:ascii="Arial" w:hAnsi="Arial"/>
                              <w:sz w:val="15"/>
                            </w:rPr>
                            <w:t>351 9098189</w:t>
                          </w:r>
                        </w:p>
                        <w:p w14:paraId="36EA1037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0EFD0D04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E8FC6A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31283D8F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6FCE62A0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5BAA7F7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phone +39 </w:t>
                    </w:r>
                    <w:r w:rsidR="0051293B">
                      <w:rPr>
                        <w:rFonts w:ascii="Arial" w:hAnsi="Arial"/>
                        <w:sz w:val="15"/>
                      </w:rPr>
                      <w:t>351 9098189</w:t>
                    </w:r>
                  </w:p>
                  <w:p w14:paraId="36EA1037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67A2E5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BE1264D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57871C3B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552EF7A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09BA18AE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Strada </w:t>
                          </w:r>
                          <w:r w:rsidR="0051293B">
                            <w:rPr>
                              <w:rFonts w:ascii="Arial" w:hAnsi="Arial"/>
                              <w:sz w:val="15"/>
                            </w:rPr>
                            <w:t xml:space="preserve">1 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>- Palazzo F3 - I-20090 Assago (Milano)</w:t>
                          </w:r>
                        </w:p>
                        <w:p w14:paraId="43517A57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27CF3F1D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7D67A2E5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BE1264D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57871C3B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552EF7A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09BA18AE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Strada </w:t>
                    </w:r>
                    <w:r w:rsidR="0051293B">
                      <w:rPr>
                        <w:rFonts w:ascii="Arial" w:hAnsi="Arial"/>
                        <w:sz w:val="15"/>
                      </w:rPr>
                      <w:t xml:space="preserve">1 </w:t>
                    </w:r>
                    <w:r>
                      <w:rPr>
                        <w:rFonts w:ascii="Arial" w:hAnsi="Arial"/>
                        <w:sz w:val="15"/>
                      </w:rPr>
                      <w:t>- Palazzo F3 - I-20090 Assago (Milano)</w:t>
                    </w:r>
                  </w:p>
                  <w:p w14:paraId="43517A57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27CF3F1D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4F767" w14:textId="77777777" w:rsidR="00D97747" w:rsidRDefault="00D97747">
      <w:r>
        <w:separator/>
      </w:r>
    </w:p>
  </w:footnote>
  <w:footnote w:type="continuationSeparator" w:id="0">
    <w:p w14:paraId="3D840947" w14:textId="77777777" w:rsidR="00D97747" w:rsidRDefault="00D977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87A9A" w14:textId="77777777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B84821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4BB3F686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52055908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32356664" w14:textId="77777777" w:rsidR="005B03A6" w:rsidRDefault="0051293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</w:t>
                          </w:r>
                          <w:r w:rsidR="005B03A6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12-15</w:t>
                          </w:r>
                          <w:r w:rsidR="005B03A6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2</w:t>
                          </w:r>
                          <w:r w:rsidR="005B03A6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5A5E60A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0876F41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2FB84821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4BB3F686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52055908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32356664" w14:textId="77777777" w:rsidR="005B03A6" w:rsidRDefault="0051293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</w:t>
                    </w:r>
                    <w:r w:rsidR="005B03A6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12-15</w:t>
                    </w:r>
                    <w:r w:rsidR="005B03A6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2</w:t>
                    </w:r>
                    <w:r w:rsidR="005B03A6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5A5E60A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0876F41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7DC8E7" w14:textId="77777777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80585650">
    <w:abstractNumId w:val="0"/>
  </w:num>
  <w:num w:numId="2" w16cid:durableId="1721128214">
    <w:abstractNumId w:val="1"/>
  </w:num>
  <w:num w:numId="3" w16cid:durableId="717314219">
    <w:abstractNumId w:val="3"/>
  </w:num>
  <w:num w:numId="4" w16cid:durableId="579412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43AD"/>
    <w:rsid w:val="00164BE1"/>
    <w:rsid w:val="00180CAE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4040"/>
    <w:rsid w:val="002B5867"/>
    <w:rsid w:val="002C541B"/>
    <w:rsid w:val="002F3050"/>
    <w:rsid w:val="002F5748"/>
    <w:rsid w:val="003051B1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396B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3C48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30C2A"/>
    <w:rsid w:val="007439EA"/>
    <w:rsid w:val="00746122"/>
    <w:rsid w:val="00757D60"/>
    <w:rsid w:val="00761260"/>
    <w:rsid w:val="007750AD"/>
    <w:rsid w:val="0077625D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157A0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0756E"/>
    <w:rsid w:val="00917468"/>
    <w:rsid w:val="00930D2D"/>
    <w:rsid w:val="00933A0A"/>
    <w:rsid w:val="00936C2B"/>
    <w:rsid w:val="00942414"/>
    <w:rsid w:val="009523D8"/>
    <w:rsid w:val="009604E9"/>
    <w:rsid w:val="009655D0"/>
    <w:rsid w:val="00965F2E"/>
    <w:rsid w:val="00970526"/>
    <w:rsid w:val="009813D0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03C9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74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51331"/>
    <w:rsid w:val="00F5188F"/>
    <w:rsid w:val="00F525F6"/>
    <w:rsid w:val="00F536D3"/>
    <w:rsid w:val="00F552F9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049F565"/>
  <w15:docId w15:val="{4FD9458B-6841-4AF9-900E-5A744B3CF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1784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2019-11-27T13:08:00Z</cp:lastPrinted>
  <dcterms:created xsi:type="dcterms:W3CDTF">2022-04-21T10:02:00Z</dcterms:created>
  <dcterms:modified xsi:type="dcterms:W3CDTF">2022-04-21T10:02:00Z</dcterms:modified>
</cp:coreProperties>
</file>