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0025B1" w14:textId="5753A09E" w:rsidR="00005AAE" w:rsidRDefault="00BE737A">
      <w:pPr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 xml:space="preserve"> </w:t>
      </w:r>
    </w:p>
    <w:p w14:paraId="7A5E479D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DEE4CB2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A01097B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64D56BBA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61C56673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6CF8239D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067B3613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3FD62A14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6191D6E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5C597C1" w14:textId="2F7CBC58" w:rsidR="007F4FEC" w:rsidRP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  <w:r w:rsidRPr="007F4FEC">
        <w:rPr>
          <w:rFonts w:ascii="Arial" w:hAnsi="Arial" w:cs="Arial"/>
          <w:i/>
          <w:color w:val="000000" w:themeColor="text1"/>
          <w:sz w:val="20"/>
        </w:rPr>
        <w:t xml:space="preserve">Milano, </w:t>
      </w:r>
      <w:r w:rsidR="008D039B">
        <w:rPr>
          <w:rFonts w:ascii="Arial" w:hAnsi="Arial" w:cs="Arial"/>
          <w:i/>
          <w:color w:val="000000" w:themeColor="text1"/>
          <w:sz w:val="20"/>
        </w:rPr>
        <w:t xml:space="preserve">12 </w:t>
      </w:r>
      <w:r w:rsidR="00CB3F03">
        <w:rPr>
          <w:rFonts w:ascii="Arial" w:hAnsi="Arial" w:cs="Arial"/>
          <w:i/>
          <w:color w:val="000000" w:themeColor="text1"/>
          <w:sz w:val="20"/>
        </w:rPr>
        <w:t>ottobre</w:t>
      </w:r>
      <w:r w:rsidRPr="007F4FEC">
        <w:rPr>
          <w:rFonts w:ascii="Arial" w:hAnsi="Arial" w:cs="Arial"/>
          <w:i/>
          <w:color w:val="000000" w:themeColor="text1"/>
          <w:sz w:val="20"/>
        </w:rPr>
        <w:t xml:space="preserve"> 2022  </w:t>
      </w:r>
      <w:r w:rsidR="00B2337C">
        <w:rPr>
          <w:rFonts w:ascii="Arial" w:hAnsi="Arial" w:cs="Arial"/>
          <w:i/>
          <w:color w:val="000000" w:themeColor="text1"/>
          <w:sz w:val="20"/>
        </w:rPr>
        <w:t xml:space="preserve"> </w:t>
      </w:r>
    </w:p>
    <w:p w14:paraId="7787B2C9" w14:textId="5F52513C" w:rsidR="00E32FBF" w:rsidRPr="00CB3F03" w:rsidRDefault="007F4FEC" w:rsidP="007F4FEC">
      <w:pPr>
        <w:jc w:val="both"/>
        <w:rPr>
          <w:rFonts w:ascii="Arial" w:hAnsi="Arial" w:cs="Arial"/>
          <w:i/>
          <w:sz w:val="20"/>
        </w:rPr>
      </w:pPr>
      <w:r w:rsidRPr="00042DB0">
        <w:rPr>
          <w:rFonts w:ascii="Arial" w:hAnsi="Arial" w:cs="Arial"/>
          <w:i/>
          <w:sz w:val="20"/>
        </w:rPr>
        <w:t xml:space="preserve">                                        </w:t>
      </w:r>
    </w:p>
    <w:p w14:paraId="3479D676" w14:textId="77777777" w:rsidR="00E32FBF" w:rsidRPr="00042DB0" w:rsidRDefault="00E32FBF" w:rsidP="007F4FEC">
      <w:pPr>
        <w:jc w:val="both"/>
        <w:rPr>
          <w:rFonts w:ascii="Arial" w:hAnsi="Arial" w:cs="Arial"/>
          <w:i/>
          <w:color w:val="000000"/>
          <w:sz w:val="20"/>
        </w:rPr>
      </w:pPr>
    </w:p>
    <w:p w14:paraId="5BEBC46D" w14:textId="77777777" w:rsidR="007F4FEC" w:rsidRPr="00042DB0" w:rsidRDefault="007F4FEC" w:rsidP="007F4FEC">
      <w:pPr>
        <w:jc w:val="both"/>
        <w:rPr>
          <w:rFonts w:ascii="Arial" w:hAnsi="Arial" w:cs="Arial"/>
          <w:i/>
          <w:color w:val="000000"/>
          <w:sz w:val="20"/>
        </w:rPr>
      </w:pPr>
    </w:p>
    <w:p w14:paraId="64ECACC7" w14:textId="655D2632" w:rsidR="008B5BA3" w:rsidRPr="0043321B" w:rsidRDefault="008D039B" w:rsidP="003030CF">
      <w:pPr>
        <w:rPr>
          <w:rFonts w:ascii="Arial" w:hAnsi="Arial" w:cs="Arial"/>
          <w:b/>
          <w:bCs/>
          <w:caps/>
          <w:sz w:val="20"/>
        </w:rPr>
      </w:pPr>
      <w:r w:rsidRPr="0043321B">
        <w:rPr>
          <w:rFonts w:ascii="Arial" w:hAnsi="Arial" w:cs="Arial"/>
          <w:b/>
          <w:bCs/>
          <w:caps/>
          <w:sz w:val="20"/>
        </w:rPr>
        <w:t xml:space="preserve">XYLEXPO </w:t>
      </w:r>
      <w:r w:rsidR="00475567" w:rsidRPr="0043321B">
        <w:rPr>
          <w:rFonts w:ascii="Arial" w:hAnsi="Arial" w:cs="Arial"/>
          <w:b/>
          <w:bCs/>
          <w:caps/>
          <w:sz w:val="20"/>
        </w:rPr>
        <w:t>DIGITAL: IN DIRETTA DAL CUORE DELLA FIERA…</w:t>
      </w:r>
    </w:p>
    <w:p w14:paraId="24559BCF" w14:textId="2A408447" w:rsidR="003030CF" w:rsidRPr="0043321B" w:rsidRDefault="003030CF" w:rsidP="00CB3F03">
      <w:pPr>
        <w:rPr>
          <w:rFonts w:ascii="Arial" w:hAnsi="Arial" w:cs="Arial"/>
          <w:sz w:val="20"/>
        </w:rPr>
      </w:pPr>
    </w:p>
    <w:p w14:paraId="03470F06" w14:textId="77777777" w:rsidR="003030CF" w:rsidRPr="0043321B" w:rsidRDefault="003030CF" w:rsidP="003030CF">
      <w:pPr>
        <w:pStyle w:val="Titolo1"/>
        <w:adjustRightInd w:val="0"/>
        <w:snapToGrid w:val="0"/>
        <w:spacing w:before="0" w:after="0"/>
        <w:rPr>
          <w:rFonts w:cs="Arial"/>
          <w:b w:val="0"/>
          <w:iCs/>
          <w:sz w:val="20"/>
          <w:szCs w:val="20"/>
        </w:rPr>
      </w:pPr>
    </w:p>
    <w:p w14:paraId="2B4BD5FF" w14:textId="77777777" w:rsidR="003030CF" w:rsidRPr="0043321B" w:rsidRDefault="003030CF" w:rsidP="003030CF">
      <w:pPr>
        <w:pStyle w:val="Titolo1"/>
        <w:adjustRightInd w:val="0"/>
        <w:snapToGrid w:val="0"/>
        <w:spacing w:before="0" w:after="0"/>
        <w:rPr>
          <w:rFonts w:cs="Arial"/>
          <w:b w:val="0"/>
          <w:iCs/>
          <w:sz w:val="20"/>
          <w:szCs w:val="20"/>
        </w:rPr>
      </w:pPr>
    </w:p>
    <w:p w14:paraId="76B8AB3E" w14:textId="4CF12884" w:rsidR="00475567" w:rsidRPr="0043321B" w:rsidRDefault="00475567" w:rsidP="00234F10">
      <w:pPr>
        <w:pStyle w:val="Titolo1"/>
        <w:adjustRightInd w:val="0"/>
        <w:snapToGrid w:val="0"/>
        <w:spacing w:before="0" w:after="0"/>
        <w:rPr>
          <w:rFonts w:cs="Arial"/>
          <w:b w:val="0"/>
          <w:iCs/>
          <w:sz w:val="20"/>
          <w:szCs w:val="20"/>
        </w:rPr>
      </w:pPr>
      <w:proofErr w:type="spellStart"/>
      <w:r w:rsidRPr="000E6622">
        <w:rPr>
          <w:rFonts w:cs="Arial"/>
          <w:iCs/>
          <w:sz w:val="20"/>
          <w:szCs w:val="20"/>
        </w:rPr>
        <w:t>Xylexpo</w:t>
      </w:r>
      <w:proofErr w:type="spellEnd"/>
      <w:r w:rsidRPr="000E6622">
        <w:rPr>
          <w:rFonts w:cs="Arial"/>
          <w:iCs/>
          <w:sz w:val="20"/>
          <w:szCs w:val="20"/>
        </w:rPr>
        <w:t xml:space="preserve"> sceglie di essere digitale</w:t>
      </w:r>
      <w:r w:rsidRPr="0043321B">
        <w:rPr>
          <w:rFonts w:cs="Arial"/>
          <w:b w:val="0"/>
          <w:iCs/>
          <w:sz w:val="20"/>
          <w:szCs w:val="20"/>
        </w:rPr>
        <w:t xml:space="preserve"> e dimostra di voler essere innovativa non solo nei contenuti proposti dagli oltre 280 espositori presenti, ma anche nella forma e nelle </w:t>
      </w:r>
      <w:proofErr w:type="gramStart"/>
      <w:r w:rsidRPr="0043321B">
        <w:rPr>
          <w:rFonts w:cs="Arial"/>
          <w:b w:val="0"/>
          <w:iCs/>
          <w:sz w:val="20"/>
          <w:szCs w:val="20"/>
        </w:rPr>
        <w:t>modalità</w:t>
      </w:r>
      <w:proofErr w:type="gramEnd"/>
      <w:r w:rsidRPr="0043321B">
        <w:rPr>
          <w:rFonts w:cs="Arial"/>
          <w:b w:val="0"/>
          <w:iCs/>
          <w:sz w:val="20"/>
          <w:szCs w:val="20"/>
        </w:rPr>
        <w:t xml:space="preserve"> per garantire una visita nei padiglioni 22 e 24 di </w:t>
      </w:r>
      <w:proofErr w:type="spellStart"/>
      <w:r w:rsidRPr="0043321B">
        <w:rPr>
          <w:rFonts w:cs="Arial"/>
          <w:b w:val="0"/>
          <w:iCs/>
          <w:sz w:val="20"/>
          <w:szCs w:val="20"/>
        </w:rPr>
        <w:t>FieraMilano</w:t>
      </w:r>
      <w:proofErr w:type="spellEnd"/>
      <w:r w:rsidRPr="0043321B">
        <w:rPr>
          <w:rFonts w:cs="Arial"/>
          <w:b w:val="0"/>
          <w:iCs/>
          <w:sz w:val="20"/>
          <w:szCs w:val="20"/>
        </w:rPr>
        <w:t>-Rho anche a chi non ha potuto essere a Milano.</w:t>
      </w:r>
    </w:p>
    <w:p w14:paraId="5AAC25E5" w14:textId="77777777" w:rsidR="00475567" w:rsidRPr="0043321B" w:rsidRDefault="00475567" w:rsidP="00475567">
      <w:pPr>
        <w:rPr>
          <w:rFonts w:ascii="Arial" w:hAnsi="Arial" w:cs="Arial"/>
          <w:sz w:val="20"/>
        </w:rPr>
      </w:pPr>
    </w:p>
    <w:p w14:paraId="01BC1B82" w14:textId="3D81C261" w:rsidR="006F6F8A" w:rsidRPr="00292E7C" w:rsidRDefault="00475567" w:rsidP="000E6622">
      <w:pPr>
        <w:rPr>
          <w:rFonts w:ascii="Arial" w:hAnsi="Arial" w:cs="Arial"/>
          <w:iCs/>
          <w:sz w:val="20"/>
        </w:rPr>
      </w:pPr>
      <w:r w:rsidRPr="0043321B">
        <w:rPr>
          <w:rFonts w:ascii="Arial" w:hAnsi="Arial" w:cs="Arial"/>
          <w:sz w:val="20"/>
        </w:rPr>
        <w:t>L</w:t>
      </w:r>
      <w:r w:rsidR="00234F10" w:rsidRPr="0043321B">
        <w:rPr>
          <w:rFonts w:ascii="Arial" w:hAnsi="Arial" w:cs="Arial"/>
          <w:iCs/>
          <w:sz w:val="20"/>
        </w:rPr>
        <w:t xml:space="preserve">a biennale internazionale delle tecnologie per l’industria del mobile e il mondo del legno </w:t>
      </w:r>
      <w:proofErr w:type="gramStart"/>
      <w:r w:rsidR="000E6622">
        <w:rPr>
          <w:rFonts w:ascii="Arial" w:hAnsi="Arial" w:cs="Arial"/>
          <w:iCs/>
          <w:sz w:val="20"/>
        </w:rPr>
        <w:t>presenta</w:t>
      </w:r>
      <w:proofErr w:type="gramEnd"/>
      <w:r w:rsidR="000E6622">
        <w:rPr>
          <w:rFonts w:ascii="Arial" w:hAnsi="Arial" w:cs="Arial"/>
          <w:iCs/>
          <w:sz w:val="20"/>
        </w:rPr>
        <w:t xml:space="preserve"> </w:t>
      </w:r>
      <w:proofErr w:type="spellStart"/>
      <w:r w:rsidR="008536DE" w:rsidRPr="0043321B">
        <w:rPr>
          <w:rFonts w:ascii="Arial" w:hAnsi="Arial" w:cs="Arial"/>
          <w:b/>
          <w:bCs/>
          <w:iCs/>
          <w:sz w:val="20"/>
        </w:rPr>
        <w:t>Xylexpo</w:t>
      </w:r>
      <w:proofErr w:type="spellEnd"/>
      <w:r w:rsidR="008536DE" w:rsidRPr="0043321B">
        <w:rPr>
          <w:rFonts w:ascii="Arial" w:hAnsi="Arial" w:cs="Arial"/>
          <w:b/>
          <w:bCs/>
          <w:iCs/>
          <w:sz w:val="20"/>
        </w:rPr>
        <w:t xml:space="preserve"> Digital</w:t>
      </w:r>
      <w:r w:rsidR="000E6622">
        <w:rPr>
          <w:rFonts w:ascii="Arial" w:hAnsi="Arial" w:cs="Arial"/>
          <w:iCs/>
          <w:sz w:val="20"/>
        </w:rPr>
        <w:t>: n</w:t>
      </w:r>
      <w:r w:rsidR="008536DE" w:rsidRPr="0043321B">
        <w:rPr>
          <w:rFonts w:ascii="Arial" w:hAnsi="Arial" w:cs="Arial"/>
          <w:iCs/>
          <w:sz w:val="20"/>
        </w:rPr>
        <w:t>elle p</w:t>
      </w:r>
      <w:r w:rsidR="00292E7C">
        <w:rPr>
          <w:rFonts w:ascii="Arial" w:hAnsi="Arial" w:cs="Arial"/>
          <w:iCs/>
          <w:sz w:val="20"/>
        </w:rPr>
        <w:t xml:space="preserve">rime tre giornate di fiera – </w:t>
      </w:r>
      <w:r w:rsidR="008536DE" w:rsidRPr="0043321B">
        <w:rPr>
          <w:rFonts w:ascii="Arial" w:hAnsi="Arial" w:cs="Arial"/>
          <w:iCs/>
          <w:sz w:val="20"/>
        </w:rPr>
        <w:t xml:space="preserve">mercoledì 12 e giovedì 13 ottobre dalle 10 alle 16, venerdì 14 ottobre dalle 10 alle 18 – sarà possibile ritrovarsi fra gli stand, muoversi nei corridoi di </w:t>
      </w:r>
      <w:proofErr w:type="spellStart"/>
      <w:r w:rsidR="008536DE" w:rsidRPr="0043321B">
        <w:rPr>
          <w:rFonts w:ascii="Arial" w:hAnsi="Arial" w:cs="Arial"/>
          <w:iCs/>
          <w:sz w:val="20"/>
        </w:rPr>
        <w:t>FieraMilano</w:t>
      </w:r>
      <w:proofErr w:type="spellEnd"/>
      <w:r w:rsidR="008536DE" w:rsidRPr="0043321B">
        <w:rPr>
          <w:rFonts w:ascii="Arial" w:hAnsi="Arial" w:cs="Arial"/>
          <w:iCs/>
          <w:sz w:val="20"/>
        </w:rPr>
        <w:t>-Rho, assistere ai tanti eventi in calendario nella "</w:t>
      </w:r>
      <w:proofErr w:type="spellStart"/>
      <w:r w:rsidR="008536DE" w:rsidRPr="0043321B">
        <w:rPr>
          <w:rFonts w:ascii="Arial" w:hAnsi="Arial" w:cs="Arial"/>
          <w:iCs/>
          <w:sz w:val="20"/>
        </w:rPr>
        <w:t>Xylexpo</w:t>
      </w:r>
      <w:proofErr w:type="spellEnd"/>
      <w:r w:rsidR="008536DE" w:rsidRPr="0043321B">
        <w:rPr>
          <w:rFonts w:ascii="Arial" w:hAnsi="Arial" w:cs="Arial"/>
          <w:iCs/>
          <w:sz w:val="20"/>
        </w:rPr>
        <w:t xml:space="preserve"> Arena"</w:t>
      </w:r>
      <w:r w:rsidR="00292E7C">
        <w:rPr>
          <w:rFonts w:ascii="Arial" w:hAnsi="Arial" w:cs="Arial"/>
          <w:iCs/>
          <w:sz w:val="20"/>
        </w:rPr>
        <w:t xml:space="preserve"> grazie alla piattaforma messa in campo dagli </w:t>
      </w:r>
      <w:r w:rsidR="00292E7C" w:rsidRPr="00292E7C">
        <w:rPr>
          <w:rFonts w:ascii="Arial" w:hAnsi="Arial" w:cs="Arial"/>
          <w:iCs/>
          <w:sz w:val="20"/>
        </w:rPr>
        <w:t>organizzatori.</w:t>
      </w:r>
    </w:p>
    <w:p w14:paraId="23B3D7D0" w14:textId="40C7567D" w:rsidR="00292E7C" w:rsidRPr="00292E7C" w:rsidRDefault="00292E7C" w:rsidP="00292E7C">
      <w:pPr>
        <w:rPr>
          <w:rFonts w:ascii="Arial" w:hAnsi="Arial" w:cs="Arial"/>
          <w:sz w:val="20"/>
        </w:rPr>
      </w:pPr>
      <w:r w:rsidRPr="00292E7C">
        <w:rPr>
          <w:rFonts w:ascii="Arial" w:hAnsi="Arial" w:cs="Arial"/>
          <w:iCs/>
          <w:sz w:val="20"/>
        </w:rPr>
        <w:t>Il tutto attraverso due canali (</w:t>
      </w:r>
      <w:hyperlink r:id="rId8" w:history="1">
        <w:r w:rsidRPr="00292E7C">
          <w:rPr>
            <w:rFonts w:ascii="Arial" w:hAnsi="Arial" w:cs="Arial"/>
            <w:color w:val="0000FF"/>
            <w:sz w:val="20"/>
            <w:u w:val="single"/>
          </w:rPr>
          <w:t>https://xylexpodigital2022.xylexpo.com/en/</w:t>
        </w:r>
      </w:hyperlink>
      <w:r w:rsidRPr="00292E7C">
        <w:rPr>
          <w:rFonts w:ascii="Arial" w:hAnsi="Arial" w:cs="Arial"/>
          <w:iCs/>
          <w:sz w:val="20"/>
        </w:rPr>
        <w:t xml:space="preserve"> </w:t>
      </w:r>
      <w:r>
        <w:rPr>
          <w:rFonts w:ascii="Arial" w:hAnsi="Arial" w:cs="Arial"/>
          <w:iCs/>
          <w:sz w:val="20"/>
        </w:rPr>
        <w:t>per la “</w:t>
      </w:r>
      <w:proofErr w:type="spellStart"/>
      <w:r>
        <w:rPr>
          <w:rFonts w:ascii="Arial" w:hAnsi="Arial" w:cs="Arial"/>
          <w:iCs/>
          <w:sz w:val="20"/>
        </w:rPr>
        <w:t>Xylexpo</w:t>
      </w:r>
      <w:proofErr w:type="spellEnd"/>
      <w:r>
        <w:rPr>
          <w:rFonts w:ascii="Arial" w:hAnsi="Arial" w:cs="Arial"/>
          <w:iCs/>
          <w:sz w:val="20"/>
        </w:rPr>
        <w:t xml:space="preserve"> TV” </w:t>
      </w:r>
      <w:r w:rsidRPr="00A903F0">
        <w:rPr>
          <w:rFonts w:ascii="Arial" w:hAnsi="Arial" w:cs="Arial"/>
          <w:b/>
          <w:iCs/>
          <w:sz w:val="20"/>
        </w:rPr>
        <w:t>in lingua ingles</w:t>
      </w:r>
      <w:r w:rsidRPr="00C6465A">
        <w:rPr>
          <w:rFonts w:ascii="Arial" w:hAnsi="Arial" w:cs="Arial"/>
          <w:b/>
          <w:iCs/>
          <w:sz w:val="20"/>
        </w:rPr>
        <w:t>e</w:t>
      </w:r>
      <w:r>
        <w:rPr>
          <w:rFonts w:ascii="Arial" w:hAnsi="Arial" w:cs="Arial"/>
          <w:iCs/>
          <w:sz w:val="20"/>
        </w:rPr>
        <w:t xml:space="preserve"> e </w:t>
      </w:r>
      <w:hyperlink r:id="rId9" w:history="1">
        <w:r w:rsidRPr="00292E7C">
          <w:rPr>
            <w:rFonts w:ascii="Arial" w:hAnsi="Arial" w:cs="Arial"/>
            <w:color w:val="0000FF"/>
            <w:sz w:val="20"/>
            <w:u w:val="single"/>
          </w:rPr>
          <w:t>https://xylexpodigital2022.xylexpo.com/it/</w:t>
        </w:r>
      </w:hyperlink>
      <w:r w:rsidRPr="00292E7C">
        <w:rPr>
          <w:rFonts w:ascii="Arial" w:hAnsi="Arial" w:cs="Arial"/>
          <w:iCs/>
          <w:sz w:val="20"/>
        </w:rPr>
        <w:t xml:space="preserve"> </w:t>
      </w:r>
      <w:r>
        <w:rPr>
          <w:rFonts w:ascii="Arial" w:hAnsi="Arial" w:cs="Arial"/>
          <w:iCs/>
          <w:sz w:val="20"/>
        </w:rPr>
        <w:t>per la “</w:t>
      </w:r>
      <w:proofErr w:type="spellStart"/>
      <w:r>
        <w:rPr>
          <w:rFonts w:ascii="Arial" w:hAnsi="Arial" w:cs="Arial"/>
          <w:iCs/>
          <w:sz w:val="20"/>
        </w:rPr>
        <w:t>Xylexpo</w:t>
      </w:r>
      <w:proofErr w:type="spellEnd"/>
      <w:r>
        <w:rPr>
          <w:rFonts w:ascii="Arial" w:hAnsi="Arial" w:cs="Arial"/>
          <w:iCs/>
          <w:sz w:val="20"/>
        </w:rPr>
        <w:t xml:space="preserve"> TV” </w:t>
      </w:r>
      <w:r w:rsidRPr="00A903F0">
        <w:rPr>
          <w:rFonts w:ascii="Arial" w:hAnsi="Arial" w:cs="Arial"/>
          <w:b/>
          <w:iCs/>
          <w:sz w:val="20"/>
        </w:rPr>
        <w:t>in lingua italiana</w:t>
      </w:r>
      <w:r>
        <w:rPr>
          <w:rFonts w:ascii="Arial" w:hAnsi="Arial" w:cs="Arial"/>
          <w:iCs/>
          <w:sz w:val="20"/>
        </w:rPr>
        <w:t>)</w:t>
      </w:r>
    </w:p>
    <w:p w14:paraId="6151CB01" w14:textId="0F60D1FE" w:rsidR="00292E7C" w:rsidRDefault="00292E7C" w:rsidP="00292E7C">
      <w:pPr>
        <w:rPr>
          <w:rFonts w:ascii="Arial" w:hAnsi="Arial" w:cs="Arial"/>
          <w:sz w:val="20"/>
        </w:rPr>
      </w:pPr>
      <w:proofErr w:type="gramStart"/>
      <w:r w:rsidRPr="00292E7C">
        <w:rPr>
          <w:rFonts w:ascii="Arial" w:hAnsi="Arial" w:cs="Arial"/>
          <w:iCs/>
          <w:sz w:val="20"/>
        </w:rPr>
        <w:t>uno</w:t>
      </w:r>
      <w:proofErr w:type="gramEnd"/>
      <w:r w:rsidRPr="00292E7C">
        <w:rPr>
          <w:rFonts w:ascii="Arial" w:hAnsi="Arial" w:cs="Arial"/>
          <w:iCs/>
          <w:sz w:val="20"/>
        </w:rPr>
        <w:t xml:space="preserve"> in italiano e uno in inglese) </w:t>
      </w:r>
      <w:r w:rsidR="00A903F0">
        <w:rPr>
          <w:rFonts w:ascii="Arial" w:hAnsi="Arial" w:cs="Arial"/>
          <w:iCs/>
          <w:sz w:val="20"/>
        </w:rPr>
        <w:t>attraverso i quali</w:t>
      </w:r>
      <w:r w:rsidRPr="00292E7C">
        <w:rPr>
          <w:rFonts w:ascii="Arial" w:hAnsi="Arial" w:cs="Arial"/>
          <w:iCs/>
          <w:sz w:val="20"/>
        </w:rPr>
        <w:t xml:space="preserve"> verranno trasmessi </w:t>
      </w:r>
      <w:r w:rsidR="003030CF" w:rsidRPr="00292E7C">
        <w:rPr>
          <w:rFonts w:ascii="Arial" w:hAnsi="Arial" w:cs="Arial"/>
          <w:sz w:val="20"/>
        </w:rPr>
        <w:t xml:space="preserve">incontri, conversazioni, tavole rotonde, demo, visite negli stand. </w:t>
      </w:r>
    </w:p>
    <w:p w14:paraId="1064C38F" w14:textId="77777777" w:rsidR="00A903F0" w:rsidRDefault="00A903F0" w:rsidP="00292E7C">
      <w:pPr>
        <w:rPr>
          <w:rFonts w:ascii="Arial" w:hAnsi="Arial" w:cs="Arial"/>
          <w:sz w:val="20"/>
        </w:rPr>
      </w:pPr>
    </w:p>
    <w:p w14:paraId="04AF06F7" w14:textId="187172CF" w:rsidR="00A903F0" w:rsidRDefault="00A903F0" w:rsidP="00292E7C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Il cuore della </w:t>
      </w:r>
      <w:proofErr w:type="spellStart"/>
      <w:r>
        <w:rPr>
          <w:rFonts w:ascii="Arial" w:hAnsi="Arial" w:cs="Arial"/>
          <w:sz w:val="20"/>
        </w:rPr>
        <w:t>Xylexpo</w:t>
      </w:r>
      <w:proofErr w:type="spellEnd"/>
      <w:r>
        <w:rPr>
          <w:rFonts w:ascii="Arial" w:hAnsi="Arial" w:cs="Arial"/>
          <w:sz w:val="20"/>
        </w:rPr>
        <w:t xml:space="preserve"> Digital sarà ovviamente la </w:t>
      </w:r>
      <w:proofErr w:type="spellStart"/>
      <w:r w:rsidRPr="0093404C">
        <w:rPr>
          <w:rFonts w:ascii="Arial" w:hAnsi="Arial" w:cs="Arial"/>
          <w:b/>
          <w:sz w:val="20"/>
        </w:rPr>
        <w:t>Xylexpo</w:t>
      </w:r>
      <w:proofErr w:type="spellEnd"/>
      <w:r w:rsidRPr="0093404C">
        <w:rPr>
          <w:rFonts w:ascii="Arial" w:hAnsi="Arial" w:cs="Arial"/>
          <w:b/>
          <w:sz w:val="20"/>
        </w:rPr>
        <w:t xml:space="preserve"> Arena</w:t>
      </w:r>
      <w:r w:rsidR="00D26D29">
        <w:rPr>
          <w:rFonts w:ascii="Arial" w:hAnsi="Arial" w:cs="Arial"/>
          <w:sz w:val="20"/>
        </w:rPr>
        <w:t>, un luogo diventato oramai una tradizione per la biennale</w:t>
      </w:r>
      <w:r w:rsidR="0093404C">
        <w:rPr>
          <w:rFonts w:ascii="Arial" w:hAnsi="Arial" w:cs="Arial"/>
          <w:sz w:val="20"/>
        </w:rPr>
        <w:t>,</w:t>
      </w:r>
      <w:r w:rsidR="00D26D29">
        <w:rPr>
          <w:rFonts w:ascii="Arial" w:hAnsi="Arial" w:cs="Arial"/>
          <w:sz w:val="20"/>
        </w:rPr>
        <w:t xml:space="preserve"> dove si alternano interventi, tavole roton</w:t>
      </w:r>
      <w:r w:rsidR="0093404C">
        <w:rPr>
          <w:rFonts w:ascii="Arial" w:hAnsi="Arial" w:cs="Arial"/>
          <w:sz w:val="20"/>
        </w:rPr>
        <w:t>d</w:t>
      </w:r>
      <w:r w:rsidR="00D26D29">
        <w:rPr>
          <w:rFonts w:ascii="Arial" w:hAnsi="Arial" w:cs="Arial"/>
          <w:sz w:val="20"/>
        </w:rPr>
        <w:t>e e approfondimenti di forte spessore tecnico</w:t>
      </w:r>
      <w:r w:rsidR="0093404C">
        <w:rPr>
          <w:rFonts w:ascii="Arial" w:hAnsi="Arial" w:cs="Arial"/>
          <w:sz w:val="20"/>
        </w:rPr>
        <w:t xml:space="preserve"> con un palinsesto </w:t>
      </w:r>
      <w:r w:rsidR="004E0EE6">
        <w:rPr>
          <w:rFonts w:ascii="Arial" w:hAnsi="Arial" w:cs="Arial"/>
          <w:sz w:val="20"/>
        </w:rPr>
        <w:t xml:space="preserve">(consultabile al link </w:t>
      </w:r>
      <w:hyperlink r:id="rId10" w:history="1">
        <w:r w:rsidR="004E0EE6" w:rsidRPr="00194AB9">
          <w:rPr>
            <w:rStyle w:val="Collegamentoipertestuale"/>
            <w:rFonts w:ascii="Arial" w:hAnsi="Arial" w:cs="Arial"/>
            <w:sz w:val="20"/>
          </w:rPr>
          <w:t>https://www.xylexpo.com/it/agenda-2022</w:t>
        </w:r>
      </w:hyperlink>
      <w:r w:rsidR="004E0EE6">
        <w:rPr>
          <w:rFonts w:ascii="Arial" w:hAnsi="Arial" w:cs="Arial"/>
          <w:sz w:val="20"/>
        </w:rPr>
        <w:t xml:space="preserve">) </w:t>
      </w:r>
      <w:r w:rsidR="0093404C">
        <w:rPr>
          <w:rFonts w:ascii="Arial" w:hAnsi="Arial" w:cs="Arial"/>
          <w:sz w:val="20"/>
        </w:rPr>
        <w:t>che occuperà le giornate da mercoledì 13 a venerdì 14.</w:t>
      </w:r>
    </w:p>
    <w:p w14:paraId="534E3329" w14:textId="7AD2AB3C" w:rsidR="004E0EE6" w:rsidRDefault="004E0EE6" w:rsidP="00292E7C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Tutti gli eventi saranno trasmessi in diretta dalla regia che si trova proprio nella </w:t>
      </w:r>
      <w:proofErr w:type="spellStart"/>
      <w:r>
        <w:rPr>
          <w:rFonts w:ascii="Arial" w:hAnsi="Arial" w:cs="Arial"/>
          <w:sz w:val="20"/>
        </w:rPr>
        <w:t>Xylexpo</w:t>
      </w:r>
      <w:proofErr w:type="spellEnd"/>
      <w:r>
        <w:rPr>
          <w:rFonts w:ascii="Arial" w:hAnsi="Arial" w:cs="Arial"/>
          <w:sz w:val="20"/>
        </w:rPr>
        <w:t xml:space="preserve"> Arena, regia alla quale saranno inviati i contenuti realizzati da due troup</w:t>
      </w:r>
      <w:r w:rsidR="000724D4">
        <w:rPr>
          <w:rFonts w:ascii="Arial" w:hAnsi="Arial" w:cs="Arial"/>
          <w:sz w:val="20"/>
        </w:rPr>
        <w:t>e</w:t>
      </w:r>
      <w:r>
        <w:rPr>
          <w:rFonts w:ascii="Arial" w:hAnsi="Arial" w:cs="Arial"/>
          <w:sz w:val="20"/>
        </w:rPr>
        <w:t xml:space="preserve"> che si muoveranno fra i corridoi della fiera</w:t>
      </w:r>
      <w:r w:rsidR="00404180">
        <w:rPr>
          <w:rFonts w:ascii="Arial" w:hAnsi="Arial" w:cs="Arial"/>
          <w:sz w:val="20"/>
        </w:rPr>
        <w:t xml:space="preserve">, esattamente come si fossero dei visitatori intenzionati a partecipare a un evento, a </w:t>
      </w:r>
      <w:proofErr w:type="gramStart"/>
      <w:r w:rsidR="00404180">
        <w:rPr>
          <w:rFonts w:ascii="Arial" w:hAnsi="Arial" w:cs="Arial"/>
          <w:sz w:val="20"/>
        </w:rPr>
        <w:t xml:space="preserve">una </w:t>
      </w:r>
      <w:proofErr w:type="gramEnd"/>
      <w:r w:rsidR="00404180">
        <w:rPr>
          <w:rFonts w:ascii="Arial" w:hAnsi="Arial" w:cs="Arial"/>
          <w:sz w:val="20"/>
        </w:rPr>
        <w:t>inaugurazione, a una d</w:t>
      </w:r>
      <w:r w:rsidR="008A1F18">
        <w:rPr>
          <w:rFonts w:ascii="Arial" w:hAnsi="Arial" w:cs="Arial"/>
          <w:sz w:val="20"/>
        </w:rPr>
        <w:t>emo o – più semplicemente – a “passegg</w:t>
      </w:r>
      <w:r w:rsidR="00404180">
        <w:rPr>
          <w:rFonts w:ascii="Arial" w:hAnsi="Arial" w:cs="Arial"/>
          <w:sz w:val="20"/>
        </w:rPr>
        <w:t>iare” fra gli stand per cogliere novità e proposte degli espositori.</w:t>
      </w:r>
    </w:p>
    <w:p w14:paraId="4CDCCE54" w14:textId="77777777" w:rsidR="00404180" w:rsidRDefault="00404180" w:rsidP="00292E7C">
      <w:pPr>
        <w:rPr>
          <w:rFonts w:ascii="Arial" w:hAnsi="Arial" w:cs="Arial"/>
          <w:sz w:val="20"/>
        </w:rPr>
      </w:pPr>
    </w:p>
    <w:p w14:paraId="4DE43FC3" w14:textId="7F00271C" w:rsidR="00404180" w:rsidRPr="00292E7C" w:rsidRDefault="00404180" w:rsidP="00292E7C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Un continuo rimbalzo fra </w:t>
      </w:r>
      <w:proofErr w:type="spellStart"/>
      <w:r>
        <w:rPr>
          <w:rFonts w:ascii="Arial" w:hAnsi="Arial" w:cs="Arial"/>
          <w:sz w:val="20"/>
        </w:rPr>
        <w:t>Xylexpo</w:t>
      </w:r>
      <w:proofErr w:type="spellEnd"/>
      <w:r>
        <w:rPr>
          <w:rFonts w:ascii="Arial" w:hAnsi="Arial" w:cs="Arial"/>
          <w:sz w:val="20"/>
        </w:rPr>
        <w:t xml:space="preserve"> Arena e gli stand di </w:t>
      </w:r>
      <w:proofErr w:type="spellStart"/>
      <w:r>
        <w:rPr>
          <w:rFonts w:ascii="Arial" w:hAnsi="Arial" w:cs="Arial"/>
          <w:sz w:val="20"/>
        </w:rPr>
        <w:t>Xylexpo</w:t>
      </w:r>
      <w:proofErr w:type="spellEnd"/>
      <w:r>
        <w:rPr>
          <w:rFonts w:ascii="Arial" w:hAnsi="Arial" w:cs="Arial"/>
          <w:sz w:val="20"/>
        </w:rPr>
        <w:t xml:space="preserve"> 2022 che permetterà a chiunque </w:t>
      </w:r>
      <w:r w:rsidR="00E9094D">
        <w:rPr>
          <w:rFonts w:ascii="Arial" w:hAnsi="Arial" w:cs="Arial"/>
          <w:sz w:val="20"/>
        </w:rPr>
        <w:t xml:space="preserve">vorrà sintonizzarsi </w:t>
      </w:r>
      <w:r>
        <w:rPr>
          <w:rFonts w:ascii="Arial" w:hAnsi="Arial" w:cs="Arial"/>
          <w:sz w:val="20"/>
        </w:rPr>
        <w:t xml:space="preserve">di </w:t>
      </w:r>
      <w:r w:rsidR="00E9094D">
        <w:rPr>
          <w:rFonts w:ascii="Arial" w:hAnsi="Arial" w:cs="Arial"/>
          <w:sz w:val="20"/>
        </w:rPr>
        <w:t>vivere la fiera in modo dinamico, assistendo a una vera e propria trasmissione in diretta i cui contenuti saranno disponibili, come già ricordato, in italiano e inglese, grazie a</w:t>
      </w:r>
      <w:r w:rsidR="008A1F18">
        <w:rPr>
          <w:rFonts w:ascii="Arial" w:hAnsi="Arial" w:cs="Arial"/>
          <w:sz w:val="20"/>
        </w:rPr>
        <w:t xml:space="preserve"> </w:t>
      </w:r>
      <w:r w:rsidR="00E9094D">
        <w:rPr>
          <w:rFonts w:ascii="Arial" w:hAnsi="Arial" w:cs="Arial"/>
          <w:sz w:val="20"/>
        </w:rPr>
        <w:t xml:space="preserve">una traduzione simultanea che non toglierà freschezza </w:t>
      </w:r>
      <w:proofErr w:type="gramStart"/>
      <w:r w:rsidR="00E9094D">
        <w:rPr>
          <w:rFonts w:ascii="Arial" w:hAnsi="Arial" w:cs="Arial"/>
          <w:sz w:val="20"/>
        </w:rPr>
        <w:t xml:space="preserve">alla </w:t>
      </w:r>
      <w:proofErr w:type="gramEnd"/>
      <w:r w:rsidR="00E9094D">
        <w:rPr>
          <w:rFonts w:ascii="Arial" w:hAnsi="Arial" w:cs="Arial"/>
          <w:sz w:val="20"/>
        </w:rPr>
        <w:t>iniziativa.</w:t>
      </w:r>
    </w:p>
    <w:p w14:paraId="593657A1" w14:textId="77777777" w:rsidR="00292E7C" w:rsidRDefault="00292E7C" w:rsidP="00292E7C">
      <w:pPr>
        <w:rPr>
          <w:rFonts w:ascii="Arial" w:hAnsi="Arial" w:cs="Arial"/>
          <w:sz w:val="20"/>
        </w:rPr>
      </w:pPr>
    </w:p>
    <w:p w14:paraId="5A700435" w14:textId="6C7BE8ED" w:rsidR="003030CF" w:rsidRPr="00EA02AF" w:rsidRDefault="003F1947" w:rsidP="00C6465A">
      <w:pPr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sz w:val="20"/>
        </w:rPr>
        <w:t xml:space="preserve">Contenuti che sarà poi possibile rivedere e/o consultare anche in un secondo tempo, perché saranno raccolti in una piattaforma ad hoc che sarà uno degli strumenti con i quali gli organizzatori intendono </w:t>
      </w:r>
      <w:r w:rsidRPr="003F1947">
        <w:rPr>
          <w:rFonts w:ascii="Arial" w:hAnsi="Arial" w:cs="Arial"/>
          <w:b/>
          <w:sz w:val="20"/>
        </w:rPr>
        <w:t xml:space="preserve">dare continuità a </w:t>
      </w:r>
      <w:proofErr w:type="spellStart"/>
      <w:r w:rsidRPr="003F1947">
        <w:rPr>
          <w:rFonts w:ascii="Arial" w:hAnsi="Arial" w:cs="Arial"/>
          <w:b/>
          <w:sz w:val="20"/>
        </w:rPr>
        <w:t>Xylexpo</w:t>
      </w:r>
      <w:proofErr w:type="spellEnd"/>
      <w:r>
        <w:rPr>
          <w:rFonts w:ascii="Arial" w:hAnsi="Arial" w:cs="Arial"/>
          <w:sz w:val="20"/>
        </w:rPr>
        <w:t>, creando un vero e proprio “ponte” verso l’edizione 20</w:t>
      </w:r>
      <w:r w:rsidR="008A1F18">
        <w:rPr>
          <w:rFonts w:ascii="Arial" w:hAnsi="Arial" w:cs="Arial"/>
          <w:sz w:val="20"/>
        </w:rPr>
        <w:t>2</w:t>
      </w:r>
      <w:bookmarkStart w:id="0" w:name="_GoBack"/>
      <w:bookmarkEnd w:id="0"/>
      <w:r>
        <w:rPr>
          <w:rFonts w:ascii="Arial" w:hAnsi="Arial" w:cs="Arial"/>
          <w:sz w:val="20"/>
        </w:rPr>
        <w:t>4.</w:t>
      </w:r>
      <w:r w:rsidR="00C6465A" w:rsidRPr="00EA02AF">
        <w:rPr>
          <w:rFonts w:ascii="Arial" w:hAnsi="Arial" w:cs="Arial"/>
          <w:color w:val="000000" w:themeColor="text1"/>
          <w:sz w:val="20"/>
        </w:rPr>
        <w:t xml:space="preserve"> </w:t>
      </w:r>
    </w:p>
    <w:p w14:paraId="44542C09" w14:textId="77777777" w:rsidR="00361E81" w:rsidRPr="00361E81" w:rsidRDefault="00361E81" w:rsidP="003030CF">
      <w:pPr>
        <w:pStyle w:val="Titolo1"/>
        <w:spacing w:before="0" w:after="0"/>
        <w:rPr>
          <w:rFonts w:cs="Arial"/>
          <w:sz w:val="20"/>
        </w:rPr>
      </w:pPr>
    </w:p>
    <w:sectPr w:rsidR="00361E81" w:rsidRPr="00361E81" w:rsidSect="00452374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042ACC" w14:textId="77777777" w:rsidR="004E0EE6" w:rsidRDefault="004E0EE6">
      <w:r>
        <w:separator/>
      </w:r>
    </w:p>
  </w:endnote>
  <w:endnote w:type="continuationSeparator" w:id="0">
    <w:p w14:paraId="732E1D48" w14:textId="77777777" w:rsidR="004E0EE6" w:rsidRDefault="004E0E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imes">
    <w:panose1 w:val="020005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863852" w14:textId="77777777" w:rsidR="004E0EE6" w:rsidRDefault="004E0EE6">
    <w:pPr>
      <w:pStyle w:val="Pidipagina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55A314F" w14:textId="77777777" w:rsidR="004E0EE6" w:rsidRDefault="004E0EE6">
    <w:pPr>
      <w:pStyle w:val="Pidipagina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6F67F" w14:textId="11FA0B05" w:rsidR="004E0EE6" w:rsidRDefault="004E0EE6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4E0EE6" w:rsidRDefault="004E0EE6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4E0EE6" w:rsidRDefault="004E0EE6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4E0EE6" w:rsidRDefault="004E0EE6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4E0EE6" w:rsidRDefault="004E0EE6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0D35F9A4" w:rsidR="004E0EE6" w:rsidRDefault="004E0EE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+39 351 9098189</w:t>
                          </w:r>
                        </w:p>
                        <w:p w14:paraId="1B65EE2F" w14:textId="77777777" w:rsidR="004E0EE6" w:rsidRDefault="004E0EE6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" filled="f" stroked="f">
              <v:textbox>
                <w:txbxContent>
                  <w:p w14:paraId="5600D5E1" w14:textId="77777777" w:rsidR="00915174" w:rsidRDefault="00915174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915174" w:rsidRDefault="00915174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915174" w:rsidRDefault="00915174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915174" w:rsidRDefault="00915174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0D35F9A4" w:rsidR="00915174" w:rsidRDefault="0091517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+39 351 9098189</w:t>
                    </w:r>
                  </w:p>
                  <w:p w14:paraId="1B65EE2F" w14:textId="77777777" w:rsidR="00915174" w:rsidRDefault="00915174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4E0EE6" w:rsidRDefault="004E0EE6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4E0EE6" w:rsidRDefault="004E0EE6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4E0EE6" w:rsidRDefault="004E0EE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CEPRA - Centro promozionale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Acimall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spa</w:t>
                          </w:r>
                        </w:p>
                        <w:p w14:paraId="5442A902" w14:textId="77777777" w:rsidR="004E0EE6" w:rsidRDefault="004E0EE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1C5A899F" w14:textId="00282D73" w:rsidR="004E0EE6" w:rsidRDefault="004E0EE6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Strada 1 - Palazzo F3 - I-20090 Assago (Milano)</w:t>
                          </w:r>
                        </w:p>
                        <w:p w14:paraId="585E4EB5" w14:textId="77777777" w:rsidR="004E0EE6" w:rsidRDefault="004E0EE6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4E0EE6" w:rsidRDefault="004E0EE6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" filled="f" stroked="f">
              <v:textbox>
                <w:txbxContent>
                  <w:p w14:paraId="3916EAAA" w14:textId="77777777" w:rsidR="00915174" w:rsidRDefault="00915174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915174" w:rsidRDefault="00915174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915174" w:rsidRDefault="0091517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5442A902" w14:textId="77777777" w:rsidR="00915174" w:rsidRDefault="0091517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1C5A899F" w14:textId="00282D73" w:rsidR="00915174" w:rsidRDefault="0091517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Strada 1 - Palazzo F3 - I-20090 Assago (Milano)</w:t>
                    </w:r>
                  </w:p>
                  <w:p w14:paraId="585E4EB5" w14:textId="77777777" w:rsidR="00915174" w:rsidRDefault="00915174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915174" w:rsidRDefault="00915174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9287B34" w14:textId="77777777" w:rsidR="004E0EE6" w:rsidRDefault="004E0EE6">
      <w:r>
        <w:separator/>
      </w:r>
    </w:p>
  </w:footnote>
  <w:footnote w:type="continuationSeparator" w:id="0">
    <w:p w14:paraId="507FFAA7" w14:textId="77777777" w:rsidR="004E0EE6" w:rsidRDefault="004E0EE6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C3668F" w14:textId="77777777" w:rsidR="004E0EE6" w:rsidRDefault="004E0EE6">
    <w:pPr>
      <w:pStyle w:val="Intestazione"/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B13015F" w14:textId="77777777" w:rsidR="004E0EE6" w:rsidRDefault="004E0EE6">
    <w:pPr>
      <w:pStyle w:val="Intestazione"/>
    </w:pP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BF6699" w14:textId="70B5EC91" w:rsidR="004E0EE6" w:rsidRPr="00667085" w:rsidRDefault="004E0EE6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4E0EE6" w:rsidRDefault="004E0EE6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4E0EE6" w:rsidRDefault="004E0EE6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4E0EE6" w:rsidRDefault="004E0EE6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3E649C03" w:rsidR="004E0EE6" w:rsidRDefault="004E0EE6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October 12-15, 2022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4A331F20" w14:textId="77777777" w:rsidR="004E0EE6" w:rsidRPr="00452374" w:rsidRDefault="004E0EE6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C2A8E57" w14:textId="263DE099" w:rsidR="004E0EE6" w:rsidRPr="00452374" w:rsidRDefault="004E0EE6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and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" filled="f" stroked="f">
              <v:textbox>
                <w:txbxContent>
                  <w:p w14:paraId="59061185" w14:textId="199FC55A" w:rsidR="00915174" w:rsidRDefault="00915174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915174" w:rsidRDefault="00915174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915174" w:rsidRDefault="00915174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3E649C03" w:rsidR="00915174" w:rsidRDefault="00915174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October 12-15, 2022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4A331F20" w14:textId="77777777" w:rsidR="00915174" w:rsidRPr="00452374" w:rsidRDefault="00915174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C2A8E57" w14:textId="263DE099" w:rsidR="00915174" w:rsidRPr="00452374" w:rsidRDefault="00915174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and furniture supplies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4E0EE6" w:rsidRDefault="004E0EE6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3572D"/>
    <w:rsid w:val="00040AF4"/>
    <w:rsid w:val="0004147A"/>
    <w:rsid w:val="00053F29"/>
    <w:rsid w:val="00055566"/>
    <w:rsid w:val="00056C32"/>
    <w:rsid w:val="000645E8"/>
    <w:rsid w:val="00070F09"/>
    <w:rsid w:val="00071430"/>
    <w:rsid w:val="000724D4"/>
    <w:rsid w:val="00074EAF"/>
    <w:rsid w:val="00075AA0"/>
    <w:rsid w:val="00076AB2"/>
    <w:rsid w:val="0008569A"/>
    <w:rsid w:val="00090DE5"/>
    <w:rsid w:val="0009530C"/>
    <w:rsid w:val="000B5666"/>
    <w:rsid w:val="000D0B01"/>
    <w:rsid w:val="000D1006"/>
    <w:rsid w:val="000D4776"/>
    <w:rsid w:val="000D6B01"/>
    <w:rsid w:val="000E6622"/>
    <w:rsid w:val="000F3D4C"/>
    <w:rsid w:val="00114765"/>
    <w:rsid w:val="0011618E"/>
    <w:rsid w:val="0011686E"/>
    <w:rsid w:val="00120FC2"/>
    <w:rsid w:val="00130B79"/>
    <w:rsid w:val="001425E9"/>
    <w:rsid w:val="001443AD"/>
    <w:rsid w:val="00164BE1"/>
    <w:rsid w:val="00180CAE"/>
    <w:rsid w:val="00197199"/>
    <w:rsid w:val="001B2264"/>
    <w:rsid w:val="001D5489"/>
    <w:rsid w:val="0020320A"/>
    <w:rsid w:val="00210F55"/>
    <w:rsid w:val="00216810"/>
    <w:rsid w:val="00217A29"/>
    <w:rsid w:val="002249BF"/>
    <w:rsid w:val="00225880"/>
    <w:rsid w:val="00234F10"/>
    <w:rsid w:val="00235966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72D6"/>
    <w:rsid w:val="0029284A"/>
    <w:rsid w:val="00292E7C"/>
    <w:rsid w:val="002A25C3"/>
    <w:rsid w:val="002A44C7"/>
    <w:rsid w:val="002A6B82"/>
    <w:rsid w:val="002B1221"/>
    <w:rsid w:val="002B149A"/>
    <w:rsid w:val="002B1B61"/>
    <w:rsid w:val="002B4040"/>
    <w:rsid w:val="002B5867"/>
    <w:rsid w:val="002C541B"/>
    <w:rsid w:val="002F3050"/>
    <w:rsid w:val="002F5748"/>
    <w:rsid w:val="003030CF"/>
    <w:rsid w:val="00305C9F"/>
    <w:rsid w:val="0031045D"/>
    <w:rsid w:val="0032726A"/>
    <w:rsid w:val="003338ED"/>
    <w:rsid w:val="00346047"/>
    <w:rsid w:val="00351D9E"/>
    <w:rsid w:val="00354749"/>
    <w:rsid w:val="003564C2"/>
    <w:rsid w:val="00357863"/>
    <w:rsid w:val="00361E81"/>
    <w:rsid w:val="003740FB"/>
    <w:rsid w:val="00377904"/>
    <w:rsid w:val="00380F96"/>
    <w:rsid w:val="003825CF"/>
    <w:rsid w:val="003845FA"/>
    <w:rsid w:val="00392698"/>
    <w:rsid w:val="00396E84"/>
    <w:rsid w:val="003A1431"/>
    <w:rsid w:val="003C3C26"/>
    <w:rsid w:val="003F1947"/>
    <w:rsid w:val="00402E9F"/>
    <w:rsid w:val="00404180"/>
    <w:rsid w:val="004063E7"/>
    <w:rsid w:val="00412CE9"/>
    <w:rsid w:val="004255B4"/>
    <w:rsid w:val="00430D79"/>
    <w:rsid w:val="0043321B"/>
    <w:rsid w:val="004464FB"/>
    <w:rsid w:val="00450082"/>
    <w:rsid w:val="0045085E"/>
    <w:rsid w:val="00452374"/>
    <w:rsid w:val="00453EC9"/>
    <w:rsid w:val="00461C5A"/>
    <w:rsid w:val="00475567"/>
    <w:rsid w:val="00480EC0"/>
    <w:rsid w:val="00497FD3"/>
    <w:rsid w:val="004A5C4F"/>
    <w:rsid w:val="004B4D84"/>
    <w:rsid w:val="004B573A"/>
    <w:rsid w:val="004C7C8B"/>
    <w:rsid w:val="004D262F"/>
    <w:rsid w:val="004D5A15"/>
    <w:rsid w:val="004E0EE6"/>
    <w:rsid w:val="004E4CF5"/>
    <w:rsid w:val="004E6AE6"/>
    <w:rsid w:val="004E7459"/>
    <w:rsid w:val="00505B5D"/>
    <w:rsid w:val="0051293B"/>
    <w:rsid w:val="005171DD"/>
    <w:rsid w:val="00531D7B"/>
    <w:rsid w:val="005407A8"/>
    <w:rsid w:val="00540E71"/>
    <w:rsid w:val="00550A18"/>
    <w:rsid w:val="00552F99"/>
    <w:rsid w:val="00560CE9"/>
    <w:rsid w:val="00561F8A"/>
    <w:rsid w:val="00573B3B"/>
    <w:rsid w:val="005844F6"/>
    <w:rsid w:val="00587A59"/>
    <w:rsid w:val="00592B22"/>
    <w:rsid w:val="0059723B"/>
    <w:rsid w:val="005A2A1C"/>
    <w:rsid w:val="005A6CFB"/>
    <w:rsid w:val="005A7B82"/>
    <w:rsid w:val="005B03A6"/>
    <w:rsid w:val="005B3381"/>
    <w:rsid w:val="005B343A"/>
    <w:rsid w:val="005C0CD2"/>
    <w:rsid w:val="005C63D2"/>
    <w:rsid w:val="005D067B"/>
    <w:rsid w:val="005D753D"/>
    <w:rsid w:val="005E560E"/>
    <w:rsid w:val="005E6AF9"/>
    <w:rsid w:val="005E6C6E"/>
    <w:rsid w:val="005F0AF6"/>
    <w:rsid w:val="005F44BB"/>
    <w:rsid w:val="005F5E25"/>
    <w:rsid w:val="006103F8"/>
    <w:rsid w:val="00620104"/>
    <w:rsid w:val="00621A9A"/>
    <w:rsid w:val="00624A77"/>
    <w:rsid w:val="00660F6F"/>
    <w:rsid w:val="006635EC"/>
    <w:rsid w:val="00673933"/>
    <w:rsid w:val="006756A0"/>
    <w:rsid w:val="00683210"/>
    <w:rsid w:val="00684445"/>
    <w:rsid w:val="006A73CC"/>
    <w:rsid w:val="006B3F43"/>
    <w:rsid w:val="006C2828"/>
    <w:rsid w:val="006D79FC"/>
    <w:rsid w:val="006E01A1"/>
    <w:rsid w:val="006F6E13"/>
    <w:rsid w:val="006F6F8A"/>
    <w:rsid w:val="00703453"/>
    <w:rsid w:val="0070500C"/>
    <w:rsid w:val="007054D4"/>
    <w:rsid w:val="00707CD2"/>
    <w:rsid w:val="00715892"/>
    <w:rsid w:val="007219B9"/>
    <w:rsid w:val="00723E77"/>
    <w:rsid w:val="007439EA"/>
    <w:rsid w:val="00746122"/>
    <w:rsid w:val="00757D60"/>
    <w:rsid w:val="00761260"/>
    <w:rsid w:val="007750AD"/>
    <w:rsid w:val="0077625D"/>
    <w:rsid w:val="00782C08"/>
    <w:rsid w:val="007A2ABF"/>
    <w:rsid w:val="007A3770"/>
    <w:rsid w:val="007A79F2"/>
    <w:rsid w:val="007B5CDB"/>
    <w:rsid w:val="007D6A15"/>
    <w:rsid w:val="007E199E"/>
    <w:rsid w:val="007F4FEC"/>
    <w:rsid w:val="00800883"/>
    <w:rsid w:val="00800D42"/>
    <w:rsid w:val="00806F46"/>
    <w:rsid w:val="0082234F"/>
    <w:rsid w:val="00830334"/>
    <w:rsid w:val="0083106F"/>
    <w:rsid w:val="008352A9"/>
    <w:rsid w:val="00837B6A"/>
    <w:rsid w:val="008403E6"/>
    <w:rsid w:val="008528D6"/>
    <w:rsid w:val="008536DE"/>
    <w:rsid w:val="00856772"/>
    <w:rsid w:val="00864AA6"/>
    <w:rsid w:val="008729FD"/>
    <w:rsid w:val="0087352B"/>
    <w:rsid w:val="0088775E"/>
    <w:rsid w:val="00887E3B"/>
    <w:rsid w:val="008A1F18"/>
    <w:rsid w:val="008B0F20"/>
    <w:rsid w:val="008B1225"/>
    <w:rsid w:val="008B4E8D"/>
    <w:rsid w:val="008B5BA3"/>
    <w:rsid w:val="008D039B"/>
    <w:rsid w:val="008D19BD"/>
    <w:rsid w:val="008D5B35"/>
    <w:rsid w:val="008E1B4C"/>
    <w:rsid w:val="008F3135"/>
    <w:rsid w:val="008F4CFE"/>
    <w:rsid w:val="008F6829"/>
    <w:rsid w:val="009007F1"/>
    <w:rsid w:val="009067D7"/>
    <w:rsid w:val="00915174"/>
    <w:rsid w:val="00917468"/>
    <w:rsid w:val="00930D2D"/>
    <w:rsid w:val="00933A0A"/>
    <w:rsid w:val="0093404C"/>
    <w:rsid w:val="00934E1B"/>
    <w:rsid w:val="00942414"/>
    <w:rsid w:val="009523D8"/>
    <w:rsid w:val="009604E9"/>
    <w:rsid w:val="009655D0"/>
    <w:rsid w:val="00965F2E"/>
    <w:rsid w:val="00970526"/>
    <w:rsid w:val="009865C1"/>
    <w:rsid w:val="009A07AA"/>
    <w:rsid w:val="009A1D42"/>
    <w:rsid w:val="009A6326"/>
    <w:rsid w:val="009B421D"/>
    <w:rsid w:val="009B51AE"/>
    <w:rsid w:val="009B72D2"/>
    <w:rsid w:val="009D1088"/>
    <w:rsid w:val="009E0B5F"/>
    <w:rsid w:val="009E494C"/>
    <w:rsid w:val="009F7A66"/>
    <w:rsid w:val="00A029E5"/>
    <w:rsid w:val="00A05CB4"/>
    <w:rsid w:val="00A075AD"/>
    <w:rsid w:val="00A1350F"/>
    <w:rsid w:val="00A17F32"/>
    <w:rsid w:val="00A334FB"/>
    <w:rsid w:val="00A51998"/>
    <w:rsid w:val="00A52E9E"/>
    <w:rsid w:val="00A61728"/>
    <w:rsid w:val="00A832AA"/>
    <w:rsid w:val="00A87BF2"/>
    <w:rsid w:val="00A903F0"/>
    <w:rsid w:val="00AB2952"/>
    <w:rsid w:val="00AB59BA"/>
    <w:rsid w:val="00AC66F6"/>
    <w:rsid w:val="00AD47A3"/>
    <w:rsid w:val="00AD6434"/>
    <w:rsid w:val="00AE0375"/>
    <w:rsid w:val="00AF6C7C"/>
    <w:rsid w:val="00AF77BC"/>
    <w:rsid w:val="00B00619"/>
    <w:rsid w:val="00B02252"/>
    <w:rsid w:val="00B131D5"/>
    <w:rsid w:val="00B17BD9"/>
    <w:rsid w:val="00B22698"/>
    <w:rsid w:val="00B228C2"/>
    <w:rsid w:val="00B2337C"/>
    <w:rsid w:val="00B5200C"/>
    <w:rsid w:val="00B71A9C"/>
    <w:rsid w:val="00B76312"/>
    <w:rsid w:val="00B769CF"/>
    <w:rsid w:val="00B84E55"/>
    <w:rsid w:val="00B85D0D"/>
    <w:rsid w:val="00B9069F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E243E"/>
    <w:rsid w:val="00BE737A"/>
    <w:rsid w:val="00BF0518"/>
    <w:rsid w:val="00BF0632"/>
    <w:rsid w:val="00BF489B"/>
    <w:rsid w:val="00BF5061"/>
    <w:rsid w:val="00C07657"/>
    <w:rsid w:val="00C10673"/>
    <w:rsid w:val="00C161EE"/>
    <w:rsid w:val="00C228A9"/>
    <w:rsid w:val="00C302ED"/>
    <w:rsid w:val="00C30C05"/>
    <w:rsid w:val="00C31855"/>
    <w:rsid w:val="00C3631B"/>
    <w:rsid w:val="00C4396E"/>
    <w:rsid w:val="00C45B8F"/>
    <w:rsid w:val="00C55D6B"/>
    <w:rsid w:val="00C61F33"/>
    <w:rsid w:val="00C63531"/>
    <w:rsid w:val="00C6465A"/>
    <w:rsid w:val="00C80EFA"/>
    <w:rsid w:val="00C90B18"/>
    <w:rsid w:val="00CA04F6"/>
    <w:rsid w:val="00CB3F03"/>
    <w:rsid w:val="00CB6905"/>
    <w:rsid w:val="00CC0115"/>
    <w:rsid w:val="00CC4B37"/>
    <w:rsid w:val="00CC7061"/>
    <w:rsid w:val="00CD7E05"/>
    <w:rsid w:val="00CE4DCC"/>
    <w:rsid w:val="00D24E8C"/>
    <w:rsid w:val="00D263CE"/>
    <w:rsid w:val="00D26D29"/>
    <w:rsid w:val="00D43D64"/>
    <w:rsid w:val="00D60984"/>
    <w:rsid w:val="00D6786C"/>
    <w:rsid w:val="00D717D0"/>
    <w:rsid w:val="00D7569D"/>
    <w:rsid w:val="00D75F9B"/>
    <w:rsid w:val="00D93B77"/>
    <w:rsid w:val="00D97D52"/>
    <w:rsid w:val="00DA0B02"/>
    <w:rsid w:val="00DA36F1"/>
    <w:rsid w:val="00DB3DDE"/>
    <w:rsid w:val="00DB48F2"/>
    <w:rsid w:val="00DD730C"/>
    <w:rsid w:val="00DD74A3"/>
    <w:rsid w:val="00DE7E96"/>
    <w:rsid w:val="00DF068A"/>
    <w:rsid w:val="00DF1E28"/>
    <w:rsid w:val="00DF2124"/>
    <w:rsid w:val="00DF430E"/>
    <w:rsid w:val="00E32518"/>
    <w:rsid w:val="00E32FBF"/>
    <w:rsid w:val="00E34D93"/>
    <w:rsid w:val="00E37EE2"/>
    <w:rsid w:val="00E40A71"/>
    <w:rsid w:val="00E82714"/>
    <w:rsid w:val="00E84B67"/>
    <w:rsid w:val="00E8567C"/>
    <w:rsid w:val="00E86AA2"/>
    <w:rsid w:val="00E9094D"/>
    <w:rsid w:val="00E91A0C"/>
    <w:rsid w:val="00E92948"/>
    <w:rsid w:val="00E940E5"/>
    <w:rsid w:val="00EB3492"/>
    <w:rsid w:val="00EB63FB"/>
    <w:rsid w:val="00EC1C89"/>
    <w:rsid w:val="00EC4949"/>
    <w:rsid w:val="00EC53A0"/>
    <w:rsid w:val="00EC6C7B"/>
    <w:rsid w:val="00EC6E77"/>
    <w:rsid w:val="00ED3675"/>
    <w:rsid w:val="00EE4C96"/>
    <w:rsid w:val="00EF2173"/>
    <w:rsid w:val="00F15136"/>
    <w:rsid w:val="00F24718"/>
    <w:rsid w:val="00F27DC6"/>
    <w:rsid w:val="00F34B3C"/>
    <w:rsid w:val="00F36EF7"/>
    <w:rsid w:val="00F51331"/>
    <w:rsid w:val="00F5188F"/>
    <w:rsid w:val="00F525F6"/>
    <w:rsid w:val="00F536D3"/>
    <w:rsid w:val="00F552F9"/>
    <w:rsid w:val="00F57F58"/>
    <w:rsid w:val="00F66EEA"/>
    <w:rsid w:val="00F71CF6"/>
    <w:rsid w:val="00F73B32"/>
    <w:rsid w:val="00F75C3F"/>
    <w:rsid w:val="00F873FD"/>
    <w:rsid w:val="00F93B74"/>
    <w:rsid w:val="00F94AD6"/>
    <w:rsid w:val="00FA66BF"/>
    <w:rsid w:val="00FA7BE8"/>
    <w:rsid w:val="00FB1AD5"/>
    <w:rsid w:val="00FB7A76"/>
    <w:rsid w:val="00FC7B75"/>
    <w:rsid w:val="00FD79C1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oNotEmbedSmartTags/>
  <w:decimalSymbol w:val=","/>
  <w:listSeparator w:val=";"/>
  <w14:docId w14:val="1049F5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attere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atterepredefinitoparagrafo"/>
    <w:rsid w:val="003030CF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attere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atterepredefinitoparagrafo"/>
    <w:rsid w:val="003030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1.xml"/><Relationship Id="rId12" Type="http://schemas.openxmlformats.org/officeDocument/2006/relationships/header" Target="header2.xml"/><Relationship Id="rId13" Type="http://schemas.openxmlformats.org/officeDocument/2006/relationships/footer" Target="footer1.xml"/><Relationship Id="rId14" Type="http://schemas.openxmlformats.org/officeDocument/2006/relationships/footer" Target="footer2.xml"/><Relationship Id="rId15" Type="http://schemas.openxmlformats.org/officeDocument/2006/relationships/header" Target="header3.xml"/><Relationship Id="rId16" Type="http://schemas.openxmlformats.org/officeDocument/2006/relationships/footer" Target="footer3.xml"/><Relationship Id="rId17" Type="http://schemas.openxmlformats.org/officeDocument/2006/relationships/fontTable" Target="fontTable.xml"/><Relationship Id="rId18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https://xylexpodigital2022.xylexpo.com/en/" TargetMode="External"/><Relationship Id="rId9" Type="http://schemas.openxmlformats.org/officeDocument/2006/relationships/hyperlink" Target="https://xylexpodigital2022.xylexpo.com/it/" TargetMode="External"/><Relationship Id="rId10" Type="http://schemas.openxmlformats.org/officeDocument/2006/relationships/hyperlink" Target="https://www.xylexpo.com/it/agenda-2022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111</TotalTime>
  <Pages>1</Pages>
  <Words>421</Words>
  <Characters>2404</Characters>
  <Application>Microsoft Macintosh Word</Application>
  <DocSecurity>0</DocSecurity>
  <Lines>20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2820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56</cp:revision>
  <cp:lastPrinted>2022-10-10T15:19:00Z</cp:lastPrinted>
  <dcterms:created xsi:type="dcterms:W3CDTF">2022-04-20T14:50:00Z</dcterms:created>
  <dcterms:modified xsi:type="dcterms:W3CDTF">2022-10-10T15:24:00Z</dcterms:modified>
</cp:coreProperties>
</file>