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875BD3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  <w:bookmarkStart w:id="0" w:name="_GoBack"/>
      <w:bookmarkEnd w:id="0"/>
    </w:p>
    <w:p w14:paraId="74DA9A98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0169BD79" w14:textId="77777777" w:rsidR="008E1B4C" w:rsidRDefault="008E1B4C">
      <w:pPr>
        <w:jc w:val="both"/>
        <w:rPr>
          <w:rFonts w:ascii="Arial" w:hAnsi="Arial"/>
          <w:i/>
          <w:sz w:val="20"/>
        </w:rPr>
      </w:pPr>
    </w:p>
    <w:p w14:paraId="4E9F12C3" w14:textId="72B1E411" w:rsidR="00CE4DCC" w:rsidRDefault="00005AAE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 xml:space="preserve">Assago, </w:t>
      </w:r>
      <w:r w:rsidR="009A07AA">
        <w:rPr>
          <w:rFonts w:ascii="Arial" w:hAnsi="Arial"/>
          <w:i/>
          <w:sz w:val="20"/>
        </w:rPr>
        <w:t>2</w:t>
      </w:r>
      <w:r w:rsidR="002249BF">
        <w:rPr>
          <w:rFonts w:ascii="Arial" w:hAnsi="Arial"/>
          <w:i/>
          <w:sz w:val="20"/>
        </w:rPr>
        <w:t>1</w:t>
      </w:r>
      <w:r w:rsidR="009A07AA">
        <w:rPr>
          <w:rFonts w:ascii="Arial" w:hAnsi="Arial"/>
          <w:i/>
          <w:sz w:val="20"/>
        </w:rPr>
        <w:t xml:space="preserve"> giugno</w:t>
      </w:r>
      <w:r w:rsidR="00F5188F">
        <w:rPr>
          <w:rFonts w:ascii="Arial" w:hAnsi="Arial"/>
          <w:i/>
          <w:sz w:val="20"/>
        </w:rPr>
        <w:t xml:space="preserve"> 2017</w:t>
      </w:r>
      <w:r w:rsidR="008E1B4C">
        <w:rPr>
          <w:rFonts w:ascii="Arial" w:hAnsi="Arial"/>
          <w:i/>
          <w:sz w:val="20"/>
        </w:rPr>
        <w:t xml:space="preserve"> </w:t>
      </w:r>
    </w:p>
    <w:p w14:paraId="54C888A9" w14:textId="7767B84B" w:rsidR="00CE4DCC" w:rsidRDefault="004C7C8B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</w:t>
      </w:r>
    </w:p>
    <w:p w14:paraId="606CCCC3" w14:textId="4AD44904" w:rsidR="004E6AE6" w:rsidRPr="0088775E" w:rsidRDefault="00005AAE" w:rsidP="00005AAE">
      <w:pPr>
        <w:jc w:val="both"/>
        <w:rPr>
          <w:rFonts w:ascii="Arial" w:hAnsi="Arial"/>
          <w:b/>
          <w:i/>
          <w:sz w:val="20"/>
          <w:szCs w:val="28"/>
        </w:rPr>
      </w:pPr>
      <w:r w:rsidRPr="00283318">
        <w:rPr>
          <w:rFonts w:ascii="Arial" w:hAnsi="Arial"/>
          <w:i/>
          <w:sz w:val="20"/>
        </w:rPr>
        <w:tab/>
        <w:t xml:space="preserve">                                              </w:t>
      </w:r>
    </w:p>
    <w:p w14:paraId="4D020C26" w14:textId="77777777" w:rsidR="0088775E" w:rsidRDefault="0088775E" w:rsidP="009E494C">
      <w:pPr>
        <w:pStyle w:val="Titolo1"/>
        <w:spacing w:before="0" w:after="0"/>
        <w:jc w:val="both"/>
        <w:rPr>
          <w:color w:val="000000"/>
          <w:sz w:val="20"/>
        </w:rPr>
      </w:pPr>
    </w:p>
    <w:p w14:paraId="5EA6DB49" w14:textId="77777777" w:rsidR="00040AF4" w:rsidRDefault="00040AF4" w:rsidP="009E494C">
      <w:pPr>
        <w:pStyle w:val="Titolo1"/>
        <w:spacing w:before="0" w:after="0"/>
        <w:jc w:val="both"/>
        <w:rPr>
          <w:color w:val="000000"/>
          <w:sz w:val="20"/>
        </w:rPr>
      </w:pPr>
    </w:p>
    <w:p w14:paraId="23647461" w14:textId="77777777" w:rsidR="00DF430E" w:rsidRDefault="00DF430E" w:rsidP="00DF430E"/>
    <w:p w14:paraId="5FD15F97" w14:textId="77777777" w:rsidR="00DF430E" w:rsidRDefault="00DF430E" w:rsidP="00DF430E"/>
    <w:p w14:paraId="7E4D0017" w14:textId="77777777" w:rsidR="00DF430E" w:rsidRPr="00DF430E" w:rsidRDefault="00DF430E" w:rsidP="00DF430E"/>
    <w:p w14:paraId="423756BC" w14:textId="77777777" w:rsidR="00040AF4" w:rsidRDefault="00040AF4" w:rsidP="009E494C">
      <w:pPr>
        <w:pStyle w:val="Titolo1"/>
        <w:spacing w:before="0" w:after="0"/>
        <w:jc w:val="both"/>
        <w:rPr>
          <w:color w:val="000000"/>
          <w:sz w:val="20"/>
        </w:rPr>
      </w:pPr>
    </w:p>
    <w:p w14:paraId="6007549E" w14:textId="77777777" w:rsidR="00040AF4" w:rsidRDefault="00040AF4" w:rsidP="009E494C">
      <w:pPr>
        <w:pStyle w:val="Titolo1"/>
        <w:spacing w:before="0" w:after="0"/>
        <w:jc w:val="both"/>
        <w:rPr>
          <w:color w:val="000000"/>
          <w:sz w:val="20"/>
        </w:rPr>
      </w:pPr>
    </w:p>
    <w:p w14:paraId="3AD88363" w14:textId="77777777" w:rsidR="005F44BB" w:rsidRDefault="009A07AA" w:rsidP="009E494C">
      <w:pPr>
        <w:pStyle w:val="Titolo1"/>
        <w:spacing w:before="0" w:after="0"/>
        <w:jc w:val="both"/>
        <w:rPr>
          <w:color w:val="000000"/>
          <w:sz w:val="20"/>
        </w:rPr>
      </w:pPr>
      <w:r>
        <w:rPr>
          <w:color w:val="000000"/>
          <w:sz w:val="20"/>
        </w:rPr>
        <w:t>XYLEXPO</w:t>
      </w:r>
      <w:r w:rsidR="00EC6E77" w:rsidRPr="009E494C">
        <w:rPr>
          <w:color w:val="000000"/>
          <w:sz w:val="20"/>
        </w:rPr>
        <w:t>:</w:t>
      </w:r>
      <w:r w:rsidR="00253A38" w:rsidRPr="009E494C">
        <w:rPr>
          <w:color w:val="000000"/>
          <w:sz w:val="20"/>
        </w:rPr>
        <w:t xml:space="preserve"> </w:t>
      </w:r>
      <w:r>
        <w:rPr>
          <w:color w:val="000000"/>
          <w:sz w:val="20"/>
        </w:rPr>
        <w:t>LE PRIME CONFERME PER L’EDIZIONE 2018</w:t>
      </w:r>
      <w:r w:rsidR="005F44BB">
        <w:rPr>
          <w:color w:val="000000"/>
          <w:sz w:val="20"/>
        </w:rPr>
        <w:t xml:space="preserve">. </w:t>
      </w:r>
    </w:p>
    <w:p w14:paraId="48F8490E" w14:textId="20313E5B" w:rsidR="009E494C" w:rsidRDefault="005F44BB" w:rsidP="009E494C">
      <w:pPr>
        <w:pStyle w:val="Titolo1"/>
        <w:spacing w:before="0" w:after="0"/>
        <w:jc w:val="both"/>
        <w:rPr>
          <w:color w:val="000000"/>
          <w:sz w:val="20"/>
        </w:rPr>
      </w:pPr>
      <w:r>
        <w:rPr>
          <w:color w:val="000000"/>
          <w:sz w:val="20"/>
        </w:rPr>
        <w:t>WEINIG GRUPPE PRENOTA UNA SUPER</w:t>
      </w:r>
      <w:r w:rsidR="008729FD">
        <w:rPr>
          <w:color w:val="000000"/>
          <w:sz w:val="20"/>
        </w:rPr>
        <w:t>FICI</w:t>
      </w:r>
      <w:r>
        <w:rPr>
          <w:color w:val="000000"/>
          <w:sz w:val="20"/>
        </w:rPr>
        <w:t>E ESP</w:t>
      </w:r>
      <w:r w:rsidR="008729FD">
        <w:rPr>
          <w:color w:val="000000"/>
          <w:sz w:val="20"/>
        </w:rPr>
        <w:t>OS</w:t>
      </w:r>
      <w:r>
        <w:rPr>
          <w:color w:val="000000"/>
          <w:sz w:val="20"/>
        </w:rPr>
        <w:t>ITIVA MAGGIORE.</w:t>
      </w:r>
    </w:p>
    <w:p w14:paraId="35CB4301" w14:textId="77777777" w:rsidR="00005AAE" w:rsidRPr="009E494C" w:rsidRDefault="00005AAE" w:rsidP="009E494C">
      <w:pPr>
        <w:jc w:val="both"/>
        <w:rPr>
          <w:rFonts w:ascii="Arial" w:hAnsi="Arial"/>
          <w:b/>
          <w:color w:val="000000"/>
          <w:sz w:val="20"/>
          <w:szCs w:val="30"/>
        </w:rPr>
      </w:pPr>
    </w:p>
    <w:p w14:paraId="144627F0" w14:textId="77777777" w:rsidR="00040AF4" w:rsidRDefault="00040AF4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6276E34C" w14:textId="77777777" w:rsidR="00040AF4" w:rsidRDefault="00040AF4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6B096332" w14:textId="77777777" w:rsidR="00DF430E" w:rsidRDefault="00DF430E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622F6448" w14:textId="77777777" w:rsidR="00DF430E" w:rsidRDefault="00DF430E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5163CFE0" w14:textId="72F59BF3" w:rsidR="00F5188F" w:rsidRDefault="009A07AA" w:rsidP="00F36EF7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Un clima decisamente positivo segna il concreto avvio del cantiere che porterà alla prossima edizione di </w:t>
      </w:r>
      <w:r w:rsidR="00B769CF" w:rsidRPr="00B769CF">
        <w:rPr>
          <w:rFonts w:ascii="Arial" w:hAnsi="Arial"/>
          <w:b/>
          <w:sz w:val="20"/>
        </w:rPr>
        <w:t>Xylex</w:t>
      </w:r>
      <w:r w:rsidR="00180CAE" w:rsidRPr="00B769CF">
        <w:rPr>
          <w:rFonts w:ascii="Arial" w:hAnsi="Arial"/>
          <w:b/>
          <w:sz w:val="20"/>
        </w:rPr>
        <w:t>po</w:t>
      </w:r>
      <w:r w:rsidR="00C30C05">
        <w:rPr>
          <w:rFonts w:ascii="Arial" w:hAnsi="Arial"/>
          <w:sz w:val="20"/>
        </w:rPr>
        <w:t>, la biennale internazionale del</w:t>
      </w:r>
      <w:r w:rsidR="00B769CF">
        <w:rPr>
          <w:rFonts w:ascii="Arial" w:hAnsi="Arial"/>
          <w:sz w:val="20"/>
        </w:rPr>
        <w:t>le tecnologie per la lavorazione d</w:t>
      </w:r>
      <w:r w:rsidR="00C30C05">
        <w:rPr>
          <w:rFonts w:ascii="Arial" w:hAnsi="Arial"/>
          <w:sz w:val="20"/>
        </w:rPr>
        <w:t xml:space="preserve">el legno e le forniture per l’industria del mobile </w:t>
      </w:r>
      <w:r w:rsidR="00F5188F">
        <w:rPr>
          <w:rFonts w:ascii="Arial" w:hAnsi="Arial"/>
          <w:sz w:val="20"/>
        </w:rPr>
        <w:t xml:space="preserve">che </w:t>
      </w:r>
      <w:r>
        <w:rPr>
          <w:rFonts w:ascii="Arial" w:hAnsi="Arial"/>
          <w:sz w:val="20"/>
        </w:rPr>
        <w:t>si terrà</w:t>
      </w:r>
      <w:r w:rsidR="00F5188F">
        <w:rPr>
          <w:rFonts w:ascii="Arial" w:hAnsi="Arial"/>
          <w:sz w:val="20"/>
        </w:rPr>
        <w:t xml:space="preserve"> </w:t>
      </w:r>
      <w:r w:rsidR="00C30C05">
        <w:rPr>
          <w:rFonts w:ascii="Arial" w:hAnsi="Arial"/>
          <w:sz w:val="20"/>
        </w:rPr>
        <w:t>nel quartiere fieristico di Fieramilano-Rho</w:t>
      </w:r>
      <w:r w:rsidR="00F5188F">
        <w:rPr>
          <w:rFonts w:ascii="Arial" w:hAnsi="Arial"/>
          <w:sz w:val="20"/>
        </w:rPr>
        <w:t>,</w:t>
      </w:r>
      <w:r w:rsidR="00C30C05">
        <w:rPr>
          <w:rFonts w:ascii="Arial" w:hAnsi="Arial"/>
          <w:sz w:val="20"/>
        </w:rPr>
        <w:t xml:space="preserve"> </w:t>
      </w:r>
      <w:r w:rsidR="00C30C05" w:rsidRPr="00B769CF">
        <w:rPr>
          <w:rFonts w:ascii="Arial" w:hAnsi="Arial"/>
          <w:b/>
          <w:sz w:val="20"/>
        </w:rPr>
        <w:t xml:space="preserve">da </w:t>
      </w:r>
      <w:r w:rsidR="00B769CF" w:rsidRPr="00B769CF">
        <w:rPr>
          <w:rFonts w:ascii="Arial" w:hAnsi="Arial"/>
          <w:b/>
          <w:sz w:val="20"/>
        </w:rPr>
        <w:t>martedì</w:t>
      </w:r>
      <w:r w:rsidR="00F5188F">
        <w:rPr>
          <w:rFonts w:ascii="Arial" w:hAnsi="Arial"/>
          <w:b/>
          <w:sz w:val="20"/>
        </w:rPr>
        <w:t xml:space="preserve"> 8</w:t>
      </w:r>
      <w:r w:rsidR="00C30C05" w:rsidRPr="00B769CF">
        <w:rPr>
          <w:rFonts w:ascii="Arial" w:hAnsi="Arial"/>
          <w:b/>
          <w:sz w:val="20"/>
        </w:rPr>
        <w:t xml:space="preserve"> a </w:t>
      </w:r>
      <w:r w:rsidR="00B769CF" w:rsidRPr="00B769CF">
        <w:rPr>
          <w:rFonts w:ascii="Arial" w:hAnsi="Arial"/>
          <w:b/>
          <w:sz w:val="20"/>
        </w:rPr>
        <w:t>sabato</w:t>
      </w:r>
      <w:r w:rsidR="00C30C05" w:rsidRPr="00B769CF">
        <w:rPr>
          <w:rFonts w:ascii="Arial" w:hAnsi="Arial"/>
          <w:b/>
          <w:sz w:val="20"/>
        </w:rPr>
        <w:t xml:space="preserve"> </w:t>
      </w:r>
      <w:r w:rsidR="00F5188F">
        <w:rPr>
          <w:rFonts w:ascii="Arial" w:hAnsi="Arial"/>
          <w:b/>
          <w:sz w:val="20"/>
        </w:rPr>
        <w:t>12</w:t>
      </w:r>
      <w:r w:rsidR="00C30C05" w:rsidRPr="00B769CF">
        <w:rPr>
          <w:rFonts w:ascii="Arial" w:hAnsi="Arial"/>
          <w:b/>
          <w:sz w:val="20"/>
        </w:rPr>
        <w:t xml:space="preserve"> maggio 201</w:t>
      </w:r>
      <w:r w:rsidR="00F5188F">
        <w:rPr>
          <w:rFonts w:ascii="Arial" w:hAnsi="Arial"/>
          <w:b/>
          <w:sz w:val="20"/>
        </w:rPr>
        <w:t>8</w:t>
      </w:r>
      <w:r w:rsidR="00C30C05">
        <w:rPr>
          <w:rFonts w:ascii="Arial" w:hAnsi="Arial"/>
          <w:sz w:val="20"/>
        </w:rPr>
        <w:t>.</w:t>
      </w:r>
      <w:r w:rsidR="00F5188F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 xml:space="preserve">I colloqui con gli espositori di tutto il mondo offrono una chiara indicazione: l’edizione dei cinquant’anni – la prima Xylexpo si tenne, infatti, nel 1968 – segnerà l’ulteriore rafforzamento della rassegna. </w:t>
      </w:r>
    </w:p>
    <w:p w14:paraId="536CBB21" w14:textId="77777777" w:rsidR="009A07AA" w:rsidRDefault="009A07AA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0D53B297" w14:textId="72956BAE" w:rsidR="009A07AA" w:rsidRDefault="009A07AA" w:rsidP="00F36EF7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Lo dicono le prime prenotazioni degli spazi esp</w:t>
      </w:r>
      <w:r w:rsidR="005F44BB">
        <w:rPr>
          <w:rFonts w:ascii="Arial" w:hAnsi="Arial"/>
          <w:sz w:val="20"/>
        </w:rPr>
        <w:t>osi</w:t>
      </w:r>
      <w:r>
        <w:rPr>
          <w:rFonts w:ascii="Arial" w:hAnsi="Arial"/>
          <w:sz w:val="20"/>
        </w:rPr>
        <w:t>tivi, tutte improntate a una sostanzi</w:t>
      </w:r>
      <w:r w:rsidR="005F44BB">
        <w:rPr>
          <w:rFonts w:ascii="Arial" w:hAnsi="Arial"/>
          <w:sz w:val="20"/>
        </w:rPr>
        <w:t>ale</w:t>
      </w:r>
      <w:r>
        <w:rPr>
          <w:rFonts w:ascii="Arial" w:hAnsi="Arial"/>
          <w:sz w:val="20"/>
        </w:rPr>
        <w:t xml:space="preserve"> crescita rispetto all’ultima edizione. Primo fra tutti il colosso tedesco </w:t>
      </w:r>
      <w:r w:rsidRPr="009A07AA">
        <w:rPr>
          <w:rFonts w:ascii="Arial" w:hAnsi="Arial"/>
          <w:b/>
          <w:sz w:val="20"/>
        </w:rPr>
        <w:t>Weinig</w:t>
      </w:r>
      <w:r>
        <w:rPr>
          <w:rFonts w:ascii="Arial" w:hAnsi="Arial"/>
          <w:sz w:val="20"/>
        </w:rPr>
        <w:t xml:space="preserve">, che ha già prenotato uno stand di </w:t>
      </w:r>
      <w:r w:rsidR="002249BF">
        <w:rPr>
          <w:rFonts w:ascii="Arial" w:hAnsi="Arial"/>
          <w:sz w:val="20"/>
        </w:rPr>
        <w:t>dimensioni</w:t>
      </w:r>
      <w:r>
        <w:rPr>
          <w:rFonts w:ascii="Arial" w:hAnsi="Arial"/>
          <w:sz w:val="20"/>
        </w:rPr>
        <w:t xml:space="preserve"> ben superior</w:t>
      </w:r>
      <w:r w:rsidR="002249BF">
        <w:rPr>
          <w:rFonts w:ascii="Arial" w:hAnsi="Arial"/>
          <w:sz w:val="20"/>
        </w:rPr>
        <w:t>i</w:t>
      </w:r>
      <w:r>
        <w:rPr>
          <w:rFonts w:ascii="Arial" w:hAnsi="Arial"/>
          <w:sz w:val="20"/>
        </w:rPr>
        <w:t xml:space="preserve"> </w:t>
      </w:r>
      <w:r w:rsidR="002249BF">
        <w:rPr>
          <w:rFonts w:ascii="Arial" w:hAnsi="Arial"/>
          <w:sz w:val="20"/>
        </w:rPr>
        <w:t>rispetto al</w:t>
      </w:r>
      <w:r>
        <w:rPr>
          <w:rFonts w:ascii="Arial" w:hAnsi="Arial"/>
          <w:sz w:val="20"/>
        </w:rPr>
        <w:t xml:space="preserve"> 2016.</w:t>
      </w:r>
    </w:p>
    <w:p w14:paraId="7021E91D" w14:textId="77777777" w:rsidR="009A07AA" w:rsidRDefault="009A07AA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4E232B98" w14:textId="604893AE" w:rsidR="00624A77" w:rsidRDefault="009A07AA" w:rsidP="00F36EF7">
      <w:pPr>
        <w:pStyle w:val="testo"/>
        <w:spacing w:line="240" w:lineRule="auto"/>
        <w:rPr>
          <w:rFonts w:ascii="Arial" w:hAnsi="Arial"/>
          <w:sz w:val="20"/>
        </w:rPr>
      </w:pPr>
      <w:r w:rsidRPr="005F44BB">
        <w:rPr>
          <w:rFonts w:ascii="Arial" w:hAnsi="Arial"/>
          <w:i/>
          <w:sz w:val="20"/>
        </w:rPr>
        <w:t>“Il nostro obiettivo è costruire una nuova, importante edizione di Xylexpo”,</w:t>
      </w:r>
      <w:r w:rsidR="005F44BB">
        <w:rPr>
          <w:rFonts w:ascii="Arial" w:hAnsi="Arial"/>
          <w:sz w:val="20"/>
        </w:rPr>
        <w:t xml:space="preserve"> ha co</w:t>
      </w:r>
      <w:r>
        <w:rPr>
          <w:rFonts w:ascii="Arial" w:hAnsi="Arial"/>
          <w:sz w:val="20"/>
        </w:rPr>
        <w:t xml:space="preserve">mmentato il direttore </w:t>
      </w:r>
      <w:r w:rsidRPr="005F44BB">
        <w:rPr>
          <w:rFonts w:ascii="Arial" w:hAnsi="Arial"/>
          <w:b/>
          <w:sz w:val="20"/>
        </w:rPr>
        <w:t>Dario Corbetta</w:t>
      </w:r>
      <w:r>
        <w:rPr>
          <w:rFonts w:ascii="Arial" w:hAnsi="Arial"/>
          <w:sz w:val="20"/>
        </w:rPr>
        <w:t xml:space="preserve">. </w:t>
      </w:r>
      <w:r w:rsidRPr="00040AF4">
        <w:rPr>
          <w:rFonts w:ascii="Arial" w:hAnsi="Arial"/>
          <w:i/>
          <w:sz w:val="20"/>
        </w:rPr>
        <w:t xml:space="preserve">“Vogliamo una “grande fiera” non solo in termini di metri quadrati, ma </w:t>
      </w:r>
      <w:r w:rsidR="005F44BB" w:rsidRPr="00040AF4">
        <w:rPr>
          <w:rFonts w:ascii="Arial" w:hAnsi="Arial"/>
          <w:i/>
          <w:sz w:val="20"/>
        </w:rPr>
        <w:t xml:space="preserve">soprattutto </w:t>
      </w:r>
      <w:r w:rsidRPr="00040AF4">
        <w:rPr>
          <w:rFonts w:ascii="Arial" w:hAnsi="Arial"/>
          <w:i/>
          <w:sz w:val="20"/>
        </w:rPr>
        <w:t>per la qualità dei v</w:t>
      </w:r>
      <w:r w:rsidR="005F44BB" w:rsidRPr="00040AF4">
        <w:rPr>
          <w:rFonts w:ascii="Arial" w:hAnsi="Arial"/>
          <w:i/>
          <w:sz w:val="20"/>
        </w:rPr>
        <w:t>isitatori che sapremo attrarre, pe</w:t>
      </w:r>
      <w:r w:rsidRPr="00040AF4">
        <w:rPr>
          <w:rFonts w:ascii="Arial" w:hAnsi="Arial"/>
          <w:i/>
          <w:sz w:val="20"/>
        </w:rPr>
        <w:t>r la validità della formula esp</w:t>
      </w:r>
      <w:r w:rsidR="005F44BB" w:rsidRPr="00040AF4">
        <w:rPr>
          <w:rFonts w:ascii="Arial" w:hAnsi="Arial"/>
          <w:i/>
          <w:sz w:val="20"/>
        </w:rPr>
        <w:t>ositiva, per il liv</w:t>
      </w:r>
      <w:r w:rsidRPr="00040AF4">
        <w:rPr>
          <w:rFonts w:ascii="Arial" w:hAnsi="Arial"/>
          <w:i/>
          <w:sz w:val="20"/>
        </w:rPr>
        <w:t>ello di interazio</w:t>
      </w:r>
      <w:r w:rsidR="005F44BB" w:rsidRPr="00040AF4">
        <w:rPr>
          <w:rFonts w:ascii="Arial" w:hAnsi="Arial"/>
          <w:i/>
          <w:sz w:val="20"/>
        </w:rPr>
        <w:t>ne</w:t>
      </w:r>
      <w:r w:rsidRPr="00040AF4">
        <w:rPr>
          <w:rFonts w:ascii="Arial" w:hAnsi="Arial"/>
          <w:i/>
          <w:sz w:val="20"/>
        </w:rPr>
        <w:t xml:space="preserve"> c</w:t>
      </w:r>
      <w:r w:rsidR="005F44BB" w:rsidRPr="00040AF4">
        <w:rPr>
          <w:rFonts w:ascii="Arial" w:hAnsi="Arial"/>
          <w:i/>
          <w:sz w:val="20"/>
        </w:rPr>
        <w:t>he</w:t>
      </w:r>
      <w:r w:rsidRPr="00040AF4">
        <w:rPr>
          <w:rFonts w:ascii="Arial" w:hAnsi="Arial"/>
          <w:i/>
          <w:sz w:val="20"/>
        </w:rPr>
        <w:t xml:space="preserve"> cont</w:t>
      </w:r>
      <w:r w:rsidR="005F44BB" w:rsidRPr="00040AF4">
        <w:rPr>
          <w:rFonts w:ascii="Arial" w:hAnsi="Arial"/>
          <w:i/>
          <w:sz w:val="20"/>
        </w:rPr>
        <w:t>r</w:t>
      </w:r>
      <w:r w:rsidRPr="00040AF4">
        <w:rPr>
          <w:rFonts w:ascii="Arial" w:hAnsi="Arial"/>
          <w:i/>
          <w:sz w:val="20"/>
        </w:rPr>
        <w:t>ibuiremo a creare fra domanda e of</w:t>
      </w:r>
      <w:r w:rsidR="005F44BB" w:rsidRPr="00040AF4">
        <w:rPr>
          <w:rFonts w:ascii="Arial" w:hAnsi="Arial"/>
          <w:i/>
          <w:sz w:val="20"/>
        </w:rPr>
        <w:t>fe</w:t>
      </w:r>
      <w:r w:rsidRPr="00040AF4">
        <w:rPr>
          <w:rFonts w:ascii="Arial" w:hAnsi="Arial"/>
          <w:i/>
          <w:sz w:val="20"/>
        </w:rPr>
        <w:t xml:space="preserve">rta. </w:t>
      </w:r>
      <w:r w:rsidR="005F44BB" w:rsidRPr="00040AF4">
        <w:rPr>
          <w:rFonts w:ascii="Arial" w:hAnsi="Arial"/>
          <w:i/>
          <w:sz w:val="20"/>
        </w:rPr>
        <w:t>E’ comunque importante</w:t>
      </w:r>
      <w:r w:rsidRPr="00040AF4">
        <w:rPr>
          <w:rFonts w:ascii="Arial" w:hAnsi="Arial"/>
          <w:i/>
          <w:sz w:val="20"/>
        </w:rPr>
        <w:t xml:space="preserve"> vedere in molti di quanti stanno </w:t>
      </w:r>
      <w:r w:rsidR="005F44BB" w:rsidRPr="00040AF4">
        <w:rPr>
          <w:rFonts w:ascii="Arial" w:hAnsi="Arial"/>
          <w:i/>
          <w:sz w:val="20"/>
        </w:rPr>
        <w:t xml:space="preserve">già </w:t>
      </w:r>
      <w:r w:rsidRPr="00040AF4">
        <w:rPr>
          <w:rFonts w:ascii="Arial" w:hAnsi="Arial"/>
          <w:i/>
          <w:sz w:val="20"/>
        </w:rPr>
        <w:t>perfezionando la propria adesio</w:t>
      </w:r>
      <w:r w:rsidR="005F44BB" w:rsidRPr="00040AF4">
        <w:rPr>
          <w:rFonts w:ascii="Arial" w:hAnsi="Arial"/>
          <w:i/>
          <w:sz w:val="20"/>
        </w:rPr>
        <w:t>ne</w:t>
      </w:r>
      <w:r w:rsidRPr="00040AF4">
        <w:rPr>
          <w:rFonts w:ascii="Arial" w:hAnsi="Arial"/>
          <w:i/>
          <w:sz w:val="20"/>
        </w:rPr>
        <w:t xml:space="preserve"> a Xylex</w:t>
      </w:r>
      <w:r w:rsidR="005F44BB" w:rsidRPr="00040AF4">
        <w:rPr>
          <w:rFonts w:ascii="Arial" w:hAnsi="Arial"/>
          <w:i/>
          <w:sz w:val="20"/>
        </w:rPr>
        <w:t>p</w:t>
      </w:r>
      <w:r w:rsidRPr="00040AF4">
        <w:rPr>
          <w:rFonts w:ascii="Arial" w:hAnsi="Arial"/>
          <w:i/>
          <w:sz w:val="20"/>
        </w:rPr>
        <w:t>o 2018 la</w:t>
      </w:r>
      <w:r w:rsidR="005F44BB" w:rsidRPr="00040AF4">
        <w:rPr>
          <w:rFonts w:ascii="Arial" w:hAnsi="Arial"/>
          <w:i/>
          <w:sz w:val="20"/>
        </w:rPr>
        <w:t xml:space="preserve"> volontà di accre</w:t>
      </w:r>
      <w:r w:rsidRPr="00040AF4">
        <w:rPr>
          <w:rFonts w:ascii="Arial" w:hAnsi="Arial"/>
          <w:i/>
          <w:sz w:val="20"/>
        </w:rPr>
        <w:t>scere la</w:t>
      </w:r>
      <w:r w:rsidR="005F44BB" w:rsidRPr="00040AF4">
        <w:rPr>
          <w:rFonts w:ascii="Arial" w:hAnsi="Arial"/>
          <w:i/>
          <w:sz w:val="20"/>
        </w:rPr>
        <w:t xml:space="preserve"> dimensione e la portata del</w:t>
      </w:r>
      <w:r w:rsidRPr="00040AF4">
        <w:rPr>
          <w:rFonts w:ascii="Arial" w:hAnsi="Arial"/>
          <w:i/>
          <w:sz w:val="20"/>
        </w:rPr>
        <w:t>la propria partecipazione”.</w:t>
      </w:r>
    </w:p>
    <w:p w14:paraId="7DC221AD" w14:textId="77777777" w:rsidR="009A07AA" w:rsidRDefault="009A07AA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29B7A94A" w14:textId="36E82FB9" w:rsidR="00005AAE" w:rsidRDefault="00005AAE" w:rsidP="00F36EF7">
      <w:pPr>
        <w:pStyle w:val="testo"/>
        <w:spacing w:line="240" w:lineRule="auto"/>
        <w:rPr>
          <w:rFonts w:ascii="Arial" w:hAnsi="Arial" w:cs="Arial"/>
          <w:i/>
          <w:sz w:val="20"/>
        </w:rPr>
      </w:pPr>
    </w:p>
    <w:p w14:paraId="5AAA7FE6" w14:textId="77777777" w:rsidR="00F36EF7" w:rsidRPr="00F36EF7" w:rsidRDefault="00F36EF7" w:rsidP="00F36EF7">
      <w:pPr>
        <w:jc w:val="both"/>
        <w:rPr>
          <w:rFonts w:ascii="Arial" w:hAnsi="Arial" w:cs="Arial"/>
          <w:sz w:val="20"/>
        </w:rPr>
      </w:pPr>
    </w:p>
    <w:sectPr w:rsidR="00F36EF7" w:rsidRPr="00F36EF7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26EDA0" w14:textId="77777777" w:rsidR="009F692D" w:rsidRDefault="009F692D">
      <w:r>
        <w:separator/>
      </w:r>
    </w:p>
  </w:endnote>
  <w:endnote w:type="continuationSeparator" w:id="0">
    <w:p w14:paraId="29126F18" w14:textId="77777777" w:rsidR="009F692D" w:rsidRDefault="009F6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86671" w14:textId="325A4B17" w:rsidR="00402E9F" w:rsidRDefault="00E42D92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4FC49C2" wp14:editId="1307EEA1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3810" t="3175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4396D2" w14:textId="77777777" w:rsidR="00402E9F" w:rsidRDefault="00402E9F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00FDB8E8" w14:textId="77777777" w:rsidR="00402E9F" w:rsidRDefault="00402E9F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20AB3BC1" w14:textId="77777777" w:rsidR="00402E9F" w:rsidRDefault="00402E9F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642019AD" w14:textId="77777777" w:rsidR="00402E9F" w:rsidRDefault="00402E9F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3E8600E4" w14:textId="77777777" w:rsidR="00402E9F" w:rsidRDefault="00402E9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35DCF05D" w14:textId="77777777" w:rsidR="00402E9F" w:rsidRDefault="00402E9F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FC49C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" filled="f" stroked="f">
              <v:textbox>
                <w:txbxContent>
                  <w:p w14:paraId="094396D2" w14:textId="77777777" w:rsidR="00402E9F" w:rsidRDefault="00402E9F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00FDB8E8" w14:textId="77777777" w:rsidR="00402E9F" w:rsidRDefault="00402E9F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20AB3BC1" w14:textId="77777777" w:rsidR="00402E9F" w:rsidRDefault="00402E9F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642019AD" w14:textId="77777777" w:rsidR="00402E9F" w:rsidRDefault="00402E9F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3E8600E4" w14:textId="77777777" w:rsidR="00402E9F" w:rsidRDefault="00402E9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35DCF05D" w14:textId="77777777" w:rsidR="00402E9F" w:rsidRDefault="00402E9F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4DA66CAB" wp14:editId="2390B232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3810" t="3175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DA5DC4" w14:textId="77777777" w:rsidR="00402E9F" w:rsidRDefault="00402E9F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6E4C0423" w14:textId="77777777" w:rsidR="00402E9F" w:rsidRDefault="00402E9F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547AE0B" w14:textId="77777777" w:rsidR="00402E9F" w:rsidRDefault="00402E9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9ECDB99" w14:textId="77777777" w:rsidR="00402E9F" w:rsidRDefault="00402E9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6EB1634E" w14:textId="77777777" w:rsidR="00402E9F" w:rsidRDefault="00402E9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263BA8AA" w14:textId="77777777" w:rsidR="00402E9F" w:rsidRDefault="00402E9F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9C24903" w14:textId="77777777" w:rsidR="00402E9F" w:rsidRDefault="00402E9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A66CAB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" filled="f" stroked="f">
              <v:textbox>
                <w:txbxContent>
                  <w:p w14:paraId="62DA5DC4" w14:textId="77777777" w:rsidR="00402E9F" w:rsidRDefault="00402E9F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6E4C0423" w14:textId="77777777" w:rsidR="00402E9F" w:rsidRDefault="00402E9F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547AE0B" w14:textId="77777777" w:rsidR="00402E9F" w:rsidRDefault="00402E9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9ECDB99" w14:textId="77777777" w:rsidR="00402E9F" w:rsidRDefault="00402E9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6EB1634E" w14:textId="77777777" w:rsidR="00402E9F" w:rsidRDefault="00402E9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263BA8AA" w14:textId="77777777" w:rsidR="00402E9F" w:rsidRDefault="00402E9F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9C24903" w14:textId="77777777" w:rsidR="00402E9F" w:rsidRDefault="00402E9F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CC840F" w14:textId="77777777" w:rsidR="009F692D" w:rsidRDefault="009F692D">
      <w:r>
        <w:separator/>
      </w:r>
    </w:p>
  </w:footnote>
  <w:footnote w:type="continuationSeparator" w:id="0">
    <w:p w14:paraId="1968CC08" w14:textId="77777777" w:rsidR="009F692D" w:rsidRDefault="009F6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9E765E" w14:textId="04269E25" w:rsidR="00402E9F" w:rsidRPr="00667085" w:rsidRDefault="00E42D92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6012576" wp14:editId="5599B0F6">
              <wp:simplePos x="0" y="0"/>
              <wp:positionH relativeFrom="column">
                <wp:posOffset>1765935</wp:posOffset>
              </wp:positionH>
              <wp:positionV relativeFrom="paragraph">
                <wp:posOffset>-224155</wp:posOffset>
              </wp:positionV>
              <wp:extent cx="4457700" cy="946785"/>
              <wp:effectExtent l="3810" t="4445" r="0" b="127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7700" cy="946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A3CA1F" w14:textId="77777777" w:rsidR="00402E9F" w:rsidRDefault="00402E9F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1A8DAD41" w14:textId="77777777" w:rsidR="00402E9F" w:rsidRDefault="00402E9F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483C4D9C" w14:textId="2FDFF528" w:rsidR="00402E9F" w:rsidRDefault="00402E9F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 xml:space="preserve">May </w:t>
                          </w:r>
                          <w:r w:rsidR="00F75C3F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8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-</w:t>
                          </w:r>
                          <w:r w:rsidR="00BB629F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12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C7A3FF3" w14:textId="77777777" w:rsidR="00402E9F" w:rsidRDefault="00402E9F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F424CC" w14:textId="77777777" w:rsidR="00402E9F" w:rsidRPr="00667085" w:rsidRDefault="00402E9F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Biennial world exhibition for woodworking technology 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01257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39.05pt;margin-top:-17.65pt;width:351pt;height:74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" filled="f" stroked="f">
              <v:textbox>
                <w:txbxContent>
                  <w:p w14:paraId="04A3CA1F" w14:textId="77777777" w:rsidR="00402E9F" w:rsidRDefault="00402E9F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14:paraId="1A8DAD41" w14:textId="77777777" w:rsidR="00402E9F" w:rsidRDefault="00402E9F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483C4D9C" w14:textId="2FDFF528" w:rsidR="00402E9F" w:rsidRDefault="00402E9F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 xml:space="preserve">May </w:t>
                    </w:r>
                    <w:r w:rsidR="00F75C3F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8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-</w:t>
                    </w:r>
                    <w:r w:rsidR="00BB629F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12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C7A3FF3" w14:textId="77777777" w:rsidR="00402E9F" w:rsidRDefault="00402E9F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F424CC" w14:textId="77777777" w:rsidR="00402E9F" w:rsidRPr="00667085" w:rsidRDefault="00402E9F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Biennial world exhibition for woodworking technology and furniture supplies</w:t>
                    </w:r>
                  </w:p>
                </w:txbxContent>
              </v:textbox>
            </v:shape>
          </w:pict>
        </mc:Fallback>
      </mc:AlternateContent>
    </w:r>
  </w:p>
  <w:p w14:paraId="0D2FD436" w14:textId="77777777" w:rsidR="00402E9F" w:rsidRDefault="00402E9F" w:rsidP="00005AAE">
    <w:pPr>
      <w:pStyle w:val="Intestazione"/>
    </w:pPr>
    <w:r>
      <w:rPr>
        <w:noProof/>
      </w:rPr>
      <w:drawing>
        <wp:inline distT="0" distB="0" distL="0" distR="0" wp14:anchorId="550702C6" wp14:editId="090236C8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2AA"/>
    <w:rsid w:val="0000305A"/>
    <w:rsid w:val="00005AAE"/>
    <w:rsid w:val="000258B8"/>
    <w:rsid w:val="00040AF4"/>
    <w:rsid w:val="00056C32"/>
    <w:rsid w:val="00070F09"/>
    <w:rsid w:val="00074EAF"/>
    <w:rsid w:val="0009530C"/>
    <w:rsid w:val="000B5666"/>
    <w:rsid w:val="000D0B01"/>
    <w:rsid w:val="00120FC2"/>
    <w:rsid w:val="00130B79"/>
    <w:rsid w:val="00180CAE"/>
    <w:rsid w:val="001D5489"/>
    <w:rsid w:val="00216810"/>
    <w:rsid w:val="00217A29"/>
    <w:rsid w:val="002249BF"/>
    <w:rsid w:val="00253A38"/>
    <w:rsid w:val="00260152"/>
    <w:rsid w:val="00265C93"/>
    <w:rsid w:val="002679EA"/>
    <w:rsid w:val="002765B5"/>
    <w:rsid w:val="002872D6"/>
    <w:rsid w:val="002A44C7"/>
    <w:rsid w:val="002A6B82"/>
    <w:rsid w:val="002B1221"/>
    <w:rsid w:val="002B149A"/>
    <w:rsid w:val="002F3050"/>
    <w:rsid w:val="002F5748"/>
    <w:rsid w:val="0032726A"/>
    <w:rsid w:val="003338ED"/>
    <w:rsid w:val="00346047"/>
    <w:rsid w:val="00357863"/>
    <w:rsid w:val="003740FB"/>
    <w:rsid w:val="003825CF"/>
    <w:rsid w:val="003A1431"/>
    <w:rsid w:val="00402E9F"/>
    <w:rsid w:val="004063E7"/>
    <w:rsid w:val="004255B4"/>
    <w:rsid w:val="00430D79"/>
    <w:rsid w:val="004464FB"/>
    <w:rsid w:val="00450082"/>
    <w:rsid w:val="0045085E"/>
    <w:rsid w:val="00453EC9"/>
    <w:rsid w:val="00480EC0"/>
    <w:rsid w:val="004B4D84"/>
    <w:rsid w:val="004C7C8B"/>
    <w:rsid w:val="004E6AE6"/>
    <w:rsid w:val="00505B5D"/>
    <w:rsid w:val="00531D7B"/>
    <w:rsid w:val="00540E71"/>
    <w:rsid w:val="00550A18"/>
    <w:rsid w:val="00573B3B"/>
    <w:rsid w:val="005844F6"/>
    <w:rsid w:val="00592B22"/>
    <w:rsid w:val="005A6CFB"/>
    <w:rsid w:val="005A7B82"/>
    <w:rsid w:val="005C0CD2"/>
    <w:rsid w:val="005D753D"/>
    <w:rsid w:val="005E6AF9"/>
    <w:rsid w:val="005F0AF6"/>
    <w:rsid w:val="005F44BB"/>
    <w:rsid w:val="006103F8"/>
    <w:rsid w:val="00621A9A"/>
    <w:rsid w:val="00624A77"/>
    <w:rsid w:val="006756A0"/>
    <w:rsid w:val="00684445"/>
    <w:rsid w:val="006D79FC"/>
    <w:rsid w:val="00715892"/>
    <w:rsid w:val="00746122"/>
    <w:rsid w:val="00757D60"/>
    <w:rsid w:val="00761260"/>
    <w:rsid w:val="0077625D"/>
    <w:rsid w:val="007A2ABF"/>
    <w:rsid w:val="007A79F2"/>
    <w:rsid w:val="007B5CDB"/>
    <w:rsid w:val="00800883"/>
    <w:rsid w:val="00800D42"/>
    <w:rsid w:val="00830334"/>
    <w:rsid w:val="008403E6"/>
    <w:rsid w:val="008729FD"/>
    <w:rsid w:val="0088775E"/>
    <w:rsid w:val="008B4E8D"/>
    <w:rsid w:val="008D19BD"/>
    <w:rsid w:val="008D5B35"/>
    <w:rsid w:val="008E1B4C"/>
    <w:rsid w:val="008F4CFE"/>
    <w:rsid w:val="009007F1"/>
    <w:rsid w:val="009067D7"/>
    <w:rsid w:val="00917468"/>
    <w:rsid w:val="00933A0A"/>
    <w:rsid w:val="00942414"/>
    <w:rsid w:val="009604E9"/>
    <w:rsid w:val="009655D0"/>
    <w:rsid w:val="00970526"/>
    <w:rsid w:val="009865C1"/>
    <w:rsid w:val="009A07AA"/>
    <w:rsid w:val="009D1088"/>
    <w:rsid w:val="009E494C"/>
    <w:rsid w:val="009F692D"/>
    <w:rsid w:val="00A075AD"/>
    <w:rsid w:val="00A17F32"/>
    <w:rsid w:val="00A334FB"/>
    <w:rsid w:val="00A52E9E"/>
    <w:rsid w:val="00A832AA"/>
    <w:rsid w:val="00AD47A3"/>
    <w:rsid w:val="00AE0375"/>
    <w:rsid w:val="00AF77BC"/>
    <w:rsid w:val="00B00619"/>
    <w:rsid w:val="00B131D5"/>
    <w:rsid w:val="00B22698"/>
    <w:rsid w:val="00B5200C"/>
    <w:rsid w:val="00B71A9C"/>
    <w:rsid w:val="00B769CF"/>
    <w:rsid w:val="00B9106A"/>
    <w:rsid w:val="00BA4EBC"/>
    <w:rsid w:val="00BB629F"/>
    <w:rsid w:val="00BB6AFC"/>
    <w:rsid w:val="00BC4ACC"/>
    <w:rsid w:val="00BC5575"/>
    <w:rsid w:val="00BC64E1"/>
    <w:rsid w:val="00C161EE"/>
    <w:rsid w:val="00C302ED"/>
    <w:rsid w:val="00C30C05"/>
    <w:rsid w:val="00C31855"/>
    <w:rsid w:val="00C3631B"/>
    <w:rsid w:val="00C4396E"/>
    <w:rsid w:val="00C55D6B"/>
    <w:rsid w:val="00C80EFA"/>
    <w:rsid w:val="00CB6905"/>
    <w:rsid w:val="00CC0115"/>
    <w:rsid w:val="00CD7E05"/>
    <w:rsid w:val="00CE4DCC"/>
    <w:rsid w:val="00D263CE"/>
    <w:rsid w:val="00D6786C"/>
    <w:rsid w:val="00D7569D"/>
    <w:rsid w:val="00D75F9B"/>
    <w:rsid w:val="00D93B77"/>
    <w:rsid w:val="00DA36F1"/>
    <w:rsid w:val="00DF1E28"/>
    <w:rsid w:val="00DF430E"/>
    <w:rsid w:val="00E32518"/>
    <w:rsid w:val="00E34D93"/>
    <w:rsid w:val="00E40A71"/>
    <w:rsid w:val="00E42D92"/>
    <w:rsid w:val="00E82714"/>
    <w:rsid w:val="00E84B67"/>
    <w:rsid w:val="00EB63FB"/>
    <w:rsid w:val="00EC4949"/>
    <w:rsid w:val="00EC53A0"/>
    <w:rsid w:val="00EC6C7B"/>
    <w:rsid w:val="00EC6E77"/>
    <w:rsid w:val="00EE4C96"/>
    <w:rsid w:val="00F15136"/>
    <w:rsid w:val="00F36EF7"/>
    <w:rsid w:val="00F5188F"/>
    <w:rsid w:val="00F525F6"/>
    <w:rsid w:val="00F552F9"/>
    <w:rsid w:val="00F75C3F"/>
    <w:rsid w:val="00F873FD"/>
    <w:rsid w:val="00F94AD6"/>
    <w:rsid w:val="00FA66BF"/>
    <w:rsid w:val="00FA7BE8"/>
    <w:rsid w:val="00FF4FD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6AB0219"/>
  <w15:docId w15:val="{0CAC0909-7174-4A04-BCB6-D2D04B8F0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1552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2017-06-20T08:13:00Z</cp:lastPrinted>
  <dcterms:created xsi:type="dcterms:W3CDTF">2017-06-30T09:44:00Z</dcterms:created>
  <dcterms:modified xsi:type="dcterms:W3CDTF">2017-06-30T09:44:00Z</dcterms:modified>
</cp:coreProperties>
</file>