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E4FF80" w14:textId="77777777" w:rsidR="00005AAE" w:rsidRPr="0055240B" w:rsidRDefault="00005AAE" w:rsidP="0055240B">
      <w:pPr>
        <w:jc w:val="both"/>
        <w:rPr>
          <w:rFonts w:ascii="Arial" w:hAnsi="Arial" w:cs="Arial"/>
          <w:i/>
          <w:sz w:val="20"/>
        </w:rPr>
      </w:pPr>
    </w:p>
    <w:p w14:paraId="0C2A8714" w14:textId="77777777" w:rsidR="00452374" w:rsidRPr="0055240B" w:rsidRDefault="00452374" w:rsidP="0055240B">
      <w:pPr>
        <w:jc w:val="both"/>
        <w:rPr>
          <w:rFonts w:ascii="Arial" w:hAnsi="Arial" w:cs="Arial"/>
          <w:i/>
          <w:sz w:val="20"/>
          <w:lang w:val="en-US"/>
        </w:rPr>
      </w:pPr>
    </w:p>
    <w:p w14:paraId="568CB8DF" w14:textId="77777777" w:rsidR="00452374" w:rsidRPr="0055240B" w:rsidRDefault="00452374" w:rsidP="0055240B">
      <w:pPr>
        <w:jc w:val="both"/>
        <w:rPr>
          <w:rFonts w:ascii="Arial" w:hAnsi="Arial" w:cs="Arial"/>
          <w:i/>
          <w:sz w:val="20"/>
          <w:lang w:val="en-US"/>
        </w:rPr>
      </w:pPr>
    </w:p>
    <w:p w14:paraId="6F9D1C19" w14:textId="77777777" w:rsidR="00452374" w:rsidRPr="0055240B" w:rsidRDefault="00452374" w:rsidP="0055240B">
      <w:pPr>
        <w:jc w:val="both"/>
        <w:rPr>
          <w:rFonts w:ascii="Arial" w:hAnsi="Arial" w:cs="Arial"/>
          <w:i/>
          <w:sz w:val="20"/>
          <w:lang w:val="en-US"/>
        </w:rPr>
      </w:pPr>
    </w:p>
    <w:p w14:paraId="794BEA28" w14:textId="77777777" w:rsidR="00452374" w:rsidRPr="0055240B" w:rsidRDefault="00452374" w:rsidP="0055240B">
      <w:pPr>
        <w:jc w:val="both"/>
        <w:rPr>
          <w:rFonts w:ascii="Arial" w:hAnsi="Arial" w:cs="Arial"/>
          <w:i/>
          <w:sz w:val="20"/>
          <w:lang w:val="en-US"/>
        </w:rPr>
      </w:pPr>
    </w:p>
    <w:p w14:paraId="70630321" w14:textId="77777777" w:rsidR="007F4FEC" w:rsidRPr="0055240B" w:rsidRDefault="007F4FEC" w:rsidP="0055240B">
      <w:pPr>
        <w:jc w:val="both"/>
        <w:rPr>
          <w:rFonts w:ascii="Arial" w:hAnsi="Arial" w:cs="Arial"/>
          <w:i/>
          <w:color w:val="000000" w:themeColor="text1"/>
          <w:sz w:val="20"/>
        </w:rPr>
      </w:pPr>
    </w:p>
    <w:p w14:paraId="217BF9E8" w14:textId="77777777" w:rsidR="007F4FEC" w:rsidRPr="0055240B" w:rsidRDefault="007F4FEC" w:rsidP="0055240B">
      <w:pPr>
        <w:jc w:val="both"/>
        <w:rPr>
          <w:rFonts w:ascii="Arial" w:hAnsi="Arial" w:cs="Arial"/>
          <w:i/>
          <w:color w:val="000000" w:themeColor="text1"/>
          <w:sz w:val="20"/>
        </w:rPr>
      </w:pPr>
    </w:p>
    <w:p w14:paraId="2C2F08EE" w14:textId="77777777" w:rsidR="007F4FEC" w:rsidRPr="0055240B" w:rsidRDefault="007F4FEC" w:rsidP="0055240B">
      <w:pPr>
        <w:jc w:val="both"/>
        <w:rPr>
          <w:rFonts w:ascii="Arial" w:hAnsi="Arial" w:cs="Arial"/>
          <w:i/>
          <w:color w:val="000000" w:themeColor="text1"/>
          <w:sz w:val="20"/>
        </w:rPr>
      </w:pPr>
    </w:p>
    <w:p w14:paraId="23766F86" w14:textId="77777777" w:rsidR="007F4FEC" w:rsidRPr="0055240B" w:rsidRDefault="007F4FEC" w:rsidP="0055240B">
      <w:pPr>
        <w:jc w:val="both"/>
        <w:rPr>
          <w:rFonts w:ascii="Arial" w:hAnsi="Arial" w:cs="Arial"/>
          <w:i/>
          <w:color w:val="000000" w:themeColor="text1"/>
          <w:sz w:val="20"/>
        </w:rPr>
      </w:pPr>
    </w:p>
    <w:p w14:paraId="11A13216" w14:textId="77777777" w:rsidR="007F4FEC" w:rsidRPr="0055240B" w:rsidRDefault="007F4FEC" w:rsidP="0055240B">
      <w:pPr>
        <w:jc w:val="both"/>
        <w:rPr>
          <w:rFonts w:ascii="Arial" w:hAnsi="Arial" w:cs="Arial"/>
          <w:i/>
          <w:color w:val="000000" w:themeColor="text1"/>
          <w:sz w:val="20"/>
        </w:rPr>
      </w:pPr>
    </w:p>
    <w:p w14:paraId="700B37A0" w14:textId="1924B969" w:rsidR="007F4FEC" w:rsidRPr="00E174AD" w:rsidRDefault="00A00CEB" w:rsidP="00A00CEB">
      <w:pPr>
        <w:jc w:val="both"/>
        <w:rPr>
          <w:rFonts w:ascii="Arial" w:hAnsi="Arial" w:cs="Arial"/>
          <w:i/>
          <w:color w:val="000000" w:themeColor="text1"/>
          <w:sz w:val="20"/>
          <w:lang w:val="en-GB"/>
        </w:rPr>
      </w:pPr>
      <w:r w:rsidRPr="004D3E95">
        <w:rPr>
          <w:rFonts w:ascii="Arial" w:hAnsi="Arial" w:cs="Arial"/>
          <w:i/>
          <w:sz w:val="20"/>
          <w:lang w:val="en-US"/>
        </w:rPr>
        <w:t>Milan, October 1</w:t>
      </w:r>
      <w:r w:rsidR="00042CE8">
        <w:rPr>
          <w:rFonts w:ascii="Arial" w:hAnsi="Arial" w:cs="Arial"/>
          <w:i/>
          <w:sz w:val="20"/>
          <w:lang w:val="en-US"/>
        </w:rPr>
        <w:t>6</w:t>
      </w:r>
      <w:r w:rsidRPr="004D3E95">
        <w:rPr>
          <w:rFonts w:ascii="Arial" w:hAnsi="Arial" w:cs="Arial"/>
          <w:i/>
          <w:sz w:val="20"/>
          <w:lang w:val="en-US"/>
        </w:rPr>
        <w:t>, 2022</w:t>
      </w:r>
      <w:r w:rsidR="007F4FEC" w:rsidRPr="00E174AD">
        <w:rPr>
          <w:rFonts w:ascii="Arial" w:hAnsi="Arial" w:cs="Arial"/>
          <w:i/>
          <w:color w:val="000000" w:themeColor="text1"/>
          <w:sz w:val="20"/>
          <w:lang w:val="en-GB"/>
        </w:rPr>
        <w:t xml:space="preserve">  </w:t>
      </w:r>
      <w:r w:rsidR="00B2337C" w:rsidRPr="00E174AD">
        <w:rPr>
          <w:rFonts w:ascii="Arial" w:hAnsi="Arial" w:cs="Arial"/>
          <w:i/>
          <w:color w:val="000000" w:themeColor="text1"/>
          <w:sz w:val="20"/>
          <w:lang w:val="en-GB"/>
        </w:rPr>
        <w:t xml:space="preserve"> </w:t>
      </w:r>
    </w:p>
    <w:p w14:paraId="7961F9D2" w14:textId="77777777" w:rsidR="00E32FBF" w:rsidRPr="00042CE8" w:rsidRDefault="007F4FEC" w:rsidP="0055240B">
      <w:pPr>
        <w:jc w:val="both"/>
        <w:rPr>
          <w:rFonts w:ascii="Arial" w:hAnsi="Arial" w:cs="Arial"/>
          <w:i/>
          <w:sz w:val="20"/>
          <w:lang w:val="en-US"/>
        </w:rPr>
      </w:pPr>
      <w:r w:rsidRPr="00042CE8">
        <w:rPr>
          <w:rFonts w:ascii="Arial" w:hAnsi="Arial" w:cs="Arial"/>
          <w:i/>
          <w:sz w:val="20"/>
          <w:lang w:val="en-US"/>
        </w:rPr>
        <w:t xml:space="preserve">                                        </w:t>
      </w:r>
    </w:p>
    <w:p w14:paraId="3EB9E181" w14:textId="77777777" w:rsidR="00E32FBF" w:rsidRPr="00042CE8" w:rsidRDefault="00E32FBF" w:rsidP="0055240B">
      <w:pPr>
        <w:jc w:val="both"/>
        <w:rPr>
          <w:rFonts w:ascii="Arial" w:hAnsi="Arial" w:cs="Arial"/>
          <w:i/>
          <w:color w:val="000000"/>
          <w:sz w:val="20"/>
          <w:lang w:val="en-US"/>
        </w:rPr>
      </w:pPr>
    </w:p>
    <w:p w14:paraId="7C0CE136" w14:textId="77777777" w:rsidR="007F4FEC" w:rsidRPr="00042CE8" w:rsidRDefault="007F4FEC" w:rsidP="0055240B">
      <w:pPr>
        <w:jc w:val="both"/>
        <w:rPr>
          <w:rFonts w:ascii="Arial" w:hAnsi="Arial" w:cs="Arial"/>
          <w:i/>
          <w:color w:val="000000"/>
          <w:sz w:val="20"/>
          <w:lang w:val="en-US"/>
        </w:rPr>
      </w:pPr>
    </w:p>
    <w:p w14:paraId="1528BC2C" w14:textId="74025A1E" w:rsidR="00F037AA" w:rsidRPr="00042CE8" w:rsidRDefault="00A00CEB" w:rsidP="00A00CEB">
      <w:pPr>
        <w:rPr>
          <w:rFonts w:ascii="Arial" w:hAnsi="Arial" w:cs="Arial"/>
          <w:b/>
          <w:bCs/>
          <w:caps/>
          <w:sz w:val="20"/>
          <w:lang w:val="en-US"/>
        </w:rPr>
      </w:pPr>
      <w:r w:rsidRPr="004D3E95">
        <w:rPr>
          <w:rFonts w:ascii="Arial" w:hAnsi="Arial" w:cs="Arial"/>
          <w:b/>
          <w:bCs/>
          <w:caps/>
          <w:sz w:val="20"/>
          <w:lang w:val="en-US"/>
        </w:rPr>
        <w:t>XIA-XYLEXPO INNOVATION AWARDS PRESENTED IN milan</w:t>
      </w:r>
    </w:p>
    <w:p w14:paraId="56C798A8" w14:textId="77777777" w:rsidR="00F037AA" w:rsidRPr="00042CE8" w:rsidRDefault="00F037AA" w:rsidP="0055240B">
      <w:pPr>
        <w:rPr>
          <w:rFonts w:ascii="Arial" w:hAnsi="Arial" w:cs="Arial"/>
          <w:sz w:val="20"/>
          <w:lang w:val="en-US"/>
        </w:rPr>
      </w:pPr>
    </w:p>
    <w:p w14:paraId="42385978" w14:textId="77777777" w:rsidR="00F037AA" w:rsidRPr="00042CE8" w:rsidRDefault="00F037AA" w:rsidP="0055240B">
      <w:pPr>
        <w:pStyle w:val="Titolo1"/>
        <w:adjustRightInd w:val="0"/>
        <w:snapToGrid w:val="0"/>
        <w:spacing w:before="0" w:after="0"/>
        <w:rPr>
          <w:rFonts w:cs="Arial"/>
          <w:b w:val="0"/>
          <w:iCs/>
          <w:sz w:val="20"/>
          <w:szCs w:val="20"/>
          <w:lang w:val="en-US"/>
        </w:rPr>
      </w:pPr>
    </w:p>
    <w:p w14:paraId="06CD34C7" w14:textId="77777777" w:rsidR="00F037AA" w:rsidRPr="00042CE8" w:rsidRDefault="00F037AA" w:rsidP="0055240B">
      <w:pPr>
        <w:pStyle w:val="Titolo1"/>
        <w:adjustRightInd w:val="0"/>
        <w:snapToGrid w:val="0"/>
        <w:spacing w:before="0" w:after="0"/>
        <w:rPr>
          <w:rFonts w:cs="Arial"/>
          <w:b w:val="0"/>
          <w:iCs/>
          <w:sz w:val="20"/>
          <w:szCs w:val="20"/>
          <w:lang w:val="en-US"/>
        </w:rPr>
      </w:pPr>
    </w:p>
    <w:p w14:paraId="096E6427" w14:textId="7967AC3D" w:rsidR="004546F6" w:rsidRPr="00042CE8" w:rsidRDefault="00A00CEB" w:rsidP="0055240B">
      <w:pPr>
        <w:pStyle w:val="Titolo1"/>
        <w:adjustRightInd w:val="0"/>
        <w:snapToGrid w:val="0"/>
        <w:spacing w:before="0" w:after="0"/>
        <w:rPr>
          <w:rFonts w:cs="Arial"/>
          <w:b w:val="0"/>
          <w:iCs/>
          <w:sz w:val="20"/>
          <w:szCs w:val="20"/>
          <w:lang w:val="en-US"/>
        </w:rPr>
      </w:pPr>
      <w:r w:rsidRPr="004D3E95">
        <w:rPr>
          <w:rFonts w:cs="Arial"/>
          <w:b w:val="0"/>
          <w:bCs/>
          <w:iCs/>
          <w:sz w:val="20"/>
          <w:szCs w:val="20"/>
          <w:lang w:val="en-US"/>
        </w:rPr>
        <w:t>On Friday, October 14</w:t>
      </w:r>
      <w:r w:rsidRPr="004D3E95">
        <w:rPr>
          <w:rFonts w:cs="Arial"/>
          <w:b w:val="0"/>
          <w:bCs/>
          <w:iCs/>
          <w:sz w:val="20"/>
          <w:szCs w:val="20"/>
          <w:vertAlign w:val="superscript"/>
          <w:lang w:val="en-US"/>
        </w:rPr>
        <w:t>th</w:t>
      </w:r>
      <w:r w:rsidRPr="004D3E95">
        <w:rPr>
          <w:rFonts w:cs="Arial"/>
          <w:b w:val="0"/>
          <w:bCs/>
          <w:iCs/>
          <w:sz w:val="20"/>
          <w:szCs w:val="20"/>
          <w:lang w:val="en-US"/>
        </w:rPr>
        <w:t xml:space="preserve">, the </w:t>
      </w:r>
      <w:r w:rsidRPr="004D3E95">
        <w:rPr>
          <w:rFonts w:cs="Arial"/>
          <w:iCs/>
          <w:sz w:val="20"/>
          <w:szCs w:val="20"/>
          <w:lang w:val="en-US"/>
        </w:rPr>
        <w:t>XIA-Xylexpo Innovation Awards</w:t>
      </w:r>
      <w:r w:rsidRPr="004D3E95">
        <w:rPr>
          <w:rFonts w:cs="Arial"/>
          <w:b w:val="0"/>
          <w:bCs/>
          <w:iCs/>
          <w:sz w:val="20"/>
          <w:szCs w:val="20"/>
          <w:lang w:val="en-US"/>
        </w:rPr>
        <w:t xml:space="preserve"> were assigned for the fourth edition. The awards have become a traditional event of the biennial international exhibition of wood and furniture industry technology, closing on Saturday 15.</w:t>
      </w:r>
    </w:p>
    <w:p w14:paraId="6B04E5EF" w14:textId="75BDFA30" w:rsidR="004546F6" w:rsidRPr="00042CE8" w:rsidRDefault="00A00CEB" w:rsidP="0055240B">
      <w:pPr>
        <w:pStyle w:val="Titolo1"/>
        <w:adjustRightInd w:val="0"/>
        <w:snapToGrid w:val="0"/>
        <w:spacing w:before="0" w:after="0"/>
        <w:rPr>
          <w:rFonts w:cs="Arial"/>
          <w:b w:val="0"/>
          <w:iCs/>
          <w:sz w:val="20"/>
          <w:szCs w:val="20"/>
          <w:lang w:val="en-US"/>
        </w:rPr>
      </w:pPr>
      <w:r w:rsidRPr="004D3E95">
        <w:rPr>
          <w:rFonts w:cs="Arial"/>
          <w:b w:val="0"/>
          <w:iCs/>
          <w:sz w:val="20"/>
          <w:szCs w:val="20"/>
          <w:lang w:val="en-US"/>
        </w:rPr>
        <w:t xml:space="preserve">The award included five categories – </w:t>
      </w:r>
      <w:r w:rsidRPr="004D3E95">
        <w:rPr>
          <w:rFonts w:cs="Arial"/>
          <w:sz w:val="20"/>
          <w:szCs w:val="20"/>
          <w:lang w:val="en-US"/>
        </w:rPr>
        <w:t xml:space="preserve">solid wood, panels, finishing, digitalization and sustainability </w:t>
      </w:r>
      <w:r w:rsidRPr="004D3E95">
        <w:rPr>
          <w:rFonts w:cs="Arial"/>
          <w:b w:val="0"/>
          <w:sz w:val="20"/>
          <w:szCs w:val="20"/>
          <w:lang w:val="en-US"/>
        </w:rPr>
        <w:t>– and required an intensive work for the jury who accurately evaluated all the entries to assign the Xylexpo “Oscar”, a “dwarf” designed in 2014</w:t>
      </w:r>
      <w:r w:rsidRPr="004D3E95">
        <w:rPr>
          <w:rFonts w:cs="Arial"/>
          <w:b w:val="0"/>
          <w:iCs/>
          <w:sz w:val="20"/>
          <w:szCs w:val="20"/>
          <w:lang w:val="en-US"/>
        </w:rPr>
        <w:t xml:space="preserve"> – when the award was originally introduced – by Elio Fiorucci for Riva 1920.</w:t>
      </w:r>
    </w:p>
    <w:p w14:paraId="35F603C0" w14:textId="77777777" w:rsidR="00C53D1E" w:rsidRPr="00042CE8" w:rsidRDefault="00C53D1E" w:rsidP="0055240B">
      <w:pPr>
        <w:rPr>
          <w:rFonts w:ascii="Arial" w:hAnsi="Arial" w:cs="Arial"/>
          <w:sz w:val="20"/>
          <w:lang w:val="en-US"/>
        </w:rPr>
      </w:pPr>
    </w:p>
    <w:p w14:paraId="39FAB564" w14:textId="44606F6F" w:rsidR="00F33FD4" w:rsidRPr="00042CE8" w:rsidRDefault="00A00CEB" w:rsidP="00CB5E3B">
      <w:pPr>
        <w:rPr>
          <w:rFonts w:ascii="Arial" w:hAnsi="Arial" w:cs="Arial"/>
          <w:sz w:val="20"/>
          <w:lang w:val="en-US"/>
        </w:rPr>
      </w:pPr>
      <w:r w:rsidRPr="004D3E95">
        <w:rPr>
          <w:rFonts w:ascii="Arial" w:hAnsi="Arial" w:cs="Arial"/>
          <w:sz w:val="20"/>
          <w:lang w:val="en-US"/>
        </w:rPr>
        <w:t xml:space="preserve">The award for the </w:t>
      </w:r>
      <w:r w:rsidRPr="004D3E95">
        <w:rPr>
          <w:rFonts w:ascii="Arial" w:hAnsi="Arial" w:cs="Arial"/>
          <w:b/>
          <w:sz w:val="20"/>
          <w:lang w:val="en-US"/>
        </w:rPr>
        <w:t>“Solid wood processing”</w:t>
      </w:r>
      <w:r w:rsidRPr="004D3E95">
        <w:rPr>
          <w:rFonts w:ascii="Arial" w:hAnsi="Arial" w:cs="Arial"/>
          <w:sz w:val="20"/>
          <w:lang w:val="en-US"/>
        </w:rPr>
        <w:t xml:space="preserve"> category went to </w:t>
      </w:r>
      <w:proofErr w:type="spellStart"/>
      <w:r w:rsidRPr="004D3E95">
        <w:rPr>
          <w:rFonts w:ascii="Arial" w:hAnsi="Arial" w:cs="Arial"/>
          <w:b/>
          <w:sz w:val="20"/>
          <w:lang w:val="en-US"/>
        </w:rPr>
        <w:t>Paoletti</w:t>
      </w:r>
      <w:proofErr w:type="spellEnd"/>
      <w:r w:rsidRPr="004D3E95">
        <w:rPr>
          <w:rFonts w:ascii="Arial" w:hAnsi="Arial" w:cs="Arial"/>
          <w:b/>
          <w:sz w:val="20"/>
          <w:lang w:val="en-US"/>
        </w:rPr>
        <w:t xml:space="preserve"> Energy</w:t>
      </w:r>
      <w:r w:rsidRPr="004D3E95">
        <w:rPr>
          <w:rFonts w:ascii="Arial" w:hAnsi="Arial" w:cs="Arial"/>
          <w:sz w:val="20"/>
          <w:lang w:val="en-US"/>
        </w:rPr>
        <w:t xml:space="preserve"> from Borgo </w:t>
      </w:r>
      <w:proofErr w:type="spellStart"/>
      <w:r w:rsidRPr="004D3E95">
        <w:rPr>
          <w:rFonts w:ascii="Arial" w:hAnsi="Arial" w:cs="Arial"/>
          <w:sz w:val="20"/>
          <w:lang w:val="en-US"/>
        </w:rPr>
        <w:t>Valbelluna</w:t>
      </w:r>
      <w:proofErr w:type="spellEnd"/>
      <w:r w:rsidRPr="004D3E95">
        <w:rPr>
          <w:rFonts w:ascii="Arial" w:hAnsi="Arial" w:cs="Arial"/>
          <w:sz w:val="20"/>
          <w:lang w:val="en-US"/>
        </w:rPr>
        <w:t xml:space="preserve"> (</w:t>
      </w:r>
      <w:proofErr w:type="spellStart"/>
      <w:r w:rsidRPr="004D3E95">
        <w:rPr>
          <w:rFonts w:ascii="Arial" w:hAnsi="Arial" w:cs="Arial"/>
          <w:sz w:val="20"/>
          <w:lang w:val="en-US"/>
        </w:rPr>
        <w:t>Belluno</w:t>
      </w:r>
      <w:proofErr w:type="spellEnd"/>
      <w:r w:rsidRPr="004D3E95">
        <w:rPr>
          <w:rFonts w:ascii="Arial" w:hAnsi="Arial" w:cs="Arial"/>
          <w:sz w:val="20"/>
          <w:lang w:val="en-US"/>
        </w:rPr>
        <w:t>) for the gluing system “</w:t>
      </w:r>
      <w:proofErr w:type="spellStart"/>
      <w:r w:rsidRPr="004D3E95">
        <w:rPr>
          <w:rFonts w:ascii="Arial" w:hAnsi="Arial" w:cs="Arial"/>
          <w:sz w:val="20"/>
          <w:lang w:val="en-US"/>
        </w:rPr>
        <w:t>Iglueing</w:t>
      </w:r>
      <w:proofErr w:type="spellEnd"/>
      <w:r w:rsidRPr="004D3E95">
        <w:rPr>
          <w:rFonts w:ascii="Arial" w:hAnsi="Arial" w:cs="Arial"/>
          <w:sz w:val="20"/>
          <w:lang w:val="en-US"/>
        </w:rPr>
        <w:t xml:space="preserve"> PUR Hyper”.</w:t>
      </w:r>
      <w:r w:rsidR="00F33FD4" w:rsidRPr="00042CE8">
        <w:rPr>
          <w:rFonts w:ascii="Arial" w:hAnsi="Arial" w:cs="Arial"/>
          <w:sz w:val="20"/>
          <w:lang w:val="en-US"/>
        </w:rPr>
        <w:t xml:space="preserve"> </w:t>
      </w:r>
      <w:r w:rsidRPr="004D3E95">
        <w:rPr>
          <w:rFonts w:ascii="Arial" w:hAnsi="Arial" w:cs="Arial"/>
          <w:sz w:val="20"/>
          <w:lang w:val="en-US"/>
        </w:rPr>
        <w:t>The justification:</w:t>
      </w:r>
      <w:r w:rsidR="00F33FD4" w:rsidRPr="00042CE8">
        <w:rPr>
          <w:rFonts w:ascii="Arial" w:hAnsi="Arial" w:cs="Arial"/>
          <w:sz w:val="20"/>
          <w:lang w:val="en-US"/>
        </w:rPr>
        <w:t xml:space="preserve"> </w:t>
      </w:r>
      <w:r w:rsidRPr="004D3E95">
        <w:rPr>
          <w:rFonts w:ascii="Arial" w:hAnsi="Arial" w:cs="Arial"/>
          <w:i/>
          <w:sz w:val="20"/>
          <w:lang w:val="en-US"/>
        </w:rPr>
        <w:t>“It is an innovative system for the application of polyurethane adhesives in finger jointing.</w:t>
      </w:r>
      <w:r w:rsidR="00F33FD4" w:rsidRPr="00042CE8">
        <w:rPr>
          <w:rFonts w:ascii="Arial" w:hAnsi="Arial" w:cs="Arial"/>
          <w:i/>
          <w:sz w:val="20"/>
          <w:lang w:val="en-US"/>
        </w:rPr>
        <w:t xml:space="preserve"> </w:t>
      </w:r>
      <w:r w:rsidR="00CB5E3B" w:rsidRPr="004D3E95">
        <w:rPr>
          <w:rFonts w:ascii="Arial" w:hAnsi="Arial" w:cs="Arial"/>
          <w:i/>
          <w:sz w:val="20"/>
          <w:lang w:val="en-US"/>
        </w:rPr>
        <w:t>The innovative features include a massive reduction of applicator cleaning time, a more efficient use of adhesive, and easy integration with several machines”.</w:t>
      </w:r>
    </w:p>
    <w:p w14:paraId="620D9298" w14:textId="77777777" w:rsidR="00F33FD4" w:rsidRPr="00042CE8" w:rsidRDefault="00F33FD4" w:rsidP="0055240B">
      <w:pPr>
        <w:rPr>
          <w:rFonts w:ascii="Arial" w:hAnsi="Arial" w:cs="Arial"/>
          <w:sz w:val="20"/>
          <w:lang w:val="en-US"/>
        </w:rPr>
      </w:pPr>
    </w:p>
    <w:p w14:paraId="3DBDC62F" w14:textId="5BE40B93" w:rsidR="004546F6" w:rsidRPr="00042CE8" w:rsidRDefault="00CB5E3B" w:rsidP="00CB5E3B">
      <w:pPr>
        <w:rPr>
          <w:rFonts w:ascii="Arial" w:hAnsi="Arial" w:cs="Arial"/>
          <w:sz w:val="20"/>
          <w:lang w:val="en-US"/>
        </w:rPr>
      </w:pPr>
      <w:r w:rsidRPr="004D3E95">
        <w:rPr>
          <w:rFonts w:ascii="Arial" w:hAnsi="Arial" w:cs="Arial"/>
          <w:sz w:val="20"/>
          <w:lang w:val="en-US"/>
        </w:rPr>
        <w:t xml:space="preserve">For the </w:t>
      </w:r>
      <w:r w:rsidRPr="004D3E95">
        <w:rPr>
          <w:rFonts w:ascii="Arial" w:hAnsi="Arial" w:cs="Arial"/>
          <w:b/>
          <w:sz w:val="20"/>
          <w:lang w:val="en-US"/>
        </w:rPr>
        <w:t>“Panel processing”</w:t>
      </w:r>
      <w:r w:rsidRPr="004D3E95">
        <w:rPr>
          <w:rFonts w:ascii="Arial" w:hAnsi="Arial" w:cs="Arial"/>
          <w:sz w:val="20"/>
          <w:lang w:val="en-US"/>
        </w:rPr>
        <w:t xml:space="preserve"> category, the jury decided to reward two solutions </w:t>
      </w:r>
      <w:r w:rsidRPr="004D3E95">
        <w:rPr>
          <w:rFonts w:ascii="Arial" w:hAnsi="Arial" w:cs="Arial"/>
          <w:i/>
          <w:sz w:val="20"/>
          <w:lang w:val="en-US"/>
        </w:rPr>
        <w:t>“…which solve the same problem with different approaches but equivalent results”</w:t>
      </w:r>
      <w:r w:rsidRPr="004D3E95">
        <w:rPr>
          <w:rFonts w:ascii="Arial" w:hAnsi="Arial" w:cs="Arial"/>
          <w:sz w:val="20"/>
          <w:lang w:val="en-US"/>
        </w:rPr>
        <w:t>.</w:t>
      </w:r>
      <w:r w:rsidR="00F33FD4" w:rsidRPr="00042CE8">
        <w:rPr>
          <w:rFonts w:ascii="Arial" w:hAnsi="Arial" w:cs="Arial"/>
          <w:sz w:val="20"/>
          <w:lang w:val="en-US"/>
        </w:rPr>
        <w:t xml:space="preserve"> </w:t>
      </w:r>
      <w:r w:rsidRPr="004D3E95">
        <w:rPr>
          <w:rFonts w:ascii="Arial" w:hAnsi="Arial" w:cs="Arial"/>
          <w:sz w:val="20"/>
          <w:lang w:val="en-US"/>
        </w:rPr>
        <w:t xml:space="preserve">The winners were “Hand Guard” by </w:t>
      </w:r>
      <w:proofErr w:type="spellStart"/>
      <w:r w:rsidRPr="004D3E95">
        <w:rPr>
          <w:rFonts w:ascii="Arial" w:hAnsi="Arial" w:cs="Arial"/>
          <w:b/>
          <w:sz w:val="20"/>
          <w:lang w:val="en-US"/>
        </w:rPr>
        <w:t>Altendorf</w:t>
      </w:r>
      <w:proofErr w:type="spellEnd"/>
      <w:r w:rsidRPr="004D3E95">
        <w:rPr>
          <w:rFonts w:ascii="Arial" w:hAnsi="Arial" w:cs="Arial"/>
          <w:sz w:val="20"/>
          <w:lang w:val="en-US"/>
        </w:rPr>
        <w:t xml:space="preserve"> in Minden (Germany) and</w:t>
      </w:r>
      <w:r w:rsidRPr="004D3E95">
        <w:rPr>
          <w:rFonts w:ascii="Arial" w:hAnsi="Arial" w:cs="Arial"/>
          <w:b/>
          <w:sz w:val="20"/>
          <w:lang w:val="en-US"/>
        </w:rPr>
        <w:t xml:space="preserve"> </w:t>
      </w:r>
      <w:r w:rsidRPr="004D3E95">
        <w:rPr>
          <w:rFonts w:ascii="Arial" w:hAnsi="Arial" w:cs="Arial"/>
          <w:bCs/>
          <w:sz w:val="20"/>
          <w:lang w:val="en-US"/>
        </w:rPr>
        <w:t>“</w:t>
      </w:r>
      <w:r w:rsidRPr="004D3E95">
        <w:rPr>
          <w:rFonts w:ascii="Arial" w:hAnsi="Arial" w:cs="Arial"/>
          <w:sz w:val="20"/>
          <w:lang w:val="en-US"/>
        </w:rPr>
        <w:t xml:space="preserve">Blade Off” by </w:t>
      </w:r>
      <w:r w:rsidRPr="004D3E95">
        <w:rPr>
          <w:rFonts w:ascii="Arial" w:hAnsi="Arial" w:cs="Arial"/>
          <w:b/>
          <w:sz w:val="20"/>
          <w:lang w:val="en-US"/>
        </w:rPr>
        <w:t xml:space="preserve">SCM </w:t>
      </w:r>
      <w:r w:rsidRPr="004D3E95">
        <w:rPr>
          <w:rFonts w:ascii="Arial" w:hAnsi="Arial" w:cs="Arial"/>
          <w:sz w:val="20"/>
          <w:lang w:val="en-US"/>
        </w:rPr>
        <w:t>in Rimini</w:t>
      </w:r>
      <w:r w:rsidRPr="004D3E95">
        <w:rPr>
          <w:rFonts w:ascii="Arial" w:hAnsi="Arial" w:cs="Arial"/>
          <w:b/>
          <w:i/>
          <w:sz w:val="20"/>
          <w:lang w:val="en-US"/>
        </w:rPr>
        <w:t>.</w:t>
      </w:r>
      <w:r w:rsidR="00033EC5" w:rsidRPr="00042CE8">
        <w:rPr>
          <w:rFonts w:ascii="Arial" w:hAnsi="Arial" w:cs="Arial"/>
          <w:b/>
          <w:i/>
          <w:sz w:val="20"/>
          <w:lang w:val="en-US"/>
        </w:rPr>
        <w:t xml:space="preserve"> </w:t>
      </w:r>
      <w:r w:rsidRPr="004D3E95">
        <w:rPr>
          <w:rFonts w:ascii="Arial" w:hAnsi="Arial" w:cs="Arial"/>
          <w:b/>
          <w:i/>
          <w:sz w:val="20"/>
          <w:lang w:val="en-US"/>
        </w:rPr>
        <w:t>“</w:t>
      </w:r>
      <w:r w:rsidRPr="004D3E95">
        <w:rPr>
          <w:rFonts w:ascii="Arial" w:hAnsi="Arial" w:cs="Arial"/>
          <w:i/>
          <w:sz w:val="20"/>
          <w:lang w:val="en-US"/>
        </w:rPr>
        <w:t>The innovative features include a significant improvement of operator safety in squaring machines, potentially applicable also to other types of machines”,</w:t>
      </w:r>
      <w:r w:rsidRPr="004D3E95">
        <w:rPr>
          <w:rFonts w:ascii="Arial" w:hAnsi="Arial" w:cs="Arial"/>
          <w:sz w:val="20"/>
          <w:lang w:val="en-US"/>
        </w:rPr>
        <w:t xml:space="preserve"> the jury commented.</w:t>
      </w:r>
    </w:p>
    <w:p w14:paraId="3468C14E" w14:textId="77777777" w:rsidR="0055240B" w:rsidRPr="00042CE8" w:rsidRDefault="0055240B" w:rsidP="0055240B">
      <w:pPr>
        <w:rPr>
          <w:rFonts w:ascii="Arial" w:hAnsi="Arial" w:cs="Arial"/>
          <w:sz w:val="20"/>
          <w:lang w:val="en-US"/>
        </w:rPr>
      </w:pPr>
    </w:p>
    <w:p w14:paraId="31CCAB13" w14:textId="0751F79D" w:rsidR="004546F6" w:rsidRPr="00042CE8" w:rsidRDefault="00CB5E3B" w:rsidP="00574715">
      <w:pPr>
        <w:rPr>
          <w:rFonts w:ascii="Arial" w:hAnsi="Arial" w:cs="Arial"/>
          <w:sz w:val="20"/>
          <w:lang w:val="en-US"/>
        </w:rPr>
      </w:pPr>
      <w:r w:rsidRPr="004D3E95">
        <w:rPr>
          <w:rFonts w:ascii="Arial" w:hAnsi="Arial" w:cs="Arial"/>
          <w:sz w:val="20"/>
          <w:lang w:val="en-US"/>
        </w:rPr>
        <w:t xml:space="preserve">In the </w:t>
      </w:r>
      <w:r w:rsidRPr="004D3E95">
        <w:rPr>
          <w:rFonts w:ascii="Arial" w:hAnsi="Arial" w:cs="Arial"/>
          <w:b/>
          <w:sz w:val="20"/>
          <w:lang w:val="en-US"/>
        </w:rPr>
        <w:t>“Finishing”</w:t>
      </w:r>
      <w:r w:rsidRPr="004D3E95">
        <w:rPr>
          <w:rFonts w:ascii="Arial" w:hAnsi="Arial" w:cs="Arial"/>
          <w:sz w:val="20"/>
          <w:lang w:val="en-US"/>
        </w:rPr>
        <w:t xml:space="preserve"> category,</w:t>
      </w:r>
      <w:r w:rsidR="0055240B" w:rsidRPr="00042CE8">
        <w:rPr>
          <w:rFonts w:ascii="Arial" w:hAnsi="Arial" w:cs="Arial"/>
          <w:sz w:val="20"/>
          <w:lang w:val="en-US"/>
        </w:rPr>
        <w:t xml:space="preserve"> </w:t>
      </w:r>
      <w:r w:rsidRPr="004D3E95">
        <w:rPr>
          <w:rFonts w:ascii="Arial" w:hAnsi="Arial" w:cs="Arial"/>
          <w:i/>
          <w:sz w:val="20"/>
          <w:lang w:val="en-US"/>
        </w:rPr>
        <w:t xml:space="preserve">“…the jury identified the automatic spraying machine “Excellent Cm80” by </w:t>
      </w:r>
      <w:r w:rsidRPr="004D3E95">
        <w:rPr>
          <w:rFonts w:ascii="Arial" w:hAnsi="Arial" w:cs="Arial"/>
          <w:b/>
          <w:i/>
          <w:sz w:val="20"/>
          <w:lang w:val="en-US"/>
        </w:rPr>
        <w:t xml:space="preserve">Makor </w:t>
      </w:r>
      <w:r w:rsidRPr="004D3E95">
        <w:rPr>
          <w:rFonts w:ascii="Arial" w:hAnsi="Arial" w:cs="Arial"/>
          <w:i/>
          <w:sz w:val="20"/>
          <w:lang w:val="en-US"/>
        </w:rPr>
        <w:t xml:space="preserve">in </w:t>
      </w:r>
      <w:proofErr w:type="spellStart"/>
      <w:r w:rsidRPr="004D3E95">
        <w:rPr>
          <w:rFonts w:ascii="Arial" w:hAnsi="Arial" w:cs="Arial"/>
          <w:i/>
          <w:sz w:val="20"/>
          <w:lang w:val="en-US"/>
        </w:rPr>
        <w:t>Sinalunga</w:t>
      </w:r>
      <w:proofErr w:type="spellEnd"/>
      <w:r w:rsidRPr="004D3E95">
        <w:rPr>
          <w:rFonts w:ascii="Arial" w:hAnsi="Arial" w:cs="Arial"/>
          <w:i/>
          <w:sz w:val="20"/>
          <w:lang w:val="en-US"/>
        </w:rPr>
        <w:t xml:space="preserve"> (Siena), the winner in this category.</w:t>
      </w:r>
      <w:r w:rsidR="0055240B" w:rsidRPr="00042CE8">
        <w:rPr>
          <w:rFonts w:ascii="Arial" w:hAnsi="Arial" w:cs="Arial"/>
          <w:i/>
          <w:sz w:val="20"/>
          <w:lang w:val="en-US"/>
        </w:rPr>
        <w:t xml:space="preserve"> </w:t>
      </w:r>
      <w:r w:rsidRPr="004D3E95">
        <w:rPr>
          <w:rFonts w:ascii="Arial" w:hAnsi="Arial" w:cs="Arial"/>
          <w:i/>
          <w:sz w:val="20"/>
          <w:lang w:val="en-US"/>
        </w:rPr>
        <w:t>The innovative features include enhanced belt conveyor cleaning, greater efficiency in paint use</w:t>
      </w:r>
      <w:r w:rsidR="00574715" w:rsidRPr="004D3E95">
        <w:rPr>
          <w:rFonts w:ascii="Arial" w:hAnsi="Arial" w:cs="Arial"/>
          <w:i/>
          <w:sz w:val="20"/>
          <w:lang w:val="en-US"/>
        </w:rPr>
        <w:t xml:space="preserve"> as a result of more effective overspray recovery”.</w:t>
      </w:r>
    </w:p>
    <w:p w14:paraId="13CBB44C" w14:textId="77777777" w:rsidR="004546F6" w:rsidRPr="00042CE8" w:rsidRDefault="004546F6" w:rsidP="0055240B">
      <w:pPr>
        <w:pStyle w:val="NormaleWeb"/>
        <w:spacing w:beforeLines="0" w:afterLines="0"/>
        <w:rPr>
          <w:rFonts w:ascii="Arial" w:hAnsi="Arial" w:cs="Arial"/>
          <w:lang w:val="en-US"/>
        </w:rPr>
      </w:pPr>
    </w:p>
    <w:p w14:paraId="08D08A86" w14:textId="30694512" w:rsidR="004546F6" w:rsidRPr="00042CE8" w:rsidRDefault="00574715" w:rsidP="00574715">
      <w:pPr>
        <w:pStyle w:val="NormaleWeb"/>
        <w:spacing w:beforeLines="0" w:afterLines="0"/>
        <w:rPr>
          <w:rFonts w:ascii="Arial" w:hAnsi="Arial" w:cs="Arial"/>
          <w:lang w:val="en-US"/>
        </w:rPr>
      </w:pPr>
      <w:r w:rsidRPr="004D3E95">
        <w:rPr>
          <w:rFonts w:ascii="Arial" w:hAnsi="Arial" w:cs="Arial"/>
          <w:lang w:val="en-US"/>
        </w:rPr>
        <w:t xml:space="preserve">The </w:t>
      </w:r>
      <w:r w:rsidRPr="004D3E95">
        <w:rPr>
          <w:rFonts w:ascii="Arial" w:hAnsi="Arial" w:cs="Arial"/>
          <w:b/>
          <w:lang w:val="en-US"/>
        </w:rPr>
        <w:t xml:space="preserve">“Digitalization” </w:t>
      </w:r>
      <w:r w:rsidRPr="004D3E95">
        <w:rPr>
          <w:rFonts w:ascii="Arial" w:hAnsi="Arial" w:cs="Arial"/>
          <w:lang w:val="en-US"/>
        </w:rPr>
        <w:t xml:space="preserve">award went to the “Digital Factory” system of </w:t>
      </w:r>
      <w:r w:rsidRPr="004D3E95">
        <w:rPr>
          <w:rFonts w:ascii="Arial" w:hAnsi="Arial" w:cs="Arial"/>
          <w:b/>
          <w:lang w:val="en-US"/>
        </w:rPr>
        <w:t xml:space="preserve">SCM </w:t>
      </w:r>
      <w:r w:rsidRPr="004D3E95">
        <w:rPr>
          <w:rFonts w:ascii="Arial" w:hAnsi="Arial" w:cs="Arial"/>
          <w:lang w:val="en-US"/>
        </w:rPr>
        <w:t>in Rimini.</w:t>
      </w:r>
      <w:r w:rsidR="0055240B" w:rsidRPr="00042CE8">
        <w:rPr>
          <w:rFonts w:ascii="Arial" w:hAnsi="Arial" w:cs="Arial"/>
          <w:lang w:val="en-US"/>
        </w:rPr>
        <w:t xml:space="preserve"> </w:t>
      </w:r>
      <w:r w:rsidRPr="004D3E95">
        <w:rPr>
          <w:rFonts w:ascii="Arial" w:hAnsi="Arial" w:cs="Arial"/>
          <w:lang w:val="en-US"/>
        </w:rPr>
        <w:t>The justification states:</w:t>
      </w:r>
      <w:r w:rsidR="0055240B" w:rsidRPr="00042CE8">
        <w:rPr>
          <w:rFonts w:ascii="Arial" w:hAnsi="Arial" w:cs="Arial"/>
          <w:lang w:val="en-US"/>
        </w:rPr>
        <w:t xml:space="preserve"> </w:t>
      </w:r>
      <w:r w:rsidRPr="004D3E95">
        <w:rPr>
          <w:rFonts w:ascii="Arial" w:hAnsi="Arial" w:cs="Arial"/>
          <w:i/>
          <w:lang w:val="en-US"/>
        </w:rPr>
        <w:t>“…although this has been an established trend in the furniture industry for a few years, the jury recognized the innovative features of this eco-system, as it offers the possibility to capture information and data from a production environment, with the capacity to monitor a product from order, through production, up to after-sales.</w:t>
      </w:r>
      <w:r w:rsidR="004546F6" w:rsidRPr="00042CE8">
        <w:rPr>
          <w:rFonts w:ascii="Arial" w:hAnsi="Arial" w:cs="Arial"/>
          <w:i/>
          <w:lang w:val="en-US"/>
        </w:rPr>
        <w:t xml:space="preserve"> </w:t>
      </w:r>
      <w:r w:rsidRPr="004D3E95">
        <w:rPr>
          <w:rFonts w:ascii="Arial" w:hAnsi="Arial" w:cs="Arial"/>
          <w:i/>
          <w:lang w:val="en-US"/>
        </w:rPr>
        <w:t>This solution offers a range of services that enable the OEM to leverage new business models in line with the current market trends”.</w:t>
      </w:r>
    </w:p>
    <w:p w14:paraId="435EF206" w14:textId="77777777" w:rsidR="0055240B" w:rsidRPr="00042CE8" w:rsidRDefault="0055240B" w:rsidP="0055240B">
      <w:pPr>
        <w:pStyle w:val="NormaleWeb"/>
        <w:spacing w:beforeLines="0" w:afterLines="0"/>
        <w:rPr>
          <w:rFonts w:ascii="Arial" w:hAnsi="Arial" w:cs="Arial"/>
          <w:lang w:val="en-US"/>
        </w:rPr>
      </w:pPr>
    </w:p>
    <w:p w14:paraId="2C77A4A0" w14:textId="77777777" w:rsidR="005D2FAD" w:rsidRPr="00042CE8" w:rsidRDefault="005D2FAD" w:rsidP="0055240B">
      <w:pPr>
        <w:pStyle w:val="NormaleWeb"/>
        <w:spacing w:beforeLines="0" w:afterLines="0"/>
        <w:rPr>
          <w:rFonts w:ascii="Arial" w:hAnsi="Arial" w:cs="Arial"/>
          <w:lang w:val="en-US"/>
        </w:rPr>
      </w:pPr>
    </w:p>
    <w:p w14:paraId="04F35CCE" w14:textId="3E5C3DC8" w:rsidR="004D3E95" w:rsidRPr="00042CE8" w:rsidRDefault="004D3E95">
      <w:pPr>
        <w:rPr>
          <w:rFonts w:ascii="Arial" w:eastAsia="Cambria" w:hAnsi="Arial" w:cs="Arial"/>
          <w:sz w:val="20"/>
          <w:lang w:val="en-US"/>
        </w:rPr>
      </w:pPr>
      <w:r w:rsidRPr="00042CE8">
        <w:rPr>
          <w:rFonts w:ascii="Arial" w:hAnsi="Arial" w:cs="Arial"/>
          <w:lang w:val="en-US"/>
        </w:rPr>
        <w:br w:type="page"/>
      </w:r>
    </w:p>
    <w:p w14:paraId="21FFE71A" w14:textId="162CCD33" w:rsidR="004546F6" w:rsidRPr="00042CE8" w:rsidRDefault="00574715" w:rsidP="00574715">
      <w:pPr>
        <w:pStyle w:val="NormaleWeb"/>
        <w:spacing w:beforeLines="0" w:afterLines="0"/>
        <w:rPr>
          <w:rFonts w:ascii="Arial" w:hAnsi="Arial" w:cs="Arial"/>
          <w:b/>
          <w:i/>
          <w:color w:val="FF0000"/>
          <w:lang w:val="en-US"/>
        </w:rPr>
      </w:pPr>
      <w:r w:rsidRPr="004D3E95">
        <w:rPr>
          <w:rFonts w:ascii="Arial" w:hAnsi="Arial" w:cs="Arial"/>
          <w:lang w:val="en-US"/>
        </w:rPr>
        <w:lastRenderedPageBreak/>
        <w:t xml:space="preserve">The award for the </w:t>
      </w:r>
      <w:r w:rsidRPr="004D3E95">
        <w:rPr>
          <w:rFonts w:ascii="Arial" w:hAnsi="Arial" w:cs="Arial"/>
          <w:b/>
          <w:lang w:val="en-US"/>
        </w:rPr>
        <w:t>“Sustainability”</w:t>
      </w:r>
      <w:r w:rsidRPr="004D3E95">
        <w:rPr>
          <w:rFonts w:ascii="Arial" w:hAnsi="Arial" w:cs="Arial"/>
          <w:lang w:val="en-US"/>
        </w:rPr>
        <w:t xml:space="preserve"> category went to the wood dust extractor by </w:t>
      </w:r>
      <w:proofErr w:type="spellStart"/>
      <w:r w:rsidRPr="004D3E95">
        <w:rPr>
          <w:rFonts w:ascii="Arial" w:hAnsi="Arial" w:cs="Arial"/>
          <w:b/>
          <w:lang w:val="en-US"/>
        </w:rPr>
        <w:t>Spänex</w:t>
      </w:r>
      <w:proofErr w:type="spellEnd"/>
      <w:r w:rsidRPr="004D3E95">
        <w:rPr>
          <w:rFonts w:ascii="Arial" w:hAnsi="Arial" w:cs="Arial"/>
          <w:b/>
          <w:lang w:val="en-US"/>
        </w:rPr>
        <w:t xml:space="preserve"> </w:t>
      </w:r>
      <w:r w:rsidRPr="004D3E95">
        <w:rPr>
          <w:rFonts w:ascii="Arial" w:hAnsi="Arial" w:cs="Arial"/>
          <w:lang w:val="en-US"/>
        </w:rPr>
        <w:t xml:space="preserve">in </w:t>
      </w:r>
      <w:proofErr w:type="spellStart"/>
      <w:r w:rsidRPr="004D3E95">
        <w:rPr>
          <w:rFonts w:ascii="Arial" w:hAnsi="Arial" w:cs="Arial"/>
          <w:lang w:val="en-US"/>
        </w:rPr>
        <w:t>Uslar</w:t>
      </w:r>
      <w:proofErr w:type="spellEnd"/>
      <w:r w:rsidRPr="004D3E95">
        <w:rPr>
          <w:rFonts w:ascii="Arial" w:hAnsi="Arial" w:cs="Arial"/>
          <w:lang w:val="en-US"/>
        </w:rPr>
        <w:t xml:space="preserve"> (Germany).</w:t>
      </w:r>
      <w:r w:rsidR="0055240B" w:rsidRPr="00042CE8">
        <w:rPr>
          <w:rFonts w:ascii="Arial" w:hAnsi="Arial" w:cs="Arial"/>
          <w:b/>
          <w:lang w:val="en-US"/>
        </w:rPr>
        <w:t xml:space="preserve"> </w:t>
      </w:r>
      <w:r w:rsidRPr="004D3E95">
        <w:rPr>
          <w:rFonts w:ascii="Arial" w:hAnsi="Arial" w:cs="Arial"/>
          <w:b/>
          <w:i/>
          <w:lang w:val="en-US"/>
        </w:rPr>
        <w:t>“</w:t>
      </w:r>
      <w:r w:rsidRPr="004D3E95">
        <w:rPr>
          <w:rFonts w:ascii="Arial" w:hAnsi="Arial" w:cs="Arial"/>
          <w:i/>
          <w:lang w:val="en-US"/>
        </w:rPr>
        <w:t>The jury recognized that the product represents a real innovation, as the approach to sustainability is clear since the early design phases and consistently translates into the environmental, social and economic aspects.</w:t>
      </w:r>
      <w:r w:rsidR="004546F6" w:rsidRPr="00042CE8">
        <w:rPr>
          <w:rFonts w:ascii="Arial" w:hAnsi="Arial" w:cs="Arial"/>
          <w:i/>
          <w:lang w:val="en-US"/>
        </w:rPr>
        <w:t xml:space="preserve"> </w:t>
      </w:r>
    </w:p>
    <w:p w14:paraId="71518D36" w14:textId="47B52216" w:rsidR="004546F6" w:rsidRPr="00042CE8" w:rsidRDefault="00574715" w:rsidP="00574715">
      <w:pPr>
        <w:pStyle w:val="NormaleWeb"/>
        <w:spacing w:beforeLines="0" w:afterLines="0"/>
        <w:rPr>
          <w:rFonts w:ascii="Arial" w:hAnsi="Arial" w:cs="Arial"/>
          <w:i/>
          <w:lang w:val="en-US"/>
        </w:rPr>
      </w:pPr>
      <w:r w:rsidRPr="004D3E95">
        <w:rPr>
          <w:rFonts w:ascii="Arial" w:hAnsi="Arial" w:cs="Arial"/>
          <w:i/>
          <w:lang w:val="en-US"/>
        </w:rPr>
        <w:t>In detail, energy saving, environmental protection and the integration with existing recycling systems were recognized as environmental benefits; the protection of workers with a versatile, scalable and flexible system, adapting to different business requirements, were recognized as social benefits; for the governance, improved maintenance and reduce business risks are achieved through the reduction of fire risk and more efficient system control options”.</w:t>
      </w:r>
    </w:p>
    <w:p w14:paraId="60A3365E" w14:textId="77777777" w:rsidR="00F037AA" w:rsidRPr="00042CE8" w:rsidRDefault="00F037AA" w:rsidP="0055240B">
      <w:pPr>
        <w:pStyle w:val="Titolo1"/>
        <w:adjustRightInd w:val="0"/>
        <w:snapToGrid w:val="0"/>
        <w:spacing w:before="0" w:after="0"/>
        <w:rPr>
          <w:rFonts w:cs="Arial"/>
          <w:b w:val="0"/>
          <w:iCs/>
          <w:sz w:val="20"/>
          <w:szCs w:val="20"/>
          <w:lang w:val="en-US"/>
        </w:rPr>
      </w:pPr>
    </w:p>
    <w:p w14:paraId="7069A7C3" w14:textId="77777777" w:rsidR="00F037AA" w:rsidRPr="00042CE8" w:rsidRDefault="00F037AA" w:rsidP="0055240B">
      <w:pPr>
        <w:adjustRightInd w:val="0"/>
        <w:snapToGrid w:val="0"/>
        <w:rPr>
          <w:rFonts w:ascii="Arial" w:hAnsi="Arial" w:cs="Arial"/>
          <w:iCs/>
          <w:sz w:val="20"/>
          <w:lang w:val="en-US"/>
        </w:rPr>
      </w:pPr>
    </w:p>
    <w:p w14:paraId="2055C819" w14:textId="6AC4514E" w:rsidR="00F037AA" w:rsidRPr="00042CE8" w:rsidRDefault="00574715" w:rsidP="00574715">
      <w:pPr>
        <w:adjustRightInd w:val="0"/>
        <w:snapToGrid w:val="0"/>
        <w:rPr>
          <w:rFonts w:ascii="Arial" w:hAnsi="Arial" w:cs="Arial"/>
          <w:iCs/>
          <w:sz w:val="20"/>
          <w:lang w:val="en-US"/>
        </w:rPr>
      </w:pPr>
      <w:r w:rsidRPr="004D3E95">
        <w:rPr>
          <w:rFonts w:ascii="Arial" w:hAnsi="Arial" w:cs="Arial"/>
          <w:iCs/>
          <w:sz w:val="20"/>
          <w:lang w:val="en-US"/>
        </w:rPr>
        <w:t>THE JURY</w:t>
      </w:r>
    </w:p>
    <w:p w14:paraId="15EA1C0F" w14:textId="6937469B" w:rsidR="00F037AA" w:rsidRPr="00042CE8" w:rsidRDefault="00574715" w:rsidP="00C9539F">
      <w:pPr>
        <w:tabs>
          <w:tab w:val="left" w:pos="3402"/>
          <w:tab w:val="left" w:pos="5954"/>
        </w:tabs>
        <w:adjustRightInd w:val="0"/>
        <w:snapToGrid w:val="0"/>
        <w:rPr>
          <w:rFonts w:ascii="Arial" w:hAnsi="Arial" w:cs="Arial"/>
          <w:sz w:val="20"/>
          <w:lang w:val="en-US"/>
        </w:rPr>
      </w:pPr>
      <w:r w:rsidRPr="004D3E95">
        <w:rPr>
          <w:rFonts w:ascii="Arial" w:hAnsi="Arial" w:cs="Arial"/>
          <w:b/>
          <w:sz w:val="20"/>
          <w:lang w:val="en-US"/>
        </w:rPr>
        <w:t>The XIA-Xylexpo Innovation Awards</w:t>
      </w:r>
      <w:r w:rsidRPr="004D3E95">
        <w:rPr>
          <w:rFonts w:ascii="Arial" w:hAnsi="Arial" w:cs="Arial"/>
          <w:bCs/>
          <w:sz w:val="20"/>
          <w:lang w:val="en-US"/>
        </w:rPr>
        <w:t xml:space="preserve"> are assigned by a jury that select the winners independently.</w:t>
      </w:r>
      <w:r w:rsidR="00F037AA" w:rsidRPr="00042CE8">
        <w:rPr>
          <w:rFonts w:ascii="Arial" w:hAnsi="Arial" w:cs="Arial"/>
          <w:sz w:val="20"/>
          <w:lang w:val="en-US"/>
        </w:rPr>
        <w:t xml:space="preserve"> </w:t>
      </w:r>
      <w:r w:rsidR="00C9539F" w:rsidRPr="004D3E95">
        <w:rPr>
          <w:rFonts w:ascii="Arial" w:hAnsi="Arial" w:cs="Arial"/>
          <w:sz w:val="20"/>
          <w:lang w:val="en-US"/>
        </w:rPr>
        <w:t>The working group includes the following members, in alphabetical order.</w:t>
      </w:r>
    </w:p>
    <w:p w14:paraId="51432F09" w14:textId="74B16EB4" w:rsidR="00F037AA" w:rsidRPr="00E174AD" w:rsidRDefault="00C9539F" w:rsidP="00C9539F">
      <w:pPr>
        <w:tabs>
          <w:tab w:val="left" w:pos="3402"/>
          <w:tab w:val="left" w:pos="5954"/>
        </w:tabs>
        <w:adjustRightInd w:val="0"/>
        <w:snapToGrid w:val="0"/>
        <w:rPr>
          <w:rFonts w:ascii="Arial" w:hAnsi="Arial" w:cs="Arial"/>
          <w:b/>
          <w:bCs/>
          <w:sz w:val="20"/>
          <w:lang w:val="en-GB"/>
        </w:rPr>
      </w:pPr>
      <w:r w:rsidRPr="004D3E95">
        <w:rPr>
          <w:rFonts w:ascii="Arial" w:hAnsi="Arial" w:cs="Arial"/>
          <w:b/>
          <w:sz w:val="20"/>
          <w:lang w:val="en-US"/>
        </w:rPr>
        <w:t xml:space="preserve">Stefano </w:t>
      </w:r>
      <w:proofErr w:type="spellStart"/>
      <w:r w:rsidRPr="004D3E95">
        <w:rPr>
          <w:rFonts w:ascii="Arial" w:hAnsi="Arial" w:cs="Arial"/>
          <w:b/>
          <w:sz w:val="20"/>
          <w:lang w:val="en-US"/>
        </w:rPr>
        <w:t>Berti</w:t>
      </w:r>
      <w:proofErr w:type="spellEnd"/>
      <w:r w:rsidRPr="004D3E95">
        <w:rPr>
          <w:rFonts w:ascii="Arial" w:hAnsi="Arial" w:cs="Arial"/>
          <w:bCs/>
          <w:sz w:val="20"/>
          <w:lang w:val="en-US"/>
        </w:rPr>
        <w:t>, chairman of the jury, former director of IRL, merged into CNR IBE, professor of wood technology and forest applications at the Agriculture Department of the University of Palermo, and professor of wood and wood-based material industries at the Agriculture Department of the University of Florence.</w:t>
      </w:r>
    </w:p>
    <w:p w14:paraId="19703FF8" w14:textId="55E681F5" w:rsidR="00F037AA" w:rsidRPr="00E174AD" w:rsidRDefault="00C9539F" w:rsidP="00C9539F">
      <w:pPr>
        <w:rPr>
          <w:rFonts w:ascii="Arial" w:hAnsi="Arial" w:cs="Arial"/>
          <w:b/>
          <w:color w:val="000000" w:themeColor="text1"/>
          <w:sz w:val="20"/>
          <w:lang w:val="en-GB"/>
        </w:rPr>
      </w:pPr>
      <w:r w:rsidRPr="004D3E95">
        <w:rPr>
          <w:rFonts w:ascii="Arial" w:hAnsi="Arial" w:cs="Arial"/>
          <w:b/>
          <w:sz w:val="20"/>
          <w:lang w:val="en-US"/>
        </w:rPr>
        <w:t xml:space="preserve">Anna </w:t>
      </w:r>
      <w:proofErr w:type="spellStart"/>
      <w:r w:rsidRPr="004D3E95">
        <w:rPr>
          <w:rFonts w:ascii="Arial" w:hAnsi="Arial" w:cs="Arial"/>
          <w:b/>
          <w:sz w:val="20"/>
          <w:lang w:val="en-US"/>
        </w:rPr>
        <w:t>Bortoluzzi</w:t>
      </w:r>
      <w:proofErr w:type="spellEnd"/>
      <w:r w:rsidR="00F037AA" w:rsidRPr="00E174AD">
        <w:rPr>
          <w:rFonts w:ascii="Arial" w:hAnsi="Arial" w:cs="Arial"/>
          <w:b/>
          <w:color w:val="000000" w:themeColor="text1"/>
          <w:sz w:val="20"/>
          <w:lang w:val="en-GB"/>
        </w:rPr>
        <w:tab/>
      </w:r>
      <w:r w:rsidR="00F037AA" w:rsidRPr="00E174AD">
        <w:rPr>
          <w:rFonts w:ascii="Arial" w:hAnsi="Arial" w:cs="Arial"/>
          <w:b/>
          <w:color w:val="000000" w:themeColor="text1"/>
          <w:sz w:val="20"/>
          <w:lang w:val="en-GB"/>
        </w:rPr>
        <w:tab/>
        <w:t xml:space="preserve"> </w:t>
      </w:r>
    </w:p>
    <w:p w14:paraId="0252BC74" w14:textId="374A622E" w:rsidR="00F037AA" w:rsidRPr="00E174AD" w:rsidRDefault="00C9539F" w:rsidP="00C9539F">
      <w:pPr>
        <w:rPr>
          <w:rFonts w:ascii="Arial" w:hAnsi="Arial" w:cs="Arial"/>
          <w:color w:val="000000" w:themeColor="text1"/>
          <w:sz w:val="20"/>
          <w:lang w:val="en-GB"/>
        </w:rPr>
      </w:pPr>
      <w:r w:rsidRPr="004D3E95">
        <w:rPr>
          <w:rFonts w:ascii="Arial" w:hAnsi="Arial" w:cs="Arial"/>
          <w:sz w:val="20"/>
          <w:lang w:val="en-US"/>
        </w:rPr>
        <w:t>Qualified Management Consultant at ICMCI, with a MA in chemistry and material technology, she has developed significant experience in industrial plant management and statistical analysis.</w:t>
      </w:r>
      <w:r w:rsidR="00F037AA" w:rsidRPr="00E174AD">
        <w:rPr>
          <w:rFonts w:ascii="Arial" w:hAnsi="Arial" w:cs="Arial"/>
          <w:color w:val="000000" w:themeColor="text1"/>
          <w:sz w:val="20"/>
          <w:lang w:val="en-GB"/>
        </w:rPr>
        <w:t xml:space="preserve"> </w:t>
      </w:r>
      <w:r w:rsidRPr="004D3E95">
        <w:rPr>
          <w:rFonts w:ascii="Arial" w:hAnsi="Arial" w:cs="Arial"/>
          <w:sz w:val="20"/>
          <w:lang w:val="en-US"/>
        </w:rPr>
        <w:t>Since 2006, she has been working as lifecycle analysis (LCA) expert in international projects and in the development of PCRs (Product Category Rules).</w:t>
      </w:r>
      <w:r w:rsidR="00F037AA" w:rsidRPr="00E174AD">
        <w:rPr>
          <w:rFonts w:ascii="Arial" w:hAnsi="Arial" w:cs="Arial"/>
          <w:color w:val="000000" w:themeColor="text1"/>
          <w:sz w:val="20"/>
          <w:lang w:val="en-GB"/>
        </w:rPr>
        <w:t xml:space="preserve"> </w:t>
      </w:r>
      <w:r w:rsidRPr="004D3E95">
        <w:rPr>
          <w:rFonts w:ascii="Arial" w:hAnsi="Arial" w:cs="Arial"/>
          <w:sz w:val="20"/>
          <w:lang w:val="en-US"/>
        </w:rPr>
        <w:t>For twenty years, she was visiting professor at the University of Milan. She is a founding member and partner of MAPPING LCA.</w:t>
      </w:r>
    </w:p>
    <w:p w14:paraId="3B1459D3" w14:textId="4EE24C15" w:rsidR="00F037AA" w:rsidRPr="00E174AD" w:rsidRDefault="00C9539F" w:rsidP="00C9539F">
      <w:pPr>
        <w:rPr>
          <w:rFonts w:ascii="Arial" w:hAnsi="Arial" w:cs="Arial"/>
          <w:b/>
          <w:color w:val="000000" w:themeColor="text1"/>
          <w:sz w:val="20"/>
          <w:lang w:val="en-GB"/>
        </w:rPr>
      </w:pPr>
      <w:r w:rsidRPr="004D3E95">
        <w:rPr>
          <w:rFonts w:ascii="Arial" w:hAnsi="Arial" w:cs="Arial"/>
          <w:b/>
          <w:sz w:val="20"/>
          <w:lang w:val="en-US"/>
        </w:rPr>
        <w:t xml:space="preserve">Filippo </w:t>
      </w:r>
      <w:proofErr w:type="spellStart"/>
      <w:r w:rsidRPr="004D3E95">
        <w:rPr>
          <w:rFonts w:ascii="Arial" w:hAnsi="Arial" w:cs="Arial"/>
          <w:b/>
          <w:sz w:val="20"/>
          <w:lang w:val="en-US"/>
        </w:rPr>
        <w:t>Boschi</w:t>
      </w:r>
      <w:proofErr w:type="spellEnd"/>
    </w:p>
    <w:p w14:paraId="16C6C986" w14:textId="7E48D6A1" w:rsidR="00F037AA" w:rsidRPr="00E174AD" w:rsidRDefault="00C9539F" w:rsidP="00C9539F">
      <w:pPr>
        <w:rPr>
          <w:rFonts w:ascii="Arial" w:hAnsi="Arial" w:cs="Arial"/>
          <w:color w:val="000000" w:themeColor="text1"/>
          <w:sz w:val="20"/>
          <w:lang w:val="en-GB"/>
        </w:rPr>
      </w:pPr>
      <w:r w:rsidRPr="004D3E95">
        <w:rPr>
          <w:rFonts w:ascii="Arial" w:hAnsi="Arial" w:cs="Arial"/>
          <w:sz w:val="20"/>
          <w:lang w:val="en-US"/>
        </w:rPr>
        <w:t>Project manager for innovation, industrial research and experimental development.</w:t>
      </w:r>
    </w:p>
    <w:p w14:paraId="632DEA4D" w14:textId="2B514830" w:rsidR="00F037AA" w:rsidRPr="00E174AD" w:rsidRDefault="00C9539F" w:rsidP="00C9539F">
      <w:pPr>
        <w:rPr>
          <w:rFonts w:ascii="Arial" w:hAnsi="Arial" w:cs="Arial"/>
          <w:color w:val="000000" w:themeColor="text1"/>
          <w:sz w:val="20"/>
          <w:lang w:val="en-GB"/>
        </w:rPr>
      </w:pPr>
      <w:r w:rsidRPr="004D3E95">
        <w:rPr>
          <w:rFonts w:ascii="Arial" w:hAnsi="Arial" w:cs="Arial"/>
          <w:sz w:val="20"/>
          <w:lang w:val="en-US"/>
        </w:rPr>
        <w:t xml:space="preserve">MADE </w:t>
      </w:r>
      <w:proofErr w:type="spellStart"/>
      <w:r w:rsidRPr="004D3E95">
        <w:rPr>
          <w:rFonts w:ascii="Arial" w:hAnsi="Arial" w:cs="Arial"/>
          <w:sz w:val="20"/>
          <w:lang w:val="en-US"/>
        </w:rPr>
        <w:t>s.c.a</w:t>
      </w:r>
      <w:proofErr w:type="spellEnd"/>
      <w:r w:rsidRPr="004D3E95">
        <w:rPr>
          <w:rFonts w:ascii="Arial" w:hAnsi="Arial" w:cs="Arial"/>
          <w:sz w:val="20"/>
          <w:lang w:val="en-US"/>
        </w:rPr>
        <w:t xml:space="preserve"> </w:t>
      </w:r>
      <w:proofErr w:type="spellStart"/>
      <w:r w:rsidRPr="004D3E95">
        <w:rPr>
          <w:rFonts w:ascii="Arial" w:hAnsi="Arial" w:cs="Arial"/>
          <w:sz w:val="20"/>
          <w:lang w:val="en-US"/>
        </w:rPr>
        <w:t>r.l</w:t>
      </w:r>
      <w:proofErr w:type="spellEnd"/>
      <w:r w:rsidRPr="004D3E95">
        <w:rPr>
          <w:rFonts w:ascii="Arial" w:hAnsi="Arial" w:cs="Arial"/>
          <w:sz w:val="20"/>
          <w:lang w:val="en-US"/>
        </w:rPr>
        <w:t>., Competence Center Industry 4.0. Consultant of the Italian Ministry of Economic Development for Industry 4.0 topics.</w:t>
      </w:r>
      <w:r w:rsidR="00F037AA" w:rsidRPr="00E174AD">
        <w:rPr>
          <w:rFonts w:ascii="Arial" w:hAnsi="Arial" w:cs="Arial"/>
          <w:color w:val="000000" w:themeColor="text1"/>
          <w:sz w:val="20"/>
          <w:lang w:val="en-GB"/>
        </w:rPr>
        <w:t xml:space="preserve"> </w:t>
      </w:r>
    </w:p>
    <w:p w14:paraId="738276E4" w14:textId="6ED841A4" w:rsidR="00F037AA" w:rsidRPr="00E174AD" w:rsidRDefault="00C9539F" w:rsidP="00C9539F">
      <w:pPr>
        <w:rPr>
          <w:rFonts w:ascii="Arial" w:hAnsi="Arial" w:cs="Arial"/>
          <w:b/>
          <w:sz w:val="20"/>
          <w:lang w:val="en-GB"/>
        </w:rPr>
      </w:pPr>
      <w:r w:rsidRPr="004D3E95">
        <w:rPr>
          <w:rFonts w:ascii="Arial" w:hAnsi="Arial" w:cs="Arial"/>
          <w:b/>
          <w:sz w:val="20"/>
          <w:lang w:val="en-US"/>
        </w:rPr>
        <w:t xml:space="preserve">Franco </w:t>
      </w:r>
      <w:proofErr w:type="spellStart"/>
      <w:r w:rsidRPr="004D3E95">
        <w:rPr>
          <w:rFonts w:ascii="Arial" w:hAnsi="Arial" w:cs="Arial"/>
          <w:b/>
          <w:sz w:val="20"/>
          <w:lang w:val="en-US"/>
        </w:rPr>
        <w:t>Bulian</w:t>
      </w:r>
      <w:proofErr w:type="spellEnd"/>
    </w:p>
    <w:p w14:paraId="6F1810BF" w14:textId="66B2BA31" w:rsidR="00F037AA" w:rsidRPr="00E174AD" w:rsidRDefault="00C9539F" w:rsidP="00C9539F">
      <w:pPr>
        <w:rPr>
          <w:rFonts w:ascii="Arial" w:hAnsi="Arial" w:cs="Arial"/>
          <w:sz w:val="20"/>
          <w:lang w:val="en-GB"/>
        </w:rPr>
      </w:pPr>
      <w:r w:rsidRPr="004D3E95">
        <w:rPr>
          <w:rFonts w:ascii="Arial" w:hAnsi="Arial" w:cs="Arial"/>
          <w:sz w:val="20"/>
          <w:lang w:val="en-US"/>
        </w:rPr>
        <w:t>Director of CATAS, Italy’s major laboratory for certification, research and testing in the wood-furniture industry.</w:t>
      </w:r>
      <w:r w:rsidR="00F037AA" w:rsidRPr="00E174AD">
        <w:rPr>
          <w:rFonts w:ascii="Arial" w:hAnsi="Arial" w:cs="Arial"/>
          <w:sz w:val="20"/>
          <w:lang w:val="en-GB"/>
        </w:rPr>
        <w:t xml:space="preserve"> </w:t>
      </w:r>
      <w:r w:rsidRPr="004D3E95">
        <w:rPr>
          <w:rFonts w:ascii="Arial" w:hAnsi="Arial" w:cs="Arial"/>
          <w:sz w:val="20"/>
          <w:lang w:val="en-US"/>
        </w:rPr>
        <w:t xml:space="preserve">Professor of the course </w:t>
      </w:r>
      <w:r w:rsidRPr="004D3E95">
        <w:rPr>
          <w:rFonts w:ascii="Arial" w:hAnsi="Arial" w:cs="Arial"/>
          <w:i/>
          <w:sz w:val="20"/>
          <w:lang w:val="en-US"/>
        </w:rPr>
        <w:t>Materials and technologies of the furniture industry</w:t>
      </w:r>
      <w:r w:rsidRPr="004D3E95">
        <w:rPr>
          <w:rFonts w:ascii="Arial" w:hAnsi="Arial" w:cs="Arial"/>
          <w:sz w:val="20"/>
          <w:lang w:val="en-US"/>
        </w:rPr>
        <w:t xml:space="preserve"> in the double-degree track of the Universities of Trieste (Italy) and Lippe (Germany).</w:t>
      </w:r>
    </w:p>
    <w:p w14:paraId="09475C69" w14:textId="097FEA9A" w:rsidR="00F037AA" w:rsidRPr="00E174AD" w:rsidRDefault="00C9539F" w:rsidP="00C9539F">
      <w:pPr>
        <w:rPr>
          <w:rFonts w:ascii="Arial" w:hAnsi="Arial" w:cs="Arial"/>
          <w:color w:val="000000"/>
          <w:sz w:val="20"/>
          <w:lang w:val="en-GB"/>
        </w:rPr>
      </w:pPr>
      <w:r w:rsidRPr="004D3E95">
        <w:rPr>
          <w:rFonts w:ascii="Arial" w:hAnsi="Arial" w:cs="Arial"/>
          <w:b/>
          <w:bCs/>
          <w:sz w:val="20"/>
          <w:lang w:val="en-US"/>
        </w:rPr>
        <w:t xml:space="preserve">Gianni </w:t>
      </w:r>
      <w:proofErr w:type="spellStart"/>
      <w:r w:rsidRPr="004D3E95">
        <w:rPr>
          <w:rFonts w:ascii="Arial" w:hAnsi="Arial" w:cs="Arial"/>
          <w:b/>
          <w:bCs/>
          <w:sz w:val="20"/>
          <w:lang w:val="en-US"/>
        </w:rPr>
        <w:t>Campatelli</w:t>
      </w:r>
      <w:proofErr w:type="spellEnd"/>
      <w:r w:rsidRPr="004D3E95">
        <w:rPr>
          <w:rFonts w:ascii="Arial" w:hAnsi="Arial" w:cs="Arial"/>
          <w:b/>
          <w:bCs/>
          <w:sz w:val="20"/>
          <w:lang w:val="en-US"/>
        </w:rPr>
        <w:br/>
      </w:r>
      <w:r w:rsidRPr="004D3E95">
        <w:rPr>
          <w:rFonts w:ascii="Arial" w:hAnsi="Arial" w:cs="Arial"/>
          <w:sz w:val="20"/>
          <w:lang w:val="en-US"/>
        </w:rPr>
        <w:t>Associate professor, University of Florence.</w:t>
      </w:r>
      <w:r w:rsidR="00F037AA" w:rsidRPr="00E174AD">
        <w:rPr>
          <w:rFonts w:ascii="Arial" w:hAnsi="Arial" w:cs="Arial"/>
          <w:color w:val="000000"/>
          <w:sz w:val="20"/>
          <w:lang w:val="en-GB"/>
        </w:rPr>
        <w:t xml:space="preserve"> </w:t>
      </w:r>
      <w:r w:rsidRPr="004D3E95">
        <w:rPr>
          <w:rFonts w:ascii="Arial" w:hAnsi="Arial" w:cs="Arial"/>
          <w:sz w:val="20"/>
          <w:lang w:val="en-US"/>
        </w:rPr>
        <w:t>Department of Industrial Engineering.</w:t>
      </w:r>
      <w:r w:rsidR="00F037AA" w:rsidRPr="00E174AD">
        <w:rPr>
          <w:rFonts w:ascii="Arial" w:hAnsi="Arial" w:cs="Arial"/>
          <w:color w:val="000000"/>
          <w:sz w:val="20"/>
          <w:lang w:val="en-GB"/>
        </w:rPr>
        <w:t xml:space="preserve"> </w:t>
      </w:r>
      <w:r w:rsidRPr="004D3E95">
        <w:rPr>
          <w:rFonts w:ascii="Arial" w:hAnsi="Arial" w:cs="Arial"/>
          <w:sz w:val="20"/>
          <w:lang w:val="en-US"/>
        </w:rPr>
        <w:t>Manager of the “Manufacturing Technology Research Lab”.</w:t>
      </w:r>
    </w:p>
    <w:p w14:paraId="11B0E6B6" w14:textId="47E29643" w:rsidR="00F037AA" w:rsidRPr="00E174AD" w:rsidRDefault="00C9539F" w:rsidP="00C9539F">
      <w:pPr>
        <w:rPr>
          <w:rFonts w:ascii="Arial" w:hAnsi="Arial" w:cs="Arial"/>
          <w:b/>
          <w:sz w:val="20"/>
          <w:lang w:val="en-GB"/>
        </w:rPr>
      </w:pPr>
      <w:r w:rsidRPr="004D3E95">
        <w:rPr>
          <w:rFonts w:ascii="Arial" w:hAnsi="Arial" w:cs="Arial"/>
          <w:b/>
          <w:sz w:val="20"/>
          <w:lang w:val="en-US"/>
        </w:rPr>
        <w:t xml:space="preserve">Giacomo </w:t>
      </w:r>
      <w:proofErr w:type="spellStart"/>
      <w:r w:rsidRPr="004D3E95">
        <w:rPr>
          <w:rFonts w:ascii="Arial" w:hAnsi="Arial" w:cs="Arial"/>
          <w:b/>
          <w:sz w:val="20"/>
          <w:lang w:val="en-US"/>
        </w:rPr>
        <w:t>Goli</w:t>
      </w:r>
      <w:proofErr w:type="spellEnd"/>
    </w:p>
    <w:p w14:paraId="4A8FA14B" w14:textId="4BE10854" w:rsidR="00F037AA" w:rsidRPr="00E174AD" w:rsidRDefault="00C9539F" w:rsidP="00C9539F">
      <w:pPr>
        <w:rPr>
          <w:rFonts w:ascii="Arial" w:hAnsi="Arial" w:cs="Arial"/>
          <w:color w:val="000000" w:themeColor="text1"/>
          <w:sz w:val="20"/>
          <w:lang w:val="en-GB"/>
        </w:rPr>
      </w:pPr>
      <w:r w:rsidRPr="004D3E95">
        <w:rPr>
          <w:rFonts w:ascii="Arial" w:hAnsi="Arial" w:cs="Arial"/>
          <w:sz w:val="20"/>
          <w:lang w:val="en-US"/>
        </w:rPr>
        <w:t>Associate professor, University of Florence.</w:t>
      </w:r>
      <w:r w:rsidR="00F037AA" w:rsidRPr="00E174AD">
        <w:rPr>
          <w:rFonts w:ascii="Arial" w:hAnsi="Arial" w:cs="Arial"/>
          <w:sz w:val="20"/>
          <w:lang w:val="en-GB"/>
        </w:rPr>
        <w:t xml:space="preserve"> </w:t>
      </w:r>
      <w:r w:rsidRPr="004D3E95">
        <w:rPr>
          <w:rFonts w:ascii="Arial" w:hAnsi="Arial" w:cs="Arial"/>
          <w:sz w:val="20"/>
          <w:lang w:val="en-US"/>
        </w:rPr>
        <w:t>Wood technology and forestry applications.</w:t>
      </w:r>
      <w:r w:rsidR="00F037AA" w:rsidRPr="00E174AD">
        <w:rPr>
          <w:rFonts w:ascii="Arial" w:hAnsi="Arial" w:cs="Arial"/>
          <w:sz w:val="20"/>
          <w:lang w:val="en-GB"/>
        </w:rPr>
        <w:t xml:space="preserve"> </w:t>
      </w:r>
      <w:r w:rsidRPr="004D3E95">
        <w:rPr>
          <w:rFonts w:ascii="Arial" w:hAnsi="Arial" w:cs="Arial"/>
          <w:sz w:val="20"/>
          <w:lang w:val="en-US"/>
        </w:rPr>
        <w:t>Agricultural, food, environmental and forest sciences and technology (DAGRI).</w:t>
      </w:r>
    </w:p>
    <w:p w14:paraId="032B9789" w14:textId="72A75A1C" w:rsidR="00F037AA" w:rsidRPr="00E174AD" w:rsidRDefault="00C9539F" w:rsidP="00C9539F">
      <w:pPr>
        <w:adjustRightInd w:val="0"/>
        <w:snapToGrid w:val="0"/>
        <w:rPr>
          <w:rFonts w:ascii="Arial" w:hAnsi="Arial" w:cs="Arial"/>
          <w:b/>
          <w:color w:val="000000" w:themeColor="text1"/>
          <w:sz w:val="20"/>
          <w:lang w:val="en-GB"/>
        </w:rPr>
      </w:pPr>
      <w:r w:rsidRPr="004D3E95">
        <w:rPr>
          <w:rFonts w:ascii="Arial" w:hAnsi="Arial" w:cs="Arial"/>
          <w:b/>
          <w:sz w:val="20"/>
          <w:lang w:val="en-US"/>
        </w:rPr>
        <w:t xml:space="preserve">Felice </w:t>
      </w:r>
      <w:proofErr w:type="spellStart"/>
      <w:r w:rsidRPr="004D3E95">
        <w:rPr>
          <w:rFonts w:ascii="Arial" w:hAnsi="Arial" w:cs="Arial"/>
          <w:b/>
          <w:sz w:val="20"/>
          <w:lang w:val="en-US"/>
        </w:rPr>
        <w:t>Ragazzo</w:t>
      </w:r>
      <w:proofErr w:type="spellEnd"/>
    </w:p>
    <w:p w14:paraId="3A611BB7" w14:textId="604408D7" w:rsidR="00F037AA" w:rsidRPr="00E174AD" w:rsidRDefault="00C9539F" w:rsidP="00C9539F">
      <w:pPr>
        <w:adjustRightInd w:val="0"/>
        <w:snapToGrid w:val="0"/>
        <w:rPr>
          <w:rFonts w:ascii="Arial" w:hAnsi="Arial" w:cs="Arial"/>
          <w:color w:val="000000" w:themeColor="text1"/>
          <w:sz w:val="20"/>
          <w:lang w:val="en-GB"/>
        </w:rPr>
      </w:pPr>
      <w:r w:rsidRPr="004D3E95">
        <w:rPr>
          <w:rFonts w:ascii="Arial" w:hAnsi="Arial" w:cs="Arial"/>
          <w:sz w:val="20"/>
          <w:lang w:val="en-US"/>
        </w:rPr>
        <w:t>Visiting professor for the wood module of the international Master course “Architectural restoration and asset culture”, Department of Architecture Roma 3, former High Qualification Professor at the Industrial Design course of the University "La Sapienza" in Rome.</w:t>
      </w:r>
      <w:r w:rsidR="00F037AA" w:rsidRPr="00E174AD">
        <w:rPr>
          <w:rFonts w:ascii="Arial" w:hAnsi="Arial" w:cs="Arial"/>
          <w:color w:val="000000" w:themeColor="text1"/>
          <w:sz w:val="20"/>
          <w:lang w:val="en-GB"/>
        </w:rPr>
        <w:t xml:space="preserve"> </w:t>
      </w:r>
    </w:p>
    <w:p w14:paraId="3A71171F" w14:textId="09C2F12D" w:rsidR="00F037AA" w:rsidRPr="00E174AD" w:rsidRDefault="00C9539F" w:rsidP="00C9539F">
      <w:pPr>
        <w:adjustRightInd w:val="0"/>
        <w:snapToGrid w:val="0"/>
        <w:rPr>
          <w:rFonts w:ascii="Arial" w:hAnsi="Arial" w:cs="Arial"/>
          <w:color w:val="000000" w:themeColor="text1"/>
          <w:sz w:val="20"/>
          <w:lang w:val="en-GB"/>
        </w:rPr>
      </w:pPr>
      <w:r w:rsidRPr="004D3E95">
        <w:rPr>
          <w:rFonts w:ascii="Arial" w:hAnsi="Arial" w:cs="Arial"/>
          <w:b/>
          <w:sz w:val="20"/>
          <w:lang w:val="en-US"/>
        </w:rPr>
        <w:t>Frieder Scholz</w:t>
      </w:r>
    </w:p>
    <w:p w14:paraId="1F90D05D" w14:textId="200A46D6" w:rsidR="00F037AA" w:rsidRPr="00E174AD" w:rsidRDefault="00C9539F" w:rsidP="00C9539F">
      <w:pPr>
        <w:adjustRightInd w:val="0"/>
        <w:snapToGrid w:val="0"/>
        <w:rPr>
          <w:rFonts w:ascii="Arial" w:hAnsi="Arial" w:cs="Arial"/>
          <w:sz w:val="20"/>
          <w:lang w:val="en-GB"/>
        </w:rPr>
      </w:pPr>
      <w:r w:rsidRPr="004D3E95">
        <w:rPr>
          <w:rFonts w:ascii="Arial" w:hAnsi="Arial" w:cs="Arial"/>
          <w:sz w:val="20"/>
          <w:lang w:val="en-US"/>
        </w:rPr>
        <w:t>Former professor at the Hochschule Rosenheim - University of Applied Sciences.</w:t>
      </w:r>
      <w:r w:rsidR="00F037AA" w:rsidRPr="00C9539F">
        <w:rPr>
          <w:rFonts w:ascii="Arial" w:hAnsi="Arial" w:cs="Arial"/>
          <w:color w:val="000000" w:themeColor="text1"/>
          <w:sz w:val="20"/>
          <w:lang w:val="en-US"/>
        </w:rPr>
        <w:t xml:space="preserve"> </w:t>
      </w:r>
      <w:r w:rsidR="00F037AA" w:rsidRPr="0055240B">
        <w:rPr>
          <w:rFonts w:ascii="Arial" w:hAnsi="Arial" w:cs="Arial"/>
          <w:color w:val="000000" w:themeColor="text1"/>
          <w:sz w:val="20"/>
          <w:lang w:val="en-US"/>
        </w:rPr>
        <w:t xml:space="preserve"> </w:t>
      </w:r>
      <w:r w:rsidRPr="004D3E95">
        <w:rPr>
          <w:rFonts w:ascii="Arial" w:hAnsi="Arial" w:cs="Arial"/>
          <w:sz w:val="20"/>
          <w:lang w:val="en-US"/>
        </w:rPr>
        <w:t>Head of the Master course in wood technology and manager of the machine tools, machining and equipment dynamics laboratory.</w:t>
      </w:r>
      <w:r w:rsidR="00F037AA" w:rsidRPr="00E174AD">
        <w:rPr>
          <w:rFonts w:ascii="Arial" w:hAnsi="Arial" w:cs="Arial"/>
          <w:color w:val="000000" w:themeColor="text1"/>
          <w:sz w:val="20"/>
          <w:lang w:val="en-GB"/>
        </w:rPr>
        <w:t xml:space="preserve"> </w:t>
      </w:r>
    </w:p>
    <w:p w14:paraId="119639EF" w14:textId="77777777" w:rsidR="0004155D" w:rsidRPr="00E174AD" w:rsidRDefault="0004155D" w:rsidP="0055240B">
      <w:pPr>
        <w:adjustRightInd w:val="0"/>
        <w:snapToGrid w:val="0"/>
        <w:rPr>
          <w:rFonts w:ascii="Arial" w:hAnsi="Arial" w:cs="Arial"/>
          <w:sz w:val="20"/>
          <w:lang w:val="en-GB"/>
        </w:rPr>
      </w:pPr>
    </w:p>
    <w:p w14:paraId="4B393780" w14:textId="77777777" w:rsidR="0004155D" w:rsidRPr="00E174AD" w:rsidRDefault="0004155D" w:rsidP="00F037AA">
      <w:pPr>
        <w:adjustRightInd w:val="0"/>
        <w:snapToGrid w:val="0"/>
        <w:rPr>
          <w:rFonts w:ascii="Arial" w:hAnsi="Arial" w:cs="Arial"/>
          <w:sz w:val="20"/>
          <w:lang w:val="en-GB"/>
        </w:rPr>
      </w:pPr>
    </w:p>
    <w:p w14:paraId="6D1313BF" w14:textId="77777777" w:rsidR="0004155D" w:rsidRPr="00E174AD" w:rsidRDefault="0004155D" w:rsidP="00F037AA">
      <w:pPr>
        <w:adjustRightInd w:val="0"/>
        <w:snapToGrid w:val="0"/>
        <w:rPr>
          <w:rFonts w:ascii="Arial" w:hAnsi="Arial" w:cs="Arial"/>
          <w:sz w:val="20"/>
          <w:lang w:val="en-GB"/>
        </w:rPr>
      </w:pPr>
    </w:p>
    <w:sectPr w:rsidR="0004155D" w:rsidRPr="00E174AD"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E98B5" w14:textId="77777777" w:rsidR="008A1938" w:rsidRDefault="008A1938">
      <w:r>
        <w:separator/>
      </w:r>
    </w:p>
  </w:endnote>
  <w:endnote w:type="continuationSeparator" w:id="0">
    <w:p w14:paraId="42FA6E60" w14:textId="77777777" w:rsidR="008A1938" w:rsidRDefault="008A19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auto"/>
    <w:notTrueType/>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7D86F" w14:textId="77777777" w:rsidR="0055240B" w:rsidRDefault="0055240B">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11E2EF0" w14:textId="77777777" w:rsidR="0055240B" w:rsidRDefault="0055240B">
                          <w:pPr>
                            <w:rPr>
                              <w:rFonts w:ascii="Arial" w:hAnsi="Arial"/>
                              <w:b/>
                              <w:sz w:val="16"/>
                              <w:lang w:val="en-GB"/>
                            </w:rPr>
                          </w:pPr>
                          <w:r>
                            <w:rPr>
                              <w:rFonts w:ascii="Arial" w:hAnsi="Arial"/>
                              <w:b/>
                              <w:sz w:val="16"/>
                              <w:lang w:val="en-GB"/>
                            </w:rPr>
                            <w:t>PRESS OFFICE</w:t>
                          </w:r>
                        </w:p>
                        <w:p w14:paraId="0DFB9471" w14:textId="77777777" w:rsidR="0055240B" w:rsidRDefault="0055240B">
                          <w:pPr>
                            <w:rPr>
                              <w:rFonts w:ascii="Arial" w:hAnsi="Arial"/>
                              <w:color w:val="FF0000"/>
                              <w:sz w:val="16"/>
                              <w:lang w:val="en-GB"/>
                            </w:rPr>
                          </w:pPr>
                          <w:r>
                            <w:rPr>
                              <w:rFonts w:ascii="Arial" w:hAnsi="Arial"/>
                              <w:color w:val="FF0000"/>
                              <w:sz w:val="16"/>
                              <w:lang w:val="en-GB"/>
                            </w:rPr>
                            <w:t>––––––––––––––––––––––––––––––––––––––––––––––</w:t>
                          </w:r>
                        </w:p>
                        <w:p w14:paraId="077A7212" w14:textId="77777777" w:rsidR="0055240B" w:rsidRDefault="0055240B">
                          <w:pPr>
                            <w:rPr>
                              <w:rFonts w:ascii="Arial" w:hAnsi="Arial"/>
                              <w:sz w:val="15"/>
                              <w:lang w:val="en-GB"/>
                            </w:rPr>
                          </w:pPr>
                          <w:r>
                            <w:rPr>
                              <w:rFonts w:ascii="Arial" w:hAnsi="Arial"/>
                              <w:sz w:val="15"/>
                              <w:lang w:val="en-GB"/>
                            </w:rPr>
                            <w:t>Luca Rossetti</w:t>
                          </w:r>
                        </w:p>
                        <w:p w14:paraId="7F76C6CC" w14:textId="77777777" w:rsidR="0055240B" w:rsidRDefault="0055240B">
                          <w:pPr>
                            <w:rPr>
                              <w:rFonts w:ascii="Arial" w:hAnsi="Arial"/>
                              <w:i/>
                              <w:sz w:val="15"/>
                              <w:lang w:val="en-GB"/>
                            </w:rPr>
                          </w:pPr>
                          <w:r>
                            <w:rPr>
                              <w:rFonts w:ascii="Arial" w:hAnsi="Arial"/>
                              <w:i/>
                              <w:sz w:val="15"/>
                              <w:lang w:val="en-GB"/>
                            </w:rPr>
                            <w:t>press@xylexpo.com</w:t>
                          </w:r>
                        </w:p>
                        <w:p w14:paraId="0AB56B09" w14:textId="77777777" w:rsidR="0055240B" w:rsidRDefault="0055240B">
                          <w:pPr>
                            <w:rPr>
                              <w:rFonts w:ascii="Arial" w:hAnsi="Arial"/>
                              <w:sz w:val="15"/>
                            </w:rPr>
                          </w:pPr>
                          <w:r>
                            <w:rPr>
                              <w:rFonts w:ascii="Arial" w:hAnsi="Arial"/>
                              <w:sz w:val="15"/>
                            </w:rPr>
                            <w:t>phone +39 351 9098189</w:t>
                          </w:r>
                        </w:p>
                        <w:p w14:paraId="6CD7F389" w14:textId="77777777" w:rsidR="0055240B" w:rsidRDefault="0055240B">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11E2EF0" w14:textId="77777777" w:rsidR="0055240B" w:rsidRDefault="0055240B">
                    <w:pPr>
                      <w:rPr>
                        <w:rFonts w:ascii="Arial" w:hAnsi="Arial"/>
                        <w:b/>
                        <w:sz w:val="16"/>
                        <w:lang w:val="en-GB"/>
                      </w:rPr>
                    </w:pPr>
                    <w:r>
                      <w:rPr>
                        <w:rFonts w:ascii="Arial" w:hAnsi="Arial"/>
                        <w:b/>
                        <w:sz w:val="16"/>
                        <w:lang w:val="en-GB"/>
                      </w:rPr>
                      <w:t>PRESS OFFICE</w:t>
                    </w:r>
                  </w:p>
                  <w:p w14:paraId="0DFB9471" w14:textId="77777777" w:rsidR="0055240B" w:rsidRDefault="0055240B">
                    <w:pPr>
                      <w:rPr>
                        <w:rFonts w:ascii="Arial" w:hAnsi="Arial"/>
                        <w:color w:val="FF0000"/>
                        <w:sz w:val="16"/>
                        <w:lang w:val="en-GB"/>
                      </w:rPr>
                    </w:pPr>
                    <w:r>
                      <w:rPr>
                        <w:rFonts w:ascii="Arial" w:hAnsi="Arial"/>
                        <w:color w:val="FF0000"/>
                        <w:sz w:val="16"/>
                        <w:lang w:val="en-GB"/>
                      </w:rPr>
                      <w:t>––––––––––––––––––––––––––––––––––––––––––––––</w:t>
                    </w:r>
                  </w:p>
                  <w:p w14:paraId="077A7212" w14:textId="77777777" w:rsidR="0055240B" w:rsidRDefault="0055240B">
                    <w:pPr>
                      <w:rPr>
                        <w:rFonts w:ascii="Arial" w:hAnsi="Arial"/>
                        <w:sz w:val="15"/>
                        <w:lang w:val="en-GB"/>
                      </w:rPr>
                    </w:pPr>
                    <w:r>
                      <w:rPr>
                        <w:rFonts w:ascii="Arial" w:hAnsi="Arial"/>
                        <w:sz w:val="15"/>
                        <w:lang w:val="en-GB"/>
                      </w:rPr>
                      <w:t>Luca Rossetti</w:t>
                    </w:r>
                  </w:p>
                  <w:p w14:paraId="7F76C6CC" w14:textId="77777777" w:rsidR="0055240B" w:rsidRDefault="0055240B">
                    <w:pPr>
                      <w:rPr>
                        <w:rFonts w:ascii="Arial" w:hAnsi="Arial"/>
                        <w:i/>
                        <w:sz w:val="15"/>
                        <w:lang w:val="en-GB"/>
                      </w:rPr>
                    </w:pPr>
                    <w:r>
                      <w:rPr>
                        <w:rFonts w:ascii="Arial" w:hAnsi="Arial"/>
                        <w:i/>
                        <w:sz w:val="15"/>
                        <w:lang w:val="en-GB"/>
                      </w:rPr>
                      <w:t>press@xylexpo.com</w:t>
                    </w:r>
                  </w:p>
                  <w:p w14:paraId="0AB56B09" w14:textId="77777777" w:rsidR="0055240B" w:rsidRDefault="0055240B">
                    <w:pPr>
                      <w:rPr>
                        <w:rFonts w:ascii="Arial" w:hAnsi="Arial"/>
                        <w:sz w:val="15"/>
                      </w:rPr>
                    </w:pPr>
                    <w:r>
                      <w:rPr>
                        <w:rFonts w:ascii="Arial" w:hAnsi="Arial"/>
                        <w:sz w:val="15"/>
                      </w:rPr>
                      <w:t>phone +39 351 9098189</w:t>
                    </w:r>
                  </w:p>
                  <w:p w14:paraId="6CD7F389" w14:textId="77777777" w:rsidR="0055240B" w:rsidRDefault="0055240B">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0056329" w14:textId="77777777" w:rsidR="0055240B" w:rsidRDefault="0055240B">
                          <w:pPr>
                            <w:rPr>
                              <w:rFonts w:ascii="Arial" w:hAnsi="Arial"/>
                              <w:b/>
                              <w:sz w:val="16"/>
                            </w:rPr>
                          </w:pPr>
                        </w:p>
                        <w:p w14:paraId="29B9F0CA" w14:textId="77777777" w:rsidR="0055240B" w:rsidRDefault="0055240B">
                          <w:pPr>
                            <w:rPr>
                              <w:rFonts w:ascii="Arial" w:hAnsi="Arial"/>
                              <w:color w:val="FF0000"/>
                              <w:sz w:val="16"/>
                            </w:rPr>
                          </w:pPr>
                          <w:r>
                            <w:rPr>
                              <w:rFonts w:ascii="Arial" w:hAnsi="Arial"/>
                              <w:color w:val="FF0000"/>
                              <w:sz w:val="16"/>
                            </w:rPr>
                            <w:t>––––––––––––––––––––––––––––––––––––––––––––––––––––––––––</w:t>
                          </w:r>
                        </w:p>
                        <w:p w14:paraId="5D574781" w14:textId="77777777" w:rsidR="0055240B" w:rsidRDefault="0055240B">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785EFCB2" w14:textId="77777777" w:rsidR="0055240B" w:rsidRDefault="0055240B">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6F113AE3" w14:textId="77777777" w:rsidR="0055240B" w:rsidRDefault="0055240B">
                          <w:pPr>
                            <w:rPr>
                              <w:rFonts w:ascii="Arial" w:hAnsi="Arial"/>
                              <w:sz w:val="15"/>
                            </w:rPr>
                          </w:pPr>
                          <w:r>
                            <w:rPr>
                              <w:rFonts w:ascii="Arial" w:hAnsi="Arial"/>
                              <w:sz w:val="15"/>
                            </w:rPr>
                            <w:t>Strada 1 - Palazzo F3 - I-20090 Assago (Milano)</w:t>
                          </w:r>
                        </w:p>
                        <w:p w14:paraId="030D0AFB" w14:textId="77777777" w:rsidR="0055240B" w:rsidRDefault="0055240B">
                          <w:pPr>
                            <w:rPr>
                              <w:rFonts w:ascii="Arial" w:hAnsi="Arial"/>
                              <w:i/>
                              <w:sz w:val="15"/>
                            </w:rPr>
                          </w:pPr>
                          <w:r>
                            <w:rPr>
                              <w:rFonts w:ascii="Arial" w:hAnsi="Arial"/>
                              <w:i/>
                              <w:sz w:val="15"/>
                            </w:rPr>
                            <w:t>www.xylexpo.com - info@xylexpo.com</w:t>
                          </w:r>
                        </w:p>
                        <w:p w14:paraId="266B040B" w14:textId="77777777" w:rsidR="0055240B" w:rsidRDefault="0055240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40056329" w14:textId="77777777" w:rsidR="0055240B" w:rsidRDefault="0055240B">
                    <w:pPr>
                      <w:rPr>
                        <w:rFonts w:ascii="Arial" w:hAnsi="Arial"/>
                        <w:b/>
                        <w:sz w:val="16"/>
                      </w:rPr>
                    </w:pPr>
                  </w:p>
                  <w:p w14:paraId="29B9F0CA" w14:textId="77777777" w:rsidR="0055240B" w:rsidRDefault="0055240B">
                    <w:pPr>
                      <w:rPr>
                        <w:rFonts w:ascii="Arial" w:hAnsi="Arial"/>
                        <w:color w:val="FF0000"/>
                        <w:sz w:val="16"/>
                      </w:rPr>
                    </w:pPr>
                    <w:r>
                      <w:rPr>
                        <w:rFonts w:ascii="Arial" w:hAnsi="Arial"/>
                        <w:color w:val="FF0000"/>
                        <w:sz w:val="16"/>
                      </w:rPr>
                      <w:t>––––––––––––––––––––––––––––––––––––––––––––––––––––––––––</w:t>
                    </w:r>
                  </w:p>
                  <w:p w14:paraId="5D574781" w14:textId="77777777" w:rsidR="0055240B" w:rsidRDefault="0055240B">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785EFCB2" w14:textId="77777777" w:rsidR="0055240B" w:rsidRDefault="0055240B">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6F113AE3" w14:textId="77777777" w:rsidR="0055240B" w:rsidRDefault="0055240B">
                    <w:pPr>
                      <w:rPr>
                        <w:rFonts w:ascii="Arial" w:hAnsi="Arial"/>
                        <w:sz w:val="15"/>
                      </w:rPr>
                    </w:pPr>
                    <w:r>
                      <w:rPr>
                        <w:rFonts w:ascii="Arial" w:hAnsi="Arial"/>
                        <w:sz w:val="15"/>
                      </w:rPr>
                      <w:t>Strada 1 - Palazzo F3 - I-20090 Assago (Milano)</w:t>
                    </w:r>
                  </w:p>
                  <w:p w14:paraId="030D0AFB" w14:textId="77777777" w:rsidR="0055240B" w:rsidRDefault="0055240B">
                    <w:pPr>
                      <w:rPr>
                        <w:rFonts w:ascii="Arial" w:hAnsi="Arial"/>
                        <w:i/>
                        <w:sz w:val="15"/>
                      </w:rPr>
                    </w:pPr>
                    <w:r>
                      <w:rPr>
                        <w:rFonts w:ascii="Arial" w:hAnsi="Arial"/>
                        <w:i/>
                        <w:sz w:val="15"/>
                      </w:rPr>
                      <w:t>www.xylexpo.com - info@xylexpo.com</w:t>
                    </w:r>
                  </w:p>
                  <w:p w14:paraId="266B040B" w14:textId="77777777" w:rsidR="0055240B" w:rsidRDefault="0055240B"/>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50DDB" w14:textId="77777777" w:rsidR="008A1938" w:rsidRDefault="008A1938">
      <w:r>
        <w:separator/>
      </w:r>
    </w:p>
  </w:footnote>
  <w:footnote w:type="continuationSeparator" w:id="0">
    <w:p w14:paraId="7CE0C8D9" w14:textId="77777777" w:rsidR="008A1938" w:rsidRDefault="008A19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38B92" w14:textId="77777777" w:rsidR="0055240B" w:rsidRPr="00667085" w:rsidRDefault="0055240B"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CE22D11" w14:textId="77777777" w:rsidR="0055240B" w:rsidRDefault="0055240B">
                          <w:pPr>
                            <w:rPr>
                              <w:rFonts w:ascii="Arial" w:hAnsi="Arial"/>
                              <w:color w:val="C0C0C0"/>
                              <w:sz w:val="48"/>
                              <w:lang w:val="en-GB"/>
                            </w:rPr>
                          </w:pPr>
                          <w:r>
                            <w:rPr>
                              <w:rFonts w:ascii="Arial" w:hAnsi="Arial"/>
                              <w:color w:val="C0C0C0"/>
                              <w:sz w:val="48"/>
                              <w:lang w:val="en-GB"/>
                            </w:rPr>
                            <w:t xml:space="preserve">          press office</w:t>
                          </w:r>
                        </w:p>
                        <w:p w14:paraId="6BE7D0D8" w14:textId="77777777" w:rsidR="0055240B" w:rsidRDefault="0055240B">
                          <w:pPr>
                            <w:rPr>
                              <w:rFonts w:ascii="Arial" w:hAnsi="Arial"/>
                              <w:color w:val="C0C0C0"/>
                              <w:sz w:val="18"/>
                              <w:lang w:val="en-GB"/>
                            </w:rPr>
                          </w:pPr>
                        </w:p>
                        <w:p w14:paraId="3743EF59" w14:textId="77777777" w:rsidR="0055240B" w:rsidRDefault="0055240B">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4441ECFE" w14:textId="77777777" w:rsidR="0055240B" w:rsidRDefault="0055240B">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302DA6F0" w14:textId="77777777"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626A16C8" w14:textId="77777777"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CE22D11" w14:textId="77777777" w:rsidR="0055240B" w:rsidRDefault="0055240B">
                    <w:pPr>
                      <w:rPr>
                        <w:rFonts w:ascii="Arial" w:hAnsi="Arial"/>
                        <w:color w:val="C0C0C0"/>
                        <w:sz w:val="48"/>
                        <w:lang w:val="en-GB"/>
                      </w:rPr>
                    </w:pPr>
                    <w:r>
                      <w:rPr>
                        <w:rFonts w:ascii="Arial" w:hAnsi="Arial"/>
                        <w:color w:val="C0C0C0"/>
                        <w:sz w:val="48"/>
                        <w:lang w:val="en-GB"/>
                      </w:rPr>
                      <w:t xml:space="preserve">          press office</w:t>
                    </w:r>
                  </w:p>
                  <w:p w14:paraId="6BE7D0D8" w14:textId="77777777" w:rsidR="0055240B" w:rsidRDefault="0055240B">
                    <w:pPr>
                      <w:rPr>
                        <w:rFonts w:ascii="Arial" w:hAnsi="Arial"/>
                        <w:color w:val="C0C0C0"/>
                        <w:sz w:val="18"/>
                        <w:lang w:val="en-GB"/>
                      </w:rPr>
                    </w:pPr>
                  </w:p>
                  <w:p w14:paraId="3743EF59" w14:textId="77777777" w:rsidR="0055240B" w:rsidRDefault="0055240B">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4441ECFE" w14:textId="77777777" w:rsidR="0055240B" w:rsidRDefault="0055240B">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302DA6F0" w14:textId="77777777"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626A16C8" w14:textId="77777777" w:rsidR="0055240B" w:rsidRPr="00452374" w:rsidRDefault="0055240B">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AF8EF71" w14:textId="77777777" w:rsidR="0055240B" w:rsidRDefault="0055240B"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087967905">
    <w:abstractNumId w:val="0"/>
  </w:num>
  <w:num w:numId="2" w16cid:durableId="249393695">
    <w:abstractNumId w:val="1"/>
  </w:num>
  <w:num w:numId="3" w16cid:durableId="1091975225">
    <w:abstractNumId w:val="6"/>
  </w:num>
  <w:num w:numId="4" w16cid:durableId="1902136747">
    <w:abstractNumId w:val="4"/>
  </w:num>
  <w:num w:numId="5" w16cid:durableId="1249730001">
    <w:abstractNumId w:val="2"/>
  </w:num>
  <w:num w:numId="6" w16cid:durableId="1237324491">
    <w:abstractNumId w:val="5"/>
  </w:num>
  <w:num w:numId="7" w16cid:durableId="488516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42CE8"/>
    <w:rsid w:val="00053F29"/>
    <w:rsid w:val="00055566"/>
    <w:rsid w:val="00056C32"/>
    <w:rsid w:val="000645E8"/>
    <w:rsid w:val="00070F09"/>
    <w:rsid w:val="00071430"/>
    <w:rsid w:val="00074EAF"/>
    <w:rsid w:val="00075AA0"/>
    <w:rsid w:val="00076AB2"/>
    <w:rsid w:val="0008569A"/>
    <w:rsid w:val="00090DE5"/>
    <w:rsid w:val="0009530C"/>
    <w:rsid w:val="000B5666"/>
    <w:rsid w:val="000D0B01"/>
    <w:rsid w:val="000D1006"/>
    <w:rsid w:val="000D4776"/>
    <w:rsid w:val="000D6B01"/>
    <w:rsid w:val="000F3D4C"/>
    <w:rsid w:val="00114765"/>
    <w:rsid w:val="0011618E"/>
    <w:rsid w:val="0011686E"/>
    <w:rsid w:val="00120FC2"/>
    <w:rsid w:val="00130B79"/>
    <w:rsid w:val="001425E9"/>
    <w:rsid w:val="001443AD"/>
    <w:rsid w:val="00164BE1"/>
    <w:rsid w:val="00180CAE"/>
    <w:rsid w:val="00197199"/>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72D6"/>
    <w:rsid w:val="0029284A"/>
    <w:rsid w:val="002A25C3"/>
    <w:rsid w:val="002A44C7"/>
    <w:rsid w:val="002A6B82"/>
    <w:rsid w:val="002B1221"/>
    <w:rsid w:val="002B149A"/>
    <w:rsid w:val="002B1B61"/>
    <w:rsid w:val="002B4040"/>
    <w:rsid w:val="002B5867"/>
    <w:rsid w:val="002C541B"/>
    <w:rsid w:val="002F3050"/>
    <w:rsid w:val="002F5748"/>
    <w:rsid w:val="003030CF"/>
    <w:rsid w:val="00305C9F"/>
    <w:rsid w:val="0031045D"/>
    <w:rsid w:val="0032726A"/>
    <w:rsid w:val="003338ED"/>
    <w:rsid w:val="00346047"/>
    <w:rsid w:val="00351D9E"/>
    <w:rsid w:val="00354749"/>
    <w:rsid w:val="003564C2"/>
    <w:rsid w:val="00357863"/>
    <w:rsid w:val="00361E81"/>
    <w:rsid w:val="003740FB"/>
    <w:rsid w:val="00377904"/>
    <w:rsid w:val="00380F96"/>
    <w:rsid w:val="003825CF"/>
    <w:rsid w:val="003845FA"/>
    <w:rsid w:val="00392698"/>
    <w:rsid w:val="00396E84"/>
    <w:rsid w:val="003A1431"/>
    <w:rsid w:val="003C3C26"/>
    <w:rsid w:val="00402E9F"/>
    <w:rsid w:val="004063E7"/>
    <w:rsid w:val="00412CE9"/>
    <w:rsid w:val="004255B4"/>
    <w:rsid w:val="00430D79"/>
    <w:rsid w:val="004464FB"/>
    <w:rsid w:val="00450082"/>
    <w:rsid w:val="0045085E"/>
    <w:rsid w:val="00452374"/>
    <w:rsid w:val="00453EC9"/>
    <w:rsid w:val="004546F6"/>
    <w:rsid w:val="00461C5A"/>
    <w:rsid w:val="00480EC0"/>
    <w:rsid w:val="00497FD3"/>
    <w:rsid w:val="004A5C4F"/>
    <w:rsid w:val="004B4D84"/>
    <w:rsid w:val="004B573A"/>
    <w:rsid w:val="004C7C8B"/>
    <w:rsid w:val="004D262F"/>
    <w:rsid w:val="004D3E95"/>
    <w:rsid w:val="004D5A15"/>
    <w:rsid w:val="004E4CF5"/>
    <w:rsid w:val="004E6AE6"/>
    <w:rsid w:val="004E7459"/>
    <w:rsid w:val="00505B5D"/>
    <w:rsid w:val="0051293B"/>
    <w:rsid w:val="005171DD"/>
    <w:rsid w:val="00531D7B"/>
    <w:rsid w:val="005407A8"/>
    <w:rsid w:val="00540E71"/>
    <w:rsid w:val="00550A18"/>
    <w:rsid w:val="0055240B"/>
    <w:rsid w:val="00552F99"/>
    <w:rsid w:val="00560CE9"/>
    <w:rsid w:val="00561F8A"/>
    <w:rsid w:val="00573B3B"/>
    <w:rsid w:val="00574715"/>
    <w:rsid w:val="005844F6"/>
    <w:rsid w:val="00587A59"/>
    <w:rsid w:val="00592B22"/>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60F6F"/>
    <w:rsid w:val="006635EC"/>
    <w:rsid w:val="00673933"/>
    <w:rsid w:val="006756A0"/>
    <w:rsid w:val="00683210"/>
    <w:rsid w:val="00684445"/>
    <w:rsid w:val="00687ED3"/>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A2ABF"/>
    <w:rsid w:val="007A3770"/>
    <w:rsid w:val="007A79F2"/>
    <w:rsid w:val="007B5CDB"/>
    <w:rsid w:val="007D2DAB"/>
    <w:rsid w:val="007D6A15"/>
    <w:rsid w:val="007E199E"/>
    <w:rsid w:val="007F4FEC"/>
    <w:rsid w:val="00800883"/>
    <w:rsid w:val="00800D42"/>
    <w:rsid w:val="00806F46"/>
    <w:rsid w:val="0082234F"/>
    <w:rsid w:val="00830334"/>
    <w:rsid w:val="0083106F"/>
    <w:rsid w:val="008352A9"/>
    <w:rsid w:val="00837B6A"/>
    <w:rsid w:val="008403E6"/>
    <w:rsid w:val="008528D6"/>
    <w:rsid w:val="008536DE"/>
    <w:rsid w:val="00856772"/>
    <w:rsid w:val="00864AA6"/>
    <w:rsid w:val="008729FD"/>
    <w:rsid w:val="0087352B"/>
    <w:rsid w:val="0088775E"/>
    <w:rsid w:val="00887E3B"/>
    <w:rsid w:val="008A1938"/>
    <w:rsid w:val="008B0F20"/>
    <w:rsid w:val="008B1225"/>
    <w:rsid w:val="008B4E8D"/>
    <w:rsid w:val="008B5BA3"/>
    <w:rsid w:val="008D039B"/>
    <w:rsid w:val="008D19BD"/>
    <w:rsid w:val="008D5B35"/>
    <w:rsid w:val="008E1B4C"/>
    <w:rsid w:val="008F3135"/>
    <w:rsid w:val="008F4CFE"/>
    <w:rsid w:val="008F6829"/>
    <w:rsid w:val="009007F1"/>
    <w:rsid w:val="009067D7"/>
    <w:rsid w:val="00915174"/>
    <w:rsid w:val="00917468"/>
    <w:rsid w:val="00930D2D"/>
    <w:rsid w:val="00933A0A"/>
    <w:rsid w:val="00934E1B"/>
    <w:rsid w:val="00942414"/>
    <w:rsid w:val="009523D8"/>
    <w:rsid w:val="009604E9"/>
    <w:rsid w:val="009655D0"/>
    <w:rsid w:val="00965F2E"/>
    <w:rsid w:val="00970526"/>
    <w:rsid w:val="009865C1"/>
    <w:rsid w:val="009A07AA"/>
    <w:rsid w:val="009A1D42"/>
    <w:rsid w:val="009A6326"/>
    <w:rsid w:val="009B421D"/>
    <w:rsid w:val="009B51AE"/>
    <w:rsid w:val="009B72D2"/>
    <w:rsid w:val="009D1088"/>
    <w:rsid w:val="009E0B5F"/>
    <w:rsid w:val="009E494C"/>
    <w:rsid w:val="009F7A66"/>
    <w:rsid w:val="00A00CEB"/>
    <w:rsid w:val="00A029E5"/>
    <w:rsid w:val="00A05CB4"/>
    <w:rsid w:val="00A075AD"/>
    <w:rsid w:val="00A1350F"/>
    <w:rsid w:val="00A17F32"/>
    <w:rsid w:val="00A334FB"/>
    <w:rsid w:val="00A51998"/>
    <w:rsid w:val="00A52E9E"/>
    <w:rsid w:val="00A61728"/>
    <w:rsid w:val="00A832AA"/>
    <w:rsid w:val="00A87BF2"/>
    <w:rsid w:val="00AB2952"/>
    <w:rsid w:val="00AB59BA"/>
    <w:rsid w:val="00AC66F6"/>
    <w:rsid w:val="00AD47A3"/>
    <w:rsid w:val="00AD6434"/>
    <w:rsid w:val="00AE0375"/>
    <w:rsid w:val="00AF6C7C"/>
    <w:rsid w:val="00AF77BC"/>
    <w:rsid w:val="00B00619"/>
    <w:rsid w:val="00B02252"/>
    <w:rsid w:val="00B131D5"/>
    <w:rsid w:val="00B17BD9"/>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9539F"/>
    <w:rsid w:val="00CA04F6"/>
    <w:rsid w:val="00CB3F03"/>
    <w:rsid w:val="00CB5E3B"/>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174AD"/>
    <w:rsid w:val="00E32518"/>
    <w:rsid w:val="00E32FBF"/>
    <w:rsid w:val="00E34D93"/>
    <w:rsid w:val="00E37EE2"/>
    <w:rsid w:val="00E40A71"/>
    <w:rsid w:val="00E82714"/>
    <w:rsid w:val="00E84B67"/>
    <w:rsid w:val="00E8567C"/>
    <w:rsid w:val="00E86AA2"/>
    <w:rsid w:val="00E91A0C"/>
    <w:rsid w:val="00E92948"/>
    <w:rsid w:val="00E940E5"/>
    <w:rsid w:val="00EB3492"/>
    <w:rsid w:val="00EB63FB"/>
    <w:rsid w:val="00EC1C89"/>
    <w:rsid w:val="00EC4949"/>
    <w:rsid w:val="00EC53A0"/>
    <w:rsid w:val="00EC6C7B"/>
    <w:rsid w:val="00EC6E77"/>
    <w:rsid w:val="00ED3675"/>
    <w:rsid w:val="00EE4C96"/>
    <w:rsid w:val="00EF2173"/>
    <w:rsid w:val="00F037AA"/>
    <w:rsid w:val="00F15136"/>
    <w:rsid w:val="00F24718"/>
    <w:rsid w:val="00F27DC6"/>
    <w:rsid w:val="00F3045F"/>
    <w:rsid w:val="00F33FD4"/>
    <w:rsid w:val="00F34B3C"/>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7B75"/>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45915307-68B4-4FD2-A329-9CD197F54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833</Words>
  <Characters>4752</Characters>
  <Application>Microsoft Office Word</Application>
  <DocSecurity>0</DocSecurity>
  <Lines>39</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5574</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2019-11-27T13:08:00Z</cp:lastPrinted>
  <dcterms:created xsi:type="dcterms:W3CDTF">2022-10-17T06:38:00Z</dcterms:created>
  <dcterms:modified xsi:type="dcterms:W3CDTF">2022-10-17T06:38:00Z</dcterms:modified>
</cp:coreProperties>
</file>