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030777EE" w:rsidR="007F4FEC" w:rsidRPr="00670CF3" w:rsidRDefault="00B80FBF" w:rsidP="00B80FBF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8A5006">
        <w:rPr>
          <w:rFonts w:ascii="Arial" w:hAnsi="Arial" w:cs="Arial"/>
          <w:i/>
          <w:sz w:val="20"/>
          <w:lang w:val="en-US"/>
        </w:rPr>
        <w:t>Assago, November 27, 2025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7666412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98A341F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21F7039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0ABFE2D8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EB90553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66E3E00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69FAE5EC" w14:textId="77777777" w:rsidR="00513B70" w:rsidRDefault="00513B70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AD161D6" w14:textId="77777777" w:rsidR="000F3CB8" w:rsidRDefault="000F3CB8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16983C3" w14:textId="5847541F" w:rsidR="003D07DF" w:rsidRPr="00B80FBF" w:rsidRDefault="00B80FBF" w:rsidP="00B80FBF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8A5006">
        <w:rPr>
          <w:rFonts w:ascii="Arial" w:hAnsi="Arial" w:cs="Arial"/>
          <w:b/>
          <w:bCs/>
          <w:caps/>
          <w:sz w:val="20"/>
          <w:lang w:val="en-US"/>
        </w:rPr>
        <w:t>XYLEXPO AND interzum forum italy:</w:t>
      </w:r>
      <w:r w:rsidR="00455C84" w:rsidRPr="00B80FBF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  <w:r w:rsidRPr="008A5006">
        <w:rPr>
          <w:rFonts w:ascii="Arial" w:hAnsi="Arial" w:cs="Arial"/>
          <w:b/>
          <w:bCs/>
          <w:caps/>
          <w:sz w:val="20"/>
          <w:lang w:val="en-US"/>
        </w:rPr>
        <w:t>THE “JUNE OF FURNITURE”</w:t>
      </w:r>
    </w:p>
    <w:p w14:paraId="225F0261" w14:textId="595373E3" w:rsidR="00503103" w:rsidRPr="00513B70" w:rsidRDefault="000F3CB8" w:rsidP="00513B7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</w:r>
      <w:r>
        <w:rPr>
          <w:rFonts w:ascii="Arial" w:hAnsi="Arial" w:cs="Arial"/>
          <w:b/>
          <w:bCs/>
          <w:caps/>
          <w:color w:val="000000" w:themeColor="text1"/>
          <w:sz w:val="20"/>
        </w:rPr>
        <w:tab/>
        <w:t xml:space="preserve">      </w:t>
      </w:r>
    </w:p>
    <w:p w14:paraId="11C382DE" w14:textId="77777777" w:rsidR="00571179" w:rsidRPr="00571179" w:rsidRDefault="00571179" w:rsidP="00571179"/>
    <w:p w14:paraId="00606DD2" w14:textId="707A9572" w:rsidR="00102655" w:rsidRPr="00B80FBF" w:rsidRDefault="00B80FBF" w:rsidP="00B80FB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The community of the wood and furniture industry is preparing for an intensive June. The new dates of </w:t>
      </w:r>
      <w:r w:rsidRPr="008A500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>, the biennial international technology exhibition to be held next June 9-12, 2026, ha</w:t>
      </w:r>
      <w:r w:rsidR="00E40AE1" w:rsidRPr="008A5006">
        <w:rPr>
          <w:rFonts w:ascii="Arial" w:hAnsi="Arial" w:cs="Arial"/>
          <w:sz w:val="20"/>
          <w:shd w:val="clear" w:color="auto" w:fill="FFFFFF"/>
          <w:lang w:val="en-US"/>
        </w:rPr>
        <w:t>ve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 created the best conditions for strategic synergy with </w:t>
      </w:r>
      <w:proofErr w:type="spellStart"/>
      <w:r w:rsidRPr="008A500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interzum</w:t>
      </w:r>
      <w:proofErr w:type="spellEnd"/>
      <w:r w:rsidRPr="008A5006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forum Italy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>, planned few days before – June 4-5 – at the Bergam</w:t>
      </w:r>
      <w:r w:rsidR="00E40AE1" w:rsidRPr="008A5006">
        <w:rPr>
          <w:rFonts w:ascii="Arial" w:hAnsi="Arial" w:cs="Arial"/>
          <w:sz w:val="20"/>
          <w:shd w:val="clear" w:color="auto" w:fill="FFFFFF"/>
          <w:lang w:val="en-US"/>
        </w:rPr>
        <w:t>o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 fairgrounds.</w:t>
      </w:r>
      <w:r w:rsidR="000F3CB8" w:rsidRPr="00B80FB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>Close dates, exhibition centers just a few dozens of kilometers apart, similar categories: these are the trumps played by both events to wi</w:t>
      </w:r>
      <w:r w:rsidR="00E40AE1"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n 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the challenge of an industry looking for recipes to revive the exhibition </w:t>
      </w:r>
      <w:r w:rsidR="00E40AE1" w:rsidRPr="008A5006">
        <w:rPr>
          <w:rFonts w:ascii="Arial" w:hAnsi="Arial" w:cs="Arial"/>
          <w:sz w:val="20"/>
          <w:shd w:val="clear" w:color="auto" w:fill="FFFFFF"/>
          <w:lang w:val="en-US"/>
        </w:rPr>
        <w:t>movement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>, combining advanced technologies, materials, ideas, projects, tools, trends and design.</w:t>
      </w:r>
    </w:p>
    <w:p w14:paraId="1E673F73" w14:textId="77777777" w:rsidR="00141BD5" w:rsidRDefault="00141BD5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47905F2" w14:textId="672B203F" w:rsidR="00141BD5" w:rsidRPr="00B80FBF" w:rsidRDefault="00B80FBF" w:rsidP="00B80FB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Over the next few months, the two events will offer a range of </w:t>
      </w:r>
      <w:r w:rsidRPr="008A500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joint events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 to promote an alliance that will allow visitors and exhibitors to </w:t>
      </w:r>
      <w:r w:rsidR="00E40AE1" w:rsidRPr="008A5006">
        <w:rPr>
          <w:rFonts w:ascii="Arial" w:hAnsi="Arial" w:cs="Arial"/>
          <w:sz w:val="20"/>
          <w:shd w:val="clear" w:color="auto" w:fill="FFFFFF"/>
          <w:lang w:val="en-US"/>
        </w:rPr>
        <w:t>experience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 the evolution of the entire value chain: technical, design and business developments concentrated in few days, from materials to products, from technology to services, without forgetting the big topics of sustainability, digital transformation and “Innovation 5.0”.</w:t>
      </w:r>
    </w:p>
    <w:p w14:paraId="26FEFCB8" w14:textId="4E695E57" w:rsidR="008C2894" w:rsidRDefault="008C2894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17254A5" w14:textId="515370B4" w:rsidR="000F3CB8" w:rsidRDefault="00B80FBF" w:rsidP="00D55034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“This partnership represents the new direction taken by Xylexpo”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 xml:space="preserve">, said </w:t>
      </w:r>
      <w:r w:rsidRPr="008A500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Dario Corbetta</w:t>
      </w:r>
      <w:r w:rsidRPr="008A5006">
        <w:rPr>
          <w:rFonts w:ascii="Arial" w:hAnsi="Arial" w:cs="Arial"/>
          <w:sz w:val="20"/>
          <w:shd w:val="clear" w:color="auto" w:fill="FFFFFF"/>
          <w:lang w:val="en-US"/>
        </w:rPr>
        <w:t>, exhibition director.</w:t>
      </w:r>
      <w:r w:rsidR="008C2894" w:rsidRPr="00B80FBF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“The collaboration with the semifinished materials industry, the concurren</w:t>
      </w:r>
      <w:r w:rsidR="00D55034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cy with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Pr="008A5006">
        <w:rPr>
          <w:rFonts w:ascii="Arial" w:hAnsi="Arial" w:cs="Arial"/>
          <w:b/>
          <w:bCs/>
          <w:i/>
          <w:iCs/>
          <w:sz w:val="20"/>
          <w:shd w:val="clear" w:color="auto" w:fill="FFFFFF"/>
          <w:lang w:val="en-US"/>
        </w:rPr>
        <w:t>Plast</w:t>
      </w:r>
      <w:r w:rsidR="00E40AE1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="00804777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–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="00D55034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the exhibition for the industry of plastics and rubber</w:t>
      </w:r>
      <w:r w:rsidR="00E40AE1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="00804777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–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="00D55034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and the debut of the expo &amp; conference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</w:t>
      </w:r>
      <w:r w:rsidRPr="008A5006">
        <w:rPr>
          <w:rFonts w:ascii="Arial" w:hAnsi="Arial" w:cs="Arial"/>
          <w:b/>
          <w:bCs/>
          <w:i/>
          <w:iCs/>
          <w:sz w:val="20"/>
          <w:shd w:val="clear" w:color="auto" w:fill="FFFFFF"/>
          <w:lang w:val="en-US"/>
        </w:rPr>
        <w:t>Composites Future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, dedicat</w:t>
      </w:r>
      <w:r w:rsidR="00D55034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ed to technology and materials for the composites business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, </w:t>
      </w:r>
      <w:r w:rsidR="00D55034"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are strong evidence of our determination to provide visitors and exhibitors with a comprehensive exhibition, built on solid foundations to generate new value</w:t>
      </w:r>
      <w:r w:rsidRPr="008A5006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”.</w:t>
      </w:r>
    </w:p>
    <w:p w14:paraId="3E3535D4" w14:textId="77777777" w:rsidR="000F3CB8" w:rsidRDefault="000F3CB8" w:rsidP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EC544BF" w14:textId="77777777" w:rsidR="000F3CB8" w:rsidRPr="004F2CBE" w:rsidRDefault="000F3CB8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F3CB8" w:rsidRPr="004F2CBE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EC9DE" w14:textId="77777777" w:rsidR="007527DA" w:rsidRDefault="007527DA">
      <w:r>
        <w:separator/>
      </w:r>
    </w:p>
  </w:endnote>
  <w:endnote w:type="continuationSeparator" w:id="0">
    <w:p w14:paraId="35CE3AB7" w14:textId="77777777" w:rsidR="007527DA" w:rsidRDefault="0075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ight">
    <w:altName w:val="Times New Roman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CEPRA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3ED2" w14:textId="77777777" w:rsidR="007527DA" w:rsidRDefault="007527DA">
      <w:r>
        <w:separator/>
      </w:r>
    </w:p>
  </w:footnote>
  <w:footnote w:type="continuationSeparator" w:id="0">
    <w:p w14:paraId="2E35EED1" w14:textId="77777777" w:rsidR="007527DA" w:rsidRDefault="0075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A688A"/>
    <w:rsid w:val="000B5666"/>
    <w:rsid w:val="000C0ED9"/>
    <w:rsid w:val="000D0B01"/>
    <w:rsid w:val="000D1006"/>
    <w:rsid w:val="000D4776"/>
    <w:rsid w:val="000D6B01"/>
    <w:rsid w:val="000E40B2"/>
    <w:rsid w:val="000F3CB8"/>
    <w:rsid w:val="000F3D4C"/>
    <w:rsid w:val="00101205"/>
    <w:rsid w:val="00101D22"/>
    <w:rsid w:val="00102655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46F70"/>
    <w:rsid w:val="00164BE1"/>
    <w:rsid w:val="00165E4A"/>
    <w:rsid w:val="00175098"/>
    <w:rsid w:val="00180CAE"/>
    <w:rsid w:val="00190D96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3B70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27DA"/>
    <w:rsid w:val="00757D60"/>
    <w:rsid w:val="00761260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7F7FB8"/>
    <w:rsid w:val="00800883"/>
    <w:rsid w:val="00800D42"/>
    <w:rsid w:val="00804777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A5006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C3463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0BE6"/>
    <w:rsid w:val="00B80FB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F2C"/>
    <w:rsid w:val="00D43D64"/>
    <w:rsid w:val="00D5503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40AE1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1F1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1767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Luca Rossetti</cp:lastModifiedBy>
  <cp:revision>5</cp:revision>
  <cp:lastPrinted>2025-11-06T12:05:00Z</cp:lastPrinted>
  <dcterms:created xsi:type="dcterms:W3CDTF">2025-11-25T15:54:00Z</dcterms:created>
  <dcterms:modified xsi:type="dcterms:W3CDTF">2025-11-26T07:58:00Z</dcterms:modified>
</cp:coreProperties>
</file>