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68811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5C597C1" w14:textId="2D48BD61" w:rsidR="007F4FEC" w:rsidRPr="006F5A50" w:rsidRDefault="00206D7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  <w:r w:rsidRPr="006F5A50">
        <w:rPr>
          <w:rFonts w:ascii="Arial" w:hAnsi="Arial" w:cs="Arial"/>
          <w:i/>
          <w:color w:val="000000" w:themeColor="text1"/>
          <w:sz w:val="20"/>
        </w:rPr>
        <w:t>Assago</w:t>
      </w:r>
      <w:r w:rsidR="007F4FEC" w:rsidRPr="006F5A50">
        <w:rPr>
          <w:rFonts w:ascii="Arial" w:hAnsi="Arial" w:cs="Arial"/>
          <w:i/>
          <w:color w:val="000000" w:themeColor="text1"/>
          <w:sz w:val="20"/>
        </w:rPr>
        <w:t xml:space="preserve">, </w:t>
      </w:r>
      <w:r w:rsidR="006B0940">
        <w:rPr>
          <w:rFonts w:ascii="Arial" w:hAnsi="Arial" w:cs="Arial"/>
          <w:i/>
          <w:color w:val="000000" w:themeColor="text1"/>
          <w:sz w:val="20"/>
        </w:rPr>
        <w:t>5 maggio</w:t>
      </w:r>
      <w:r w:rsidR="00145B6B" w:rsidRPr="006F5A50">
        <w:rPr>
          <w:rFonts w:ascii="Arial" w:hAnsi="Arial" w:cs="Arial"/>
          <w:i/>
          <w:color w:val="000000" w:themeColor="text1"/>
          <w:sz w:val="20"/>
        </w:rPr>
        <w:t xml:space="preserve"> 2026</w:t>
      </w:r>
      <w:r w:rsidR="00FF7778" w:rsidRPr="006F5A50">
        <w:rPr>
          <w:rFonts w:ascii="Arial" w:hAnsi="Arial" w:cs="Arial"/>
          <w:i/>
          <w:color w:val="000000" w:themeColor="text1"/>
          <w:sz w:val="20"/>
        </w:rPr>
        <w:t xml:space="preserve"> </w:t>
      </w:r>
      <w:r w:rsidR="00D843DF" w:rsidRPr="006F5A50">
        <w:rPr>
          <w:rFonts w:ascii="Arial" w:hAnsi="Arial" w:cs="Arial"/>
          <w:i/>
          <w:color w:val="000000" w:themeColor="text1"/>
          <w:sz w:val="20"/>
        </w:rPr>
        <w:t xml:space="preserve"> </w:t>
      </w:r>
      <w:r w:rsidR="004469CA" w:rsidRPr="006F5A50">
        <w:rPr>
          <w:rFonts w:ascii="Arial" w:hAnsi="Arial" w:cs="Arial"/>
          <w:i/>
          <w:color w:val="000000" w:themeColor="text1"/>
          <w:sz w:val="20"/>
        </w:rPr>
        <w:t xml:space="preserve"> </w:t>
      </w:r>
    </w:p>
    <w:p w14:paraId="3B472811" w14:textId="77777777" w:rsidR="00841E3C" w:rsidRPr="006F5A50" w:rsidRDefault="007F4FEC" w:rsidP="00841E3C">
      <w:pPr>
        <w:jc w:val="both"/>
        <w:rPr>
          <w:rFonts w:ascii="Arial" w:hAnsi="Arial" w:cs="Arial"/>
          <w:i/>
          <w:color w:val="000000" w:themeColor="text1"/>
          <w:sz w:val="20"/>
        </w:rPr>
      </w:pPr>
      <w:r w:rsidRPr="006F5A50">
        <w:rPr>
          <w:rFonts w:ascii="Arial" w:hAnsi="Arial" w:cs="Arial"/>
          <w:i/>
          <w:color w:val="000000" w:themeColor="text1"/>
          <w:sz w:val="20"/>
        </w:rPr>
        <w:t xml:space="preserve">        </w:t>
      </w:r>
      <w:r w:rsidR="00841E3C" w:rsidRPr="006F5A50">
        <w:rPr>
          <w:rFonts w:ascii="Arial" w:hAnsi="Arial" w:cs="Arial"/>
          <w:i/>
          <w:color w:val="000000" w:themeColor="text1"/>
          <w:sz w:val="20"/>
        </w:rPr>
        <w:t xml:space="preserve">                               </w:t>
      </w:r>
    </w:p>
    <w:p w14:paraId="21B77D94" w14:textId="77777777" w:rsidR="00841E3C" w:rsidRPr="006F5A50" w:rsidRDefault="00841E3C" w:rsidP="00841E3C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798A341F" w14:textId="77777777" w:rsidR="000F3CB8" w:rsidRPr="006F5A50" w:rsidRDefault="000F3CB8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34387803" w14:textId="77777777" w:rsidR="00B66019" w:rsidRDefault="00B66019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1F0229BE" w14:textId="77777777" w:rsidR="00B66019" w:rsidRDefault="00B66019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1F0F9C1A" w14:textId="77777777" w:rsidR="00B66019" w:rsidRPr="006F5A50" w:rsidRDefault="00B66019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24682A6C" w14:textId="77777777" w:rsidR="00571179" w:rsidRPr="006F5A50" w:rsidRDefault="00571179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75CB8C33" w14:textId="400DC2E4" w:rsidR="00145B6B" w:rsidRPr="006F5A50" w:rsidRDefault="00617EA7" w:rsidP="00B75A61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  <w:r w:rsidRPr="006F5A50">
        <w:rPr>
          <w:rFonts w:ascii="Arial" w:hAnsi="Arial" w:cs="Arial"/>
          <w:b/>
          <w:bCs/>
          <w:caps/>
          <w:color w:val="000000" w:themeColor="text1"/>
          <w:sz w:val="20"/>
        </w:rPr>
        <w:t>TUTTO PRONTO PER XYLEXPO 2026</w:t>
      </w:r>
    </w:p>
    <w:p w14:paraId="225F0261" w14:textId="595373E3" w:rsidR="00503103" w:rsidRPr="006F5A50" w:rsidRDefault="000F3CB8" w:rsidP="00513B70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  <w:r w:rsidRPr="006F5A50">
        <w:rPr>
          <w:rFonts w:ascii="Arial" w:hAnsi="Arial" w:cs="Arial"/>
          <w:b/>
          <w:bCs/>
          <w:caps/>
          <w:color w:val="000000" w:themeColor="text1"/>
          <w:sz w:val="20"/>
        </w:rPr>
        <w:tab/>
      </w:r>
      <w:r w:rsidRPr="006F5A50">
        <w:rPr>
          <w:rFonts w:ascii="Arial" w:hAnsi="Arial" w:cs="Arial"/>
          <w:b/>
          <w:bCs/>
          <w:caps/>
          <w:color w:val="000000" w:themeColor="text1"/>
          <w:sz w:val="20"/>
        </w:rPr>
        <w:tab/>
      </w:r>
      <w:r w:rsidRPr="006F5A50">
        <w:rPr>
          <w:rFonts w:ascii="Arial" w:hAnsi="Arial" w:cs="Arial"/>
          <w:b/>
          <w:bCs/>
          <w:caps/>
          <w:color w:val="000000" w:themeColor="text1"/>
          <w:sz w:val="20"/>
        </w:rPr>
        <w:tab/>
      </w:r>
      <w:r w:rsidRPr="006F5A50">
        <w:rPr>
          <w:rFonts w:ascii="Arial" w:hAnsi="Arial" w:cs="Arial"/>
          <w:b/>
          <w:bCs/>
          <w:caps/>
          <w:color w:val="000000" w:themeColor="text1"/>
          <w:sz w:val="20"/>
        </w:rPr>
        <w:tab/>
      </w:r>
      <w:r w:rsidRPr="006F5A50">
        <w:rPr>
          <w:rFonts w:ascii="Arial" w:hAnsi="Arial" w:cs="Arial"/>
          <w:b/>
          <w:bCs/>
          <w:caps/>
          <w:color w:val="000000" w:themeColor="text1"/>
          <w:sz w:val="20"/>
        </w:rPr>
        <w:tab/>
        <w:t xml:space="preserve">      </w:t>
      </w:r>
    </w:p>
    <w:p w14:paraId="11C382DE" w14:textId="77777777" w:rsidR="00571179" w:rsidRPr="006F5A50" w:rsidRDefault="00571179" w:rsidP="00571179">
      <w:pPr>
        <w:rPr>
          <w:rFonts w:ascii="Arial" w:hAnsi="Arial" w:cs="Arial"/>
          <w:color w:val="000000" w:themeColor="text1"/>
          <w:sz w:val="20"/>
        </w:rPr>
      </w:pPr>
    </w:p>
    <w:p w14:paraId="2523C62E" w14:textId="758D0A04" w:rsidR="00470F6C" w:rsidRPr="006F5A50" w:rsidRDefault="00470F6C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6F5A50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Ultimi ritocchi a quella che sarà l’edizione 2026 di </w:t>
      </w:r>
      <w:proofErr w:type="spellStart"/>
      <w:r w:rsidRPr="00734AFF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Xylexpo</w:t>
      </w:r>
      <w:proofErr w:type="spellEnd"/>
      <w:r w:rsidRPr="006F5A50">
        <w:rPr>
          <w:rFonts w:ascii="Arial" w:hAnsi="Arial" w:cs="Arial"/>
          <w:color w:val="000000" w:themeColor="text1"/>
          <w:sz w:val="20"/>
          <w:shd w:val="clear" w:color="auto" w:fill="FFFFFF"/>
        </w:rPr>
        <w:t>, la biennale internazionale delle tecnologie per l’industr</w:t>
      </w:r>
      <w:r w:rsidR="00206948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ia </w:t>
      </w:r>
      <w:r w:rsidRPr="006F5A50">
        <w:rPr>
          <w:rFonts w:ascii="Arial" w:hAnsi="Arial" w:cs="Arial"/>
          <w:color w:val="000000" w:themeColor="text1"/>
          <w:sz w:val="20"/>
          <w:shd w:val="clear" w:color="auto" w:fill="FFFFFF"/>
        </w:rPr>
        <w:t>del legno e del mobile che giunge alla 29esima edizione.</w:t>
      </w:r>
    </w:p>
    <w:p w14:paraId="7BC58931" w14:textId="51E7EE07" w:rsidR="00470F6C" w:rsidRDefault="00470F6C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6F5A50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Dal 9 al 12 giugno 2026 l’evento </w:t>
      </w:r>
      <w:r w:rsidR="00206948">
        <w:rPr>
          <w:rFonts w:ascii="Arial" w:hAnsi="Arial" w:cs="Arial"/>
          <w:color w:val="000000" w:themeColor="text1"/>
          <w:sz w:val="20"/>
          <w:shd w:val="clear" w:color="auto" w:fill="FFFFFF"/>
        </w:rPr>
        <w:t>si terrà ne</w:t>
      </w:r>
      <w:r w:rsidRPr="006F5A50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i padiglioni 14 e 18 di </w:t>
      </w:r>
      <w:proofErr w:type="spellStart"/>
      <w:r w:rsidRPr="006F5A50">
        <w:rPr>
          <w:rFonts w:ascii="Arial" w:hAnsi="Arial" w:cs="Arial"/>
          <w:color w:val="000000" w:themeColor="text1"/>
          <w:sz w:val="20"/>
          <w:shd w:val="clear" w:color="auto" w:fill="FFFFFF"/>
        </w:rPr>
        <w:t>FieraMilano</w:t>
      </w:r>
      <w:proofErr w:type="spellEnd"/>
      <w:r w:rsidRPr="006F5A50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-Rho: </w:t>
      </w:r>
      <w:r w:rsidR="005E51A2" w:rsidRPr="006F5A50">
        <w:rPr>
          <w:rFonts w:ascii="Arial" w:hAnsi="Arial" w:cs="Arial"/>
          <w:color w:val="000000" w:themeColor="text1"/>
          <w:sz w:val="20"/>
          <w:shd w:val="clear" w:color="auto" w:fill="FFFFFF"/>
        </w:rPr>
        <w:t>circa 150 espositori occuperanno una superficie di 15mila metri quadrati espositivi, in una collocazione temporale – lo ricordiamo</w:t>
      </w:r>
      <w:r w:rsidR="006F5A50" w:rsidRPr="006F5A50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ancora una volta</w:t>
      </w:r>
      <w:r w:rsidR="005E51A2" w:rsidRPr="006F5A50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– </w:t>
      </w:r>
      <w:r w:rsidR="006F5A50" w:rsidRPr="006F5A50">
        <w:rPr>
          <w:rFonts w:ascii="Arial" w:hAnsi="Arial" w:cs="Arial"/>
          <w:color w:val="000000" w:themeColor="text1"/>
          <w:sz w:val="20"/>
          <w:shd w:val="clear" w:color="auto" w:fill="FFFFFF"/>
        </w:rPr>
        <w:t>dovuta agli interventi sul quartiere fieristico legate alle olimpiadi di Milano-Cortina.</w:t>
      </w:r>
    </w:p>
    <w:p w14:paraId="2E8372F5" w14:textId="77777777" w:rsidR="00734AFF" w:rsidRDefault="00734AFF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7D157E60" w14:textId="49A36DC4" w:rsidR="00994CF3" w:rsidRDefault="00734AFF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Una edizione che pone l’accento sul grande tema della </w:t>
      </w:r>
      <w:proofErr w:type="spellStart"/>
      <w:r w:rsidRPr="00622891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multimaterialità</w:t>
      </w:r>
      <w:proofErr w:type="spellEnd"/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: non a caso </w:t>
      </w:r>
      <w:proofErr w:type="spellStart"/>
      <w:r>
        <w:rPr>
          <w:rFonts w:ascii="Arial" w:hAnsi="Arial" w:cs="Arial"/>
          <w:color w:val="000000" w:themeColor="text1"/>
          <w:sz w:val="20"/>
          <w:shd w:val="clear" w:color="auto" w:fill="FFFFFF"/>
        </w:rPr>
        <w:t>Xylexpo</w:t>
      </w:r>
      <w:proofErr w:type="spellEnd"/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ospita nel padiglione 18 la mostra-convegno </w:t>
      </w:r>
      <w:proofErr w:type="spellStart"/>
      <w:r w:rsidRPr="00734AFF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Composites</w:t>
      </w:r>
      <w:proofErr w:type="spellEnd"/>
      <w:r w:rsidRPr="00734AFF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 xml:space="preserve"> Future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>, evento dedicato ai materiali compositi e alla loro lavorazione</w:t>
      </w:r>
      <w:r w:rsidR="00206948">
        <w:rPr>
          <w:rFonts w:ascii="Arial" w:hAnsi="Arial" w:cs="Arial"/>
          <w:color w:val="000000" w:themeColor="text1"/>
          <w:sz w:val="20"/>
          <w:shd w:val="clear" w:color="auto" w:fill="FFFFFF"/>
        </w:rPr>
        <w:t>,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che vede il coinvolgimento di </w:t>
      </w:r>
      <w:proofErr w:type="spellStart"/>
      <w:r>
        <w:rPr>
          <w:rFonts w:ascii="Arial" w:hAnsi="Arial" w:cs="Arial"/>
          <w:color w:val="000000" w:themeColor="text1"/>
          <w:sz w:val="20"/>
          <w:shd w:val="clear" w:color="auto" w:fill="FFFFFF"/>
        </w:rPr>
        <w:t>Assocompositi</w:t>
      </w:r>
      <w:proofErr w:type="spellEnd"/>
      <w:r>
        <w:rPr>
          <w:rFonts w:ascii="Arial" w:hAnsi="Arial" w:cs="Arial"/>
          <w:color w:val="000000" w:themeColor="text1"/>
          <w:sz w:val="20"/>
          <w:shd w:val="clear" w:color="auto" w:fill="FFFFFF"/>
        </w:rPr>
        <w:t>, l’associa</w:t>
      </w:r>
      <w:r w:rsidR="00994CF3">
        <w:rPr>
          <w:rFonts w:ascii="Arial" w:hAnsi="Arial" w:cs="Arial"/>
          <w:color w:val="000000" w:themeColor="text1"/>
          <w:sz w:val="20"/>
          <w:shd w:val="clear" w:color="auto" w:fill="FFFFFF"/>
        </w:rPr>
        <w:t>zi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>one nazionale delle imprese del comparto. Una iniziativa organizzata con</w:t>
      </w:r>
      <w:r w:rsidR="00994CF3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Pr="00994CF3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Plast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>, l</w:t>
      </w:r>
      <w:r w:rsidR="00994CF3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a biennale internazionale dedicata al mondo delle materie plastiche e della gomma, che si svolgerà in contemporanea con </w:t>
      </w:r>
      <w:proofErr w:type="spellStart"/>
      <w:r w:rsidR="00994CF3">
        <w:rPr>
          <w:rFonts w:ascii="Arial" w:hAnsi="Arial" w:cs="Arial"/>
          <w:color w:val="000000" w:themeColor="text1"/>
          <w:sz w:val="20"/>
          <w:shd w:val="clear" w:color="auto" w:fill="FFFFFF"/>
        </w:rPr>
        <w:t>Xylexpo</w:t>
      </w:r>
      <w:proofErr w:type="spellEnd"/>
      <w:r w:rsidR="00994CF3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nei padiglioni vicini.</w:t>
      </w:r>
    </w:p>
    <w:p w14:paraId="5DA87898" w14:textId="370DB59B" w:rsidR="00994CF3" w:rsidRDefault="00994CF3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>Un “trio” di appuntamenti che risponde all</w:t>
      </w:r>
      <w:r w:rsidR="00622891">
        <w:rPr>
          <w:rFonts w:ascii="Arial" w:hAnsi="Arial" w:cs="Arial"/>
          <w:color w:val="000000" w:themeColor="text1"/>
          <w:sz w:val="20"/>
          <w:shd w:val="clear" w:color="auto" w:fill="FFFFFF"/>
        </w:rPr>
        <w:t>a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necessità </w:t>
      </w:r>
      <w:r w:rsidR="00206948">
        <w:rPr>
          <w:rFonts w:ascii="Arial" w:hAnsi="Arial" w:cs="Arial"/>
          <w:color w:val="000000" w:themeColor="text1"/>
          <w:sz w:val="20"/>
          <w:shd w:val="clear" w:color="auto" w:fill="FFFFFF"/>
        </w:rPr>
        <w:t>oramai</w:t>
      </w:r>
      <w:r w:rsidR="00622891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diffusa di poter disporre</w:t>
      </w:r>
      <w:r w:rsidR="00522E7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di soluzioni</w:t>
      </w:r>
      <w:r w:rsidR="00622891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="00522E7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che permettano </w:t>
      </w:r>
      <w:r w:rsidR="00622891">
        <w:rPr>
          <w:rFonts w:ascii="Arial" w:hAnsi="Arial" w:cs="Arial"/>
          <w:color w:val="000000" w:themeColor="text1"/>
          <w:sz w:val="20"/>
          <w:shd w:val="clear" w:color="auto" w:fill="FFFFFF"/>
        </w:rPr>
        <w:t>di realizzare prodotti che</w:t>
      </w:r>
      <w:r w:rsidR="00522E7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sempre più spesso </w:t>
      </w:r>
      <w:r w:rsidR="00622891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vedono </w:t>
      </w:r>
      <w:r w:rsidR="00522E76">
        <w:rPr>
          <w:rFonts w:ascii="Arial" w:hAnsi="Arial" w:cs="Arial"/>
          <w:color w:val="000000" w:themeColor="text1"/>
          <w:sz w:val="20"/>
          <w:shd w:val="clear" w:color="auto" w:fill="FFFFFF"/>
        </w:rPr>
        <w:t>l’unione di materiali diversi.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</w:p>
    <w:p w14:paraId="735E0BF0" w14:textId="77777777" w:rsidR="00622891" w:rsidRDefault="00622891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79991FA8" w14:textId="47A927A3" w:rsidR="00622891" w:rsidRDefault="00622891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6B4C85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“Anche quest’anno </w:t>
      </w:r>
      <w:proofErr w:type="spellStart"/>
      <w:r w:rsidRPr="006B4C85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Xylexpo</w:t>
      </w:r>
      <w:proofErr w:type="spellEnd"/>
      <w:r w:rsidRPr="006B4C85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 sarà lo specchio fedele, per quanto severo, di un settore che non </w:t>
      </w:r>
      <w:r w:rsidR="006B4C85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solo deve</w:t>
      </w:r>
      <w:r w:rsidRPr="006B4C85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 affrontare un contesto geo-politico assolutamente “inatteso”, per usare un eufemismo, ma </w:t>
      </w:r>
      <w:r w:rsidR="00206948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che deve far i</w:t>
      </w:r>
      <w:r w:rsidRPr="006B4C85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i conti con una stagione di profonda trasformazione</w:t>
      </w:r>
      <w:r w:rsidR="006B4C85" w:rsidRPr="006B4C85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”,</w:t>
      </w:r>
      <w:r w:rsidR="006B4C85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ha commentato </w:t>
      </w:r>
      <w:r w:rsidR="006B4C85" w:rsidRPr="006B4C85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Dario Corbetta</w:t>
      </w:r>
      <w:r w:rsidR="006B4C85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direttore della manifestazione. </w:t>
      </w:r>
      <w:r w:rsidR="006B4C85" w:rsidRPr="006169B7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“L’affermazione di nuove economie, la necessità di agire globalmente, </w:t>
      </w:r>
      <w:r w:rsidR="00182923" w:rsidRPr="006169B7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nuovi materiali e stili di vita hanno portato il mondo delle tecnologie del legno a riflettere sul proprio ruolo e il proprio significato</w:t>
      </w:r>
      <w:r w:rsidR="006169B7" w:rsidRPr="006169B7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, rendendo estremamente </w:t>
      </w:r>
      <w:r w:rsidR="00EF51AF" w:rsidRPr="006169B7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evidente che saranno </w:t>
      </w:r>
      <w:r w:rsidR="006169B7" w:rsidRPr="006169B7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solo l</w:t>
      </w:r>
      <w:r w:rsidR="00EF51AF" w:rsidRPr="006169B7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e aziende più attente, più preparate e </w:t>
      </w:r>
      <w:r w:rsidR="006169B7" w:rsidRPr="006169B7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con una forte visione del proprio destino</w:t>
      </w:r>
      <w:r w:rsidR="00EF51AF" w:rsidRPr="006169B7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 a poter approfittare d</w:t>
      </w:r>
      <w:r w:rsidR="006169B7" w:rsidRPr="006169B7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elle </w:t>
      </w:r>
      <w:r w:rsidR="00EF51AF" w:rsidRPr="006169B7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nuove opportunità”.</w:t>
      </w:r>
    </w:p>
    <w:p w14:paraId="15709797" w14:textId="77777777" w:rsidR="00522E76" w:rsidRDefault="00522E7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713F0A69" w14:textId="1EAAA1DF" w:rsidR="006B0940" w:rsidRPr="00104A44" w:rsidRDefault="006169B7" w:rsidP="006169B7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Una fiera che permetterà di verificare quali siano le </w:t>
      </w:r>
      <w:r w:rsidRPr="006B0940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“</w:t>
      </w:r>
      <w:r w:rsidRPr="00104A44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tendenze tecnologiche” più attuali</w:t>
      </w:r>
      <w:r w:rsidR="006B0940" w:rsidRPr="00104A44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</w:t>
      </w:r>
      <w:r w:rsidR="00206948" w:rsidRPr="00104A44">
        <w:rPr>
          <w:rFonts w:ascii="Arial" w:hAnsi="Arial" w:cs="Arial"/>
          <w:color w:val="000000" w:themeColor="text1"/>
          <w:sz w:val="20"/>
          <w:shd w:val="clear" w:color="auto" w:fill="FFFFFF"/>
        </w:rPr>
        <w:t>in cui</w:t>
      </w:r>
      <w:r w:rsidR="006B0940" w:rsidRPr="00104A44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sarà prevalente la partecipazione di </w:t>
      </w:r>
      <w:r w:rsidR="006B0940" w:rsidRPr="00104A44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espositori italiani ed europei</w:t>
      </w:r>
      <w:r w:rsidR="000377D2" w:rsidRPr="00104A44">
        <w:rPr>
          <w:rFonts w:ascii="Arial" w:hAnsi="Arial" w:cs="Arial"/>
          <w:color w:val="000000" w:themeColor="text1"/>
          <w:sz w:val="20"/>
          <w:shd w:val="clear" w:color="auto" w:fill="FFFFFF"/>
        </w:rPr>
        <w:t>.</w:t>
      </w:r>
    </w:p>
    <w:p w14:paraId="1C18096F" w14:textId="77777777" w:rsidR="00734AFF" w:rsidRPr="00104A44" w:rsidRDefault="00734AFF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58E0EE02" w14:textId="19AF2CE8" w:rsidR="00734AFF" w:rsidRPr="00104A44" w:rsidRDefault="006B0940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104A44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A </w:t>
      </w:r>
      <w:proofErr w:type="spellStart"/>
      <w:r w:rsidRPr="00104A44">
        <w:rPr>
          <w:rFonts w:ascii="Arial" w:hAnsi="Arial" w:cs="Arial"/>
          <w:color w:val="000000" w:themeColor="text1"/>
          <w:sz w:val="20"/>
          <w:shd w:val="clear" w:color="auto" w:fill="FFFFFF"/>
        </w:rPr>
        <w:t>Xylexpo</w:t>
      </w:r>
      <w:proofErr w:type="spellEnd"/>
      <w:r w:rsidRPr="00104A44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2026 sono attese missioni di </w:t>
      </w:r>
      <w:r w:rsidRPr="00104A44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operatori stranieri</w:t>
      </w:r>
      <w:r w:rsidRPr="00104A44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da oltre 25 Paesi, organizzate grazie</w:t>
      </w:r>
      <w:r w:rsidR="00206948" w:rsidRPr="00104A44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</w:t>
      </w:r>
      <w:r w:rsidRPr="00104A44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proofErr w:type="spellStart"/>
      <w:r w:rsidRPr="00104A44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Ice</w:t>
      </w:r>
      <w:proofErr w:type="spellEnd"/>
      <w:r w:rsidRPr="00104A44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 xml:space="preserve"> Agenzia</w:t>
      </w:r>
      <w:r w:rsidRPr="00104A44">
        <w:rPr>
          <w:rFonts w:ascii="Arial" w:hAnsi="Arial" w:cs="Arial"/>
          <w:color w:val="000000" w:themeColor="text1"/>
          <w:sz w:val="20"/>
          <w:shd w:val="clear" w:color="auto" w:fill="FFFFFF"/>
        </w:rPr>
        <w:t>. Est Europa, Balcani, bacino del Mediterraneo, Medio ed Estremo Oriente, India e Americhe sono i territori che in questa stagione mostrano un forte interesse per le tecnologie per il legno e l’industria del mobile</w:t>
      </w:r>
      <w:r w:rsidR="00206948" w:rsidRPr="00104A44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e saranno in </w:t>
      </w:r>
      <w:r w:rsidR="00206948" w:rsidRPr="00104A44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pole position</w:t>
      </w:r>
      <w:r w:rsidR="00206948" w:rsidRPr="00104A44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fra i visitatori di </w:t>
      </w:r>
      <w:proofErr w:type="spellStart"/>
      <w:r w:rsidR="00206948" w:rsidRPr="00104A44">
        <w:rPr>
          <w:rFonts w:ascii="Arial" w:hAnsi="Arial" w:cs="Arial"/>
          <w:color w:val="000000" w:themeColor="text1"/>
          <w:sz w:val="20"/>
          <w:shd w:val="clear" w:color="auto" w:fill="FFFFFF"/>
        </w:rPr>
        <w:t>Xylexpo</w:t>
      </w:r>
      <w:proofErr w:type="spellEnd"/>
      <w:r w:rsidRPr="00104A44">
        <w:rPr>
          <w:rFonts w:ascii="Arial" w:hAnsi="Arial" w:cs="Arial"/>
          <w:color w:val="000000" w:themeColor="text1"/>
          <w:sz w:val="20"/>
          <w:shd w:val="clear" w:color="auto" w:fill="FFFFFF"/>
        </w:rPr>
        <w:t>.</w:t>
      </w:r>
    </w:p>
    <w:p w14:paraId="5226C10C" w14:textId="77777777" w:rsidR="006B0940" w:rsidRPr="00104A44" w:rsidRDefault="006B0940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292E6CC5" w14:textId="571666DC" w:rsidR="00470F6C" w:rsidRPr="00104A44" w:rsidRDefault="006B0940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104A44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Torna anche l’appuntamento con </w:t>
      </w:r>
      <w:proofErr w:type="spellStart"/>
      <w:r w:rsidRPr="00104A44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Xylexpo</w:t>
      </w:r>
      <w:proofErr w:type="spellEnd"/>
      <w:r w:rsidRPr="00104A44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 xml:space="preserve"> Arena</w:t>
      </w:r>
      <w:r w:rsidRPr="00104A44">
        <w:rPr>
          <w:rFonts w:ascii="Arial" w:hAnsi="Arial" w:cs="Arial"/>
          <w:color w:val="000000" w:themeColor="text1"/>
          <w:sz w:val="20"/>
          <w:shd w:val="clear" w:color="auto" w:fill="FFFFFF"/>
        </w:rPr>
        <w:t>, luogo che ospiterà eventi, incontri</w:t>
      </w:r>
      <w:r w:rsidR="007F5C42" w:rsidRPr="00104A44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conversazioni, talk show e seminari che ancora una volta animeranno le giornate </w:t>
      </w:r>
      <w:r w:rsidR="00B66019" w:rsidRPr="00104A44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di </w:t>
      </w:r>
      <w:proofErr w:type="spellStart"/>
      <w:r w:rsidR="00B66019" w:rsidRPr="00104A44">
        <w:rPr>
          <w:rFonts w:ascii="Arial" w:hAnsi="Arial" w:cs="Arial"/>
          <w:color w:val="000000" w:themeColor="text1"/>
          <w:sz w:val="20"/>
          <w:shd w:val="clear" w:color="auto" w:fill="FFFFFF"/>
        </w:rPr>
        <w:t>Xylexpo</w:t>
      </w:r>
      <w:proofErr w:type="spellEnd"/>
      <w:r w:rsidR="00206948" w:rsidRPr="00104A44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e diffuse in video attraverso la piattaforma </w:t>
      </w:r>
      <w:proofErr w:type="spellStart"/>
      <w:r w:rsidR="00206948" w:rsidRPr="00104A44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Xylexpo</w:t>
      </w:r>
      <w:proofErr w:type="spellEnd"/>
      <w:r w:rsidR="00206948" w:rsidRPr="00104A44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 xml:space="preserve"> Digital</w:t>
      </w:r>
      <w:r w:rsidR="00206948" w:rsidRPr="00104A44">
        <w:rPr>
          <w:rFonts w:ascii="Arial" w:hAnsi="Arial" w:cs="Arial"/>
          <w:color w:val="000000" w:themeColor="text1"/>
          <w:sz w:val="20"/>
          <w:shd w:val="clear" w:color="auto" w:fill="FFFFFF"/>
        </w:rPr>
        <w:t>.</w:t>
      </w:r>
      <w:r w:rsidR="00B66019" w:rsidRPr="00104A44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Il programma completo e aggiornato è disponibile al link </w:t>
      </w:r>
      <w:hyperlink r:id="rId8" w:history="1">
        <w:r w:rsidR="00104A44" w:rsidRPr="00104A44">
          <w:rPr>
            <w:rStyle w:val="Collegamentoipertestuale"/>
            <w:rFonts w:ascii="Arial" w:hAnsi="Arial" w:cs="Arial"/>
            <w:color w:val="0563C1"/>
            <w:sz w:val="20"/>
          </w:rPr>
          <w:t>https://www.xylexpo.com/it/eventi/xylexpo-2026-arena</w:t>
        </w:r>
      </w:hyperlink>
      <w:r w:rsidR="00104A44" w:rsidRPr="00104A44">
        <w:rPr>
          <w:rFonts w:ascii="Arial" w:hAnsi="Arial" w:cs="Arial"/>
          <w:sz w:val="20"/>
        </w:rPr>
        <w:t>.</w:t>
      </w:r>
    </w:p>
    <w:p w14:paraId="43033D59" w14:textId="77777777" w:rsidR="00470F6C" w:rsidRPr="004F2CBE" w:rsidRDefault="00470F6C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sectPr w:rsidR="00470F6C" w:rsidRPr="004F2CBE" w:rsidSect="004523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44820" w14:textId="77777777" w:rsidR="00167182" w:rsidRDefault="00167182">
      <w:r>
        <w:separator/>
      </w:r>
    </w:p>
  </w:endnote>
  <w:endnote w:type="continuationSeparator" w:id="0">
    <w:p w14:paraId="390A4103" w14:textId="77777777" w:rsidR="00167182" w:rsidRDefault="00167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altName w:val="Times New Roman"/>
    <w:panose1 w:val="0000050000000002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Light">
    <w:altName w:val="Times New Roman"/>
    <w:panose1 w:val="020B0604020202020204"/>
    <w:charset w:val="00"/>
    <w:family w:val="auto"/>
    <w:pitch w:val="variable"/>
    <w:sig w:usb0="03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96288" w14:textId="77777777" w:rsidR="00EA13A1" w:rsidRDefault="00EA13A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27E33" w14:textId="77777777" w:rsidR="00EA13A1" w:rsidRDefault="00EA13A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6F67F" w14:textId="11FA0B05" w:rsidR="00517BC1" w:rsidRDefault="00517BC1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517BC1" w:rsidRDefault="00517BC1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517BC1" w:rsidRDefault="00517BC1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517BC1" w:rsidRDefault="00517BC1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517BC1" w:rsidRDefault="00517BC1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0D35F9A4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+39 351 9098189</w:t>
                          </w:r>
                        </w:p>
                        <w:p w14:paraId="1B65EE2F" w14:textId="77777777" w:rsidR="00517BC1" w:rsidRDefault="00517BC1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" filled="f" stroked="f">
              <v:textbox>
                <w:txbxContent>
                  <w:p w14:paraId="5600D5E1" w14:textId="77777777" w:rsidR="00517BC1" w:rsidRDefault="00517BC1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517BC1" w:rsidRDefault="00517BC1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517BC1" w:rsidRDefault="00517BC1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517BC1" w:rsidRDefault="00517BC1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0D35F9A4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+39 351 9098189</w:t>
                    </w:r>
                  </w:p>
                  <w:p w14:paraId="1B65EE2F" w14:textId="77777777" w:rsidR="00517BC1" w:rsidRDefault="00517BC1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517BC1" w:rsidRDefault="00517BC1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517BC1" w:rsidRDefault="00517BC1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7777777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CEPRA - Centro promozionale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Acimall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spa</w:t>
                          </w:r>
                        </w:p>
                        <w:p w14:paraId="5442A902" w14:textId="77777777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Milanofiori </w:t>
                          </w:r>
                        </w:p>
                        <w:p w14:paraId="1C5A899F" w14:textId="6FA0CEA5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Strada 1 - Palazzo F3 - I-20</w:t>
                          </w:r>
                          <w:r w:rsidR="00D12E29">
                            <w:rPr>
                              <w:rFonts w:ascii="Arial" w:hAnsi="Arial"/>
                              <w:sz w:val="15"/>
                            </w:rPr>
                            <w:t>057</w:t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Assago (Milano)</w:t>
                          </w:r>
                        </w:p>
                        <w:p w14:paraId="585E4EB5" w14:textId="77777777" w:rsidR="00517BC1" w:rsidRDefault="00517BC1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517BC1" w:rsidRDefault="00517BC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" filled="f" stroked="f">
              <v:textbox>
                <w:txbxContent>
                  <w:p w14:paraId="3916EAAA" w14:textId="77777777" w:rsidR="00517BC1" w:rsidRDefault="00517BC1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517BC1" w:rsidRDefault="00517BC1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7777777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CEPRA - Centro promozionale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Acimall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spa</w:t>
                    </w:r>
                  </w:p>
                  <w:p w14:paraId="5442A902" w14:textId="77777777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Milanofiori </w:t>
                    </w:r>
                  </w:p>
                  <w:p w14:paraId="1C5A899F" w14:textId="6FA0CEA5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Strada 1 - Palazzo F3 - I-20</w:t>
                    </w:r>
                    <w:r w:rsidR="00D12E29">
                      <w:rPr>
                        <w:rFonts w:ascii="Arial" w:hAnsi="Arial"/>
                        <w:sz w:val="15"/>
                      </w:rPr>
                      <w:t>057</w:t>
                    </w:r>
                    <w:r>
                      <w:rPr>
                        <w:rFonts w:ascii="Arial" w:hAnsi="Arial"/>
                        <w:sz w:val="15"/>
                      </w:rPr>
                      <w:t xml:space="preserve"> Assago (Milano)</w:t>
                    </w:r>
                  </w:p>
                  <w:p w14:paraId="585E4EB5" w14:textId="77777777" w:rsidR="00517BC1" w:rsidRDefault="00517BC1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517BC1" w:rsidRDefault="00517BC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D451A" w14:textId="77777777" w:rsidR="00167182" w:rsidRDefault="00167182">
      <w:r>
        <w:separator/>
      </w:r>
    </w:p>
  </w:footnote>
  <w:footnote w:type="continuationSeparator" w:id="0">
    <w:p w14:paraId="50C7B19A" w14:textId="77777777" w:rsidR="00167182" w:rsidRDefault="00167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38DF1" w14:textId="77777777" w:rsidR="00EA13A1" w:rsidRDefault="00EA13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AADDA" w14:textId="77777777" w:rsidR="00EA13A1" w:rsidRDefault="00EA13A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F6699" w14:textId="70B5EC91" w:rsidR="00517BC1" w:rsidRPr="00667085" w:rsidRDefault="00517BC1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517BC1" w:rsidRDefault="00517BC1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517BC1" w:rsidRDefault="00517BC1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517BC1" w:rsidRDefault="00517BC1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4B58556B" w:rsidR="00517BC1" w:rsidRDefault="00D12E29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June 09-12</w:t>
                          </w:r>
                          <w:r w:rsidR="00517BC1"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, 202</w:t>
                          </w: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6</w:t>
                          </w:r>
                          <w:r w:rsidR="00517BC1"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586ED9C9" w14:textId="1552A9BD" w:rsidR="00517BC1" w:rsidRPr="00452374" w:rsidRDefault="00EA13A1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International b</w:t>
                          </w:r>
                          <w:r w:rsidR="00517BC1"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iennial exhibition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of</w:t>
                          </w:r>
                          <w:r w:rsidR="00517BC1"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 wood </w:t>
                          </w:r>
                        </w:p>
                        <w:p w14:paraId="2FA5DAE6" w14:textId="434C7EAC" w:rsidR="00517BC1" w:rsidRPr="00452374" w:rsidRDefault="00517BC1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and furniture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industry</w:t>
                          </w:r>
                          <w:r w:rsidR="00EA13A1" w:rsidRPr="00EA13A1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 </w:t>
                          </w:r>
                          <w:r w:rsidR="00EA13A1"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technology</w:t>
                          </w:r>
                        </w:p>
                        <w:p w14:paraId="2C2A8E57" w14:textId="7EA343D9" w:rsidR="00517BC1" w:rsidRPr="00452374" w:rsidRDefault="00517BC1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" filled="f" stroked="f">
              <v:textbox>
                <w:txbxContent>
                  <w:p w14:paraId="59061185" w14:textId="199FC55A" w:rsidR="00517BC1" w:rsidRDefault="00517BC1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517BC1" w:rsidRDefault="00517BC1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517BC1" w:rsidRDefault="00517BC1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4B58556B" w:rsidR="00517BC1" w:rsidRDefault="00D12E29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June 09-12</w:t>
                    </w:r>
                    <w:r w:rsidR="00517BC1"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, 202</w:t>
                    </w: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6</w:t>
                    </w:r>
                    <w:r w:rsidR="00517BC1"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586ED9C9" w14:textId="1552A9BD" w:rsidR="00517BC1" w:rsidRPr="00452374" w:rsidRDefault="00EA13A1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International b</w:t>
                    </w:r>
                    <w:r w:rsidR="00517BC1"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iennial exhibition </w:t>
                    </w: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of</w:t>
                    </w:r>
                    <w:r w:rsidR="00517BC1"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 wood </w:t>
                    </w:r>
                  </w:p>
                  <w:p w14:paraId="2FA5DAE6" w14:textId="434C7EAC" w:rsidR="00517BC1" w:rsidRPr="00452374" w:rsidRDefault="00517BC1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and furniture </w:t>
                    </w: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industry</w:t>
                    </w:r>
                    <w:r w:rsidR="00EA13A1" w:rsidRPr="00EA13A1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 </w:t>
                    </w:r>
                    <w:r w:rsidR="00EA13A1"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technology</w:t>
                    </w:r>
                  </w:p>
                  <w:p w14:paraId="2C2A8E57" w14:textId="7EA343D9" w:rsidR="00517BC1" w:rsidRPr="00452374" w:rsidRDefault="00517BC1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517BC1" w:rsidRDefault="00517BC1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1F516A0"/>
    <w:multiLevelType w:val="hybridMultilevel"/>
    <w:tmpl w:val="0CE283AE"/>
    <w:lvl w:ilvl="0" w:tplc="1F405D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13235"/>
    <w:multiLevelType w:val="hybridMultilevel"/>
    <w:tmpl w:val="DBEC8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5375B"/>
    <w:multiLevelType w:val="hybridMultilevel"/>
    <w:tmpl w:val="9802043E"/>
    <w:lvl w:ilvl="0" w:tplc="1708D5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25583737">
    <w:abstractNumId w:val="0"/>
  </w:num>
  <w:num w:numId="2" w16cid:durableId="1553693323">
    <w:abstractNumId w:val="1"/>
  </w:num>
  <w:num w:numId="3" w16cid:durableId="972907542">
    <w:abstractNumId w:val="6"/>
  </w:num>
  <w:num w:numId="4" w16cid:durableId="1604457139">
    <w:abstractNumId w:val="4"/>
  </w:num>
  <w:num w:numId="5" w16cid:durableId="2144688330">
    <w:abstractNumId w:val="2"/>
  </w:num>
  <w:num w:numId="6" w16cid:durableId="1437095981">
    <w:abstractNumId w:val="5"/>
  </w:num>
  <w:num w:numId="7" w16cid:durableId="1122888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33EC5"/>
    <w:rsid w:val="0003572D"/>
    <w:rsid w:val="00036A5E"/>
    <w:rsid w:val="000377D2"/>
    <w:rsid w:val="00040AF4"/>
    <w:rsid w:val="0004147A"/>
    <w:rsid w:val="0004155D"/>
    <w:rsid w:val="00053F29"/>
    <w:rsid w:val="00055566"/>
    <w:rsid w:val="00056C32"/>
    <w:rsid w:val="000645E8"/>
    <w:rsid w:val="00070F09"/>
    <w:rsid w:val="00071430"/>
    <w:rsid w:val="00074EAF"/>
    <w:rsid w:val="00075AA0"/>
    <w:rsid w:val="00076AB2"/>
    <w:rsid w:val="0008569A"/>
    <w:rsid w:val="00090DE5"/>
    <w:rsid w:val="0009530C"/>
    <w:rsid w:val="000B5666"/>
    <w:rsid w:val="000C0ED9"/>
    <w:rsid w:val="000D0B01"/>
    <w:rsid w:val="000D1006"/>
    <w:rsid w:val="000D4776"/>
    <w:rsid w:val="000D6B01"/>
    <w:rsid w:val="000E40B2"/>
    <w:rsid w:val="000F3CB8"/>
    <w:rsid w:val="000F3D4C"/>
    <w:rsid w:val="00101205"/>
    <w:rsid w:val="00101D22"/>
    <w:rsid w:val="00102655"/>
    <w:rsid w:val="00104A44"/>
    <w:rsid w:val="00111739"/>
    <w:rsid w:val="00114765"/>
    <w:rsid w:val="0011618E"/>
    <w:rsid w:val="0011686E"/>
    <w:rsid w:val="00117F62"/>
    <w:rsid w:val="00120FC2"/>
    <w:rsid w:val="00130B79"/>
    <w:rsid w:val="00131BA4"/>
    <w:rsid w:val="00141BD5"/>
    <w:rsid w:val="00141F45"/>
    <w:rsid w:val="00142126"/>
    <w:rsid w:val="001425E9"/>
    <w:rsid w:val="001443AD"/>
    <w:rsid w:val="00145B6B"/>
    <w:rsid w:val="00164BE1"/>
    <w:rsid w:val="00165E4A"/>
    <w:rsid w:val="00167182"/>
    <w:rsid w:val="00175098"/>
    <w:rsid w:val="00180CAE"/>
    <w:rsid w:val="00182923"/>
    <w:rsid w:val="00190D96"/>
    <w:rsid w:val="0019572E"/>
    <w:rsid w:val="00197199"/>
    <w:rsid w:val="001A3477"/>
    <w:rsid w:val="001A5ED6"/>
    <w:rsid w:val="001B2264"/>
    <w:rsid w:val="001D5489"/>
    <w:rsid w:val="001E6DEB"/>
    <w:rsid w:val="0020320A"/>
    <w:rsid w:val="00206948"/>
    <w:rsid w:val="00206D71"/>
    <w:rsid w:val="00210F55"/>
    <w:rsid w:val="00216810"/>
    <w:rsid w:val="00217A29"/>
    <w:rsid w:val="002249BF"/>
    <w:rsid w:val="00225880"/>
    <w:rsid w:val="00234F10"/>
    <w:rsid w:val="00235966"/>
    <w:rsid w:val="002472A6"/>
    <w:rsid w:val="00253A38"/>
    <w:rsid w:val="00260152"/>
    <w:rsid w:val="00265C93"/>
    <w:rsid w:val="002679EA"/>
    <w:rsid w:val="002765B5"/>
    <w:rsid w:val="00276A5B"/>
    <w:rsid w:val="00277435"/>
    <w:rsid w:val="00281180"/>
    <w:rsid w:val="00284CCA"/>
    <w:rsid w:val="002872D6"/>
    <w:rsid w:val="0029071D"/>
    <w:rsid w:val="0029284A"/>
    <w:rsid w:val="002935B6"/>
    <w:rsid w:val="002A25C3"/>
    <w:rsid w:val="002A44C7"/>
    <w:rsid w:val="002A6B82"/>
    <w:rsid w:val="002B1221"/>
    <w:rsid w:val="002B149A"/>
    <w:rsid w:val="002B1B61"/>
    <w:rsid w:val="002B4040"/>
    <w:rsid w:val="002B5867"/>
    <w:rsid w:val="002C4B0A"/>
    <w:rsid w:val="002C541B"/>
    <w:rsid w:val="002E7109"/>
    <w:rsid w:val="002F0984"/>
    <w:rsid w:val="002F3050"/>
    <w:rsid w:val="002F5748"/>
    <w:rsid w:val="003001C0"/>
    <w:rsid w:val="003030CF"/>
    <w:rsid w:val="00303C7A"/>
    <w:rsid w:val="00305C9F"/>
    <w:rsid w:val="0031045D"/>
    <w:rsid w:val="00325EEF"/>
    <w:rsid w:val="0032726A"/>
    <w:rsid w:val="0032798D"/>
    <w:rsid w:val="003338ED"/>
    <w:rsid w:val="00336225"/>
    <w:rsid w:val="00342399"/>
    <w:rsid w:val="00342E53"/>
    <w:rsid w:val="00345531"/>
    <w:rsid w:val="00346047"/>
    <w:rsid w:val="00351D9E"/>
    <w:rsid w:val="00354749"/>
    <w:rsid w:val="003564C2"/>
    <w:rsid w:val="00357198"/>
    <w:rsid w:val="00357863"/>
    <w:rsid w:val="00361E81"/>
    <w:rsid w:val="00362329"/>
    <w:rsid w:val="00372D88"/>
    <w:rsid w:val="003740FB"/>
    <w:rsid w:val="0037410D"/>
    <w:rsid w:val="00374A99"/>
    <w:rsid w:val="00377904"/>
    <w:rsid w:val="00380F96"/>
    <w:rsid w:val="003825CF"/>
    <w:rsid w:val="003845FA"/>
    <w:rsid w:val="00392698"/>
    <w:rsid w:val="00396E84"/>
    <w:rsid w:val="003A1431"/>
    <w:rsid w:val="003C3C26"/>
    <w:rsid w:val="003D07DF"/>
    <w:rsid w:val="003E2CC1"/>
    <w:rsid w:val="00402E9F"/>
    <w:rsid w:val="004063E7"/>
    <w:rsid w:val="00406A5A"/>
    <w:rsid w:val="00412CE9"/>
    <w:rsid w:val="004177A8"/>
    <w:rsid w:val="004255B4"/>
    <w:rsid w:val="00430D79"/>
    <w:rsid w:val="004336D6"/>
    <w:rsid w:val="0043671D"/>
    <w:rsid w:val="004464FB"/>
    <w:rsid w:val="004469CA"/>
    <w:rsid w:val="004474B6"/>
    <w:rsid w:val="00450082"/>
    <w:rsid w:val="0045085E"/>
    <w:rsid w:val="00452374"/>
    <w:rsid w:val="00453EC9"/>
    <w:rsid w:val="004546F6"/>
    <w:rsid w:val="00455C84"/>
    <w:rsid w:val="00461C5A"/>
    <w:rsid w:val="004672E6"/>
    <w:rsid w:val="00470F6C"/>
    <w:rsid w:val="00480EC0"/>
    <w:rsid w:val="004867E6"/>
    <w:rsid w:val="00487B2B"/>
    <w:rsid w:val="00497FD3"/>
    <w:rsid w:val="004A5C4F"/>
    <w:rsid w:val="004B385E"/>
    <w:rsid w:val="004B4D84"/>
    <w:rsid w:val="004B573A"/>
    <w:rsid w:val="004C7C8B"/>
    <w:rsid w:val="004D262F"/>
    <w:rsid w:val="004D5A15"/>
    <w:rsid w:val="004E4CF5"/>
    <w:rsid w:val="004E6AE6"/>
    <w:rsid w:val="004E7459"/>
    <w:rsid w:val="004F1EC1"/>
    <w:rsid w:val="004F2CBE"/>
    <w:rsid w:val="00503103"/>
    <w:rsid w:val="00505B5D"/>
    <w:rsid w:val="0051293B"/>
    <w:rsid w:val="00513B70"/>
    <w:rsid w:val="005171DD"/>
    <w:rsid w:val="00517BC1"/>
    <w:rsid w:val="00522E76"/>
    <w:rsid w:val="0052321B"/>
    <w:rsid w:val="005255A0"/>
    <w:rsid w:val="00531D7B"/>
    <w:rsid w:val="00532EB6"/>
    <w:rsid w:val="005362D0"/>
    <w:rsid w:val="005407A8"/>
    <w:rsid w:val="00540E71"/>
    <w:rsid w:val="00550A18"/>
    <w:rsid w:val="0055240B"/>
    <w:rsid w:val="00552F99"/>
    <w:rsid w:val="00560054"/>
    <w:rsid w:val="00560CE9"/>
    <w:rsid w:val="00561F8A"/>
    <w:rsid w:val="00564727"/>
    <w:rsid w:val="0056717E"/>
    <w:rsid w:val="00571179"/>
    <w:rsid w:val="00572BF5"/>
    <w:rsid w:val="00573B3B"/>
    <w:rsid w:val="00573B71"/>
    <w:rsid w:val="00581368"/>
    <w:rsid w:val="005844F6"/>
    <w:rsid w:val="00587A59"/>
    <w:rsid w:val="00592B22"/>
    <w:rsid w:val="00595A19"/>
    <w:rsid w:val="005963E9"/>
    <w:rsid w:val="0059723B"/>
    <w:rsid w:val="005A2A1C"/>
    <w:rsid w:val="005A2B21"/>
    <w:rsid w:val="005A6AAD"/>
    <w:rsid w:val="005A6CFB"/>
    <w:rsid w:val="005A7B82"/>
    <w:rsid w:val="005B03A6"/>
    <w:rsid w:val="005B3381"/>
    <w:rsid w:val="005B343A"/>
    <w:rsid w:val="005C0CD2"/>
    <w:rsid w:val="005C63D2"/>
    <w:rsid w:val="005D067B"/>
    <w:rsid w:val="005D2FAD"/>
    <w:rsid w:val="005D753D"/>
    <w:rsid w:val="005D7AF8"/>
    <w:rsid w:val="005E51A2"/>
    <w:rsid w:val="005E560E"/>
    <w:rsid w:val="005E6AF9"/>
    <w:rsid w:val="005E6C6E"/>
    <w:rsid w:val="005F0AF6"/>
    <w:rsid w:val="005F44BB"/>
    <w:rsid w:val="005F55C3"/>
    <w:rsid w:val="005F5E25"/>
    <w:rsid w:val="006103F8"/>
    <w:rsid w:val="006169B7"/>
    <w:rsid w:val="00617001"/>
    <w:rsid w:val="00617EA7"/>
    <w:rsid w:val="00620104"/>
    <w:rsid w:val="00621A9A"/>
    <w:rsid w:val="00622891"/>
    <w:rsid w:val="00624A77"/>
    <w:rsid w:val="0063331B"/>
    <w:rsid w:val="006459B1"/>
    <w:rsid w:val="00654F9A"/>
    <w:rsid w:val="00660F6F"/>
    <w:rsid w:val="006635EC"/>
    <w:rsid w:val="00666DC7"/>
    <w:rsid w:val="00670CF3"/>
    <w:rsid w:val="00673933"/>
    <w:rsid w:val="006756A0"/>
    <w:rsid w:val="00675CE6"/>
    <w:rsid w:val="00683210"/>
    <w:rsid w:val="00684445"/>
    <w:rsid w:val="00694B62"/>
    <w:rsid w:val="00697ADF"/>
    <w:rsid w:val="006A2F80"/>
    <w:rsid w:val="006A73CC"/>
    <w:rsid w:val="006B0940"/>
    <w:rsid w:val="006B3F43"/>
    <w:rsid w:val="006B4C85"/>
    <w:rsid w:val="006C2828"/>
    <w:rsid w:val="006D785D"/>
    <w:rsid w:val="006D79FC"/>
    <w:rsid w:val="006E01A1"/>
    <w:rsid w:val="006E43C7"/>
    <w:rsid w:val="006F1FD8"/>
    <w:rsid w:val="006F5A50"/>
    <w:rsid w:val="006F6E13"/>
    <w:rsid w:val="006F6F8A"/>
    <w:rsid w:val="00703453"/>
    <w:rsid w:val="00703A4D"/>
    <w:rsid w:val="0070500C"/>
    <w:rsid w:val="007054D4"/>
    <w:rsid w:val="00705EEB"/>
    <w:rsid w:val="00707CD2"/>
    <w:rsid w:val="00715892"/>
    <w:rsid w:val="007219B9"/>
    <w:rsid w:val="00723E77"/>
    <w:rsid w:val="00734AFF"/>
    <w:rsid w:val="007439EA"/>
    <w:rsid w:val="00746122"/>
    <w:rsid w:val="00757D60"/>
    <w:rsid w:val="00761260"/>
    <w:rsid w:val="00765EFC"/>
    <w:rsid w:val="007745F6"/>
    <w:rsid w:val="007750AD"/>
    <w:rsid w:val="0077625D"/>
    <w:rsid w:val="00782C08"/>
    <w:rsid w:val="007837F6"/>
    <w:rsid w:val="007848CE"/>
    <w:rsid w:val="00795801"/>
    <w:rsid w:val="007A2ABF"/>
    <w:rsid w:val="007A3770"/>
    <w:rsid w:val="007A79F2"/>
    <w:rsid w:val="007B5CDB"/>
    <w:rsid w:val="007C298F"/>
    <w:rsid w:val="007C3FCA"/>
    <w:rsid w:val="007D2DAB"/>
    <w:rsid w:val="007D6A15"/>
    <w:rsid w:val="007E199E"/>
    <w:rsid w:val="007F4FEC"/>
    <w:rsid w:val="007F5C42"/>
    <w:rsid w:val="007F7FB8"/>
    <w:rsid w:val="00800883"/>
    <w:rsid w:val="00800D42"/>
    <w:rsid w:val="00806F46"/>
    <w:rsid w:val="0081081C"/>
    <w:rsid w:val="00815F80"/>
    <w:rsid w:val="0082234F"/>
    <w:rsid w:val="00824666"/>
    <w:rsid w:val="0083010A"/>
    <w:rsid w:val="00830334"/>
    <w:rsid w:val="0083106F"/>
    <w:rsid w:val="008352A9"/>
    <w:rsid w:val="00837B6A"/>
    <w:rsid w:val="008403E6"/>
    <w:rsid w:val="00841E3C"/>
    <w:rsid w:val="0084235F"/>
    <w:rsid w:val="00846CBB"/>
    <w:rsid w:val="00847967"/>
    <w:rsid w:val="008528D6"/>
    <w:rsid w:val="008536DE"/>
    <w:rsid w:val="00856772"/>
    <w:rsid w:val="00856F3C"/>
    <w:rsid w:val="00864AA6"/>
    <w:rsid w:val="008729FD"/>
    <w:rsid w:val="0087352B"/>
    <w:rsid w:val="0087514F"/>
    <w:rsid w:val="0088775E"/>
    <w:rsid w:val="00887E3B"/>
    <w:rsid w:val="00896154"/>
    <w:rsid w:val="008A2CD8"/>
    <w:rsid w:val="008B0F20"/>
    <w:rsid w:val="008B1225"/>
    <w:rsid w:val="008B226F"/>
    <w:rsid w:val="008B4E8D"/>
    <w:rsid w:val="008B5BA3"/>
    <w:rsid w:val="008C2894"/>
    <w:rsid w:val="008D039B"/>
    <w:rsid w:val="008D19BD"/>
    <w:rsid w:val="008D5B35"/>
    <w:rsid w:val="008D5FB0"/>
    <w:rsid w:val="008D7F6B"/>
    <w:rsid w:val="008E1B4C"/>
    <w:rsid w:val="008F3135"/>
    <w:rsid w:val="008F4CFE"/>
    <w:rsid w:val="008F6829"/>
    <w:rsid w:val="009007F1"/>
    <w:rsid w:val="00902268"/>
    <w:rsid w:val="009067D7"/>
    <w:rsid w:val="00915174"/>
    <w:rsid w:val="00917468"/>
    <w:rsid w:val="00923AB1"/>
    <w:rsid w:val="00930D2D"/>
    <w:rsid w:val="00933A0A"/>
    <w:rsid w:val="00934E1B"/>
    <w:rsid w:val="00942414"/>
    <w:rsid w:val="009523D8"/>
    <w:rsid w:val="009604E9"/>
    <w:rsid w:val="009655D0"/>
    <w:rsid w:val="00965F2E"/>
    <w:rsid w:val="00970526"/>
    <w:rsid w:val="0097346B"/>
    <w:rsid w:val="009865C1"/>
    <w:rsid w:val="0098736E"/>
    <w:rsid w:val="00994CF3"/>
    <w:rsid w:val="009A07AA"/>
    <w:rsid w:val="009A1D42"/>
    <w:rsid w:val="009A6326"/>
    <w:rsid w:val="009B1FCB"/>
    <w:rsid w:val="009B421D"/>
    <w:rsid w:val="009B51AE"/>
    <w:rsid w:val="009B72D2"/>
    <w:rsid w:val="009C3463"/>
    <w:rsid w:val="009D1088"/>
    <w:rsid w:val="009D200B"/>
    <w:rsid w:val="009D6012"/>
    <w:rsid w:val="009E0B5F"/>
    <w:rsid w:val="009E3A19"/>
    <w:rsid w:val="009E494C"/>
    <w:rsid w:val="009F7A66"/>
    <w:rsid w:val="00A029E5"/>
    <w:rsid w:val="00A05CB4"/>
    <w:rsid w:val="00A075AD"/>
    <w:rsid w:val="00A1350F"/>
    <w:rsid w:val="00A17F32"/>
    <w:rsid w:val="00A334FB"/>
    <w:rsid w:val="00A42014"/>
    <w:rsid w:val="00A47CAA"/>
    <w:rsid w:val="00A51998"/>
    <w:rsid w:val="00A52983"/>
    <w:rsid w:val="00A52E9E"/>
    <w:rsid w:val="00A61728"/>
    <w:rsid w:val="00A63163"/>
    <w:rsid w:val="00A64D4A"/>
    <w:rsid w:val="00A713D8"/>
    <w:rsid w:val="00A832AA"/>
    <w:rsid w:val="00A87BF2"/>
    <w:rsid w:val="00AB2952"/>
    <w:rsid w:val="00AB59BA"/>
    <w:rsid w:val="00AC66F6"/>
    <w:rsid w:val="00AD0E3E"/>
    <w:rsid w:val="00AD47A3"/>
    <w:rsid w:val="00AD6434"/>
    <w:rsid w:val="00AE0375"/>
    <w:rsid w:val="00AF0012"/>
    <w:rsid w:val="00AF6C7C"/>
    <w:rsid w:val="00AF70F2"/>
    <w:rsid w:val="00AF77BC"/>
    <w:rsid w:val="00B00619"/>
    <w:rsid w:val="00B02252"/>
    <w:rsid w:val="00B131D5"/>
    <w:rsid w:val="00B1514F"/>
    <w:rsid w:val="00B167E5"/>
    <w:rsid w:val="00B17BD9"/>
    <w:rsid w:val="00B22250"/>
    <w:rsid w:val="00B22698"/>
    <w:rsid w:val="00B228C2"/>
    <w:rsid w:val="00B2337C"/>
    <w:rsid w:val="00B3659A"/>
    <w:rsid w:val="00B5200C"/>
    <w:rsid w:val="00B66019"/>
    <w:rsid w:val="00B71A9C"/>
    <w:rsid w:val="00B75A61"/>
    <w:rsid w:val="00B76312"/>
    <w:rsid w:val="00B769CF"/>
    <w:rsid w:val="00B80BE6"/>
    <w:rsid w:val="00B832CB"/>
    <w:rsid w:val="00B84E55"/>
    <w:rsid w:val="00B85D0D"/>
    <w:rsid w:val="00B9069F"/>
    <w:rsid w:val="00B9106A"/>
    <w:rsid w:val="00BA4EBC"/>
    <w:rsid w:val="00BB629F"/>
    <w:rsid w:val="00BB6AFC"/>
    <w:rsid w:val="00BC4ACC"/>
    <w:rsid w:val="00BC5575"/>
    <w:rsid w:val="00BC64E1"/>
    <w:rsid w:val="00BD5767"/>
    <w:rsid w:val="00BD7C26"/>
    <w:rsid w:val="00BE243E"/>
    <w:rsid w:val="00BF0518"/>
    <w:rsid w:val="00BF0632"/>
    <w:rsid w:val="00BF489B"/>
    <w:rsid w:val="00BF5061"/>
    <w:rsid w:val="00C07629"/>
    <w:rsid w:val="00C07657"/>
    <w:rsid w:val="00C10673"/>
    <w:rsid w:val="00C1412B"/>
    <w:rsid w:val="00C14958"/>
    <w:rsid w:val="00C161EE"/>
    <w:rsid w:val="00C20C7E"/>
    <w:rsid w:val="00C228A9"/>
    <w:rsid w:val="00C302ED"/>
    <w:rsid w:val="00C30C05"/>
    <w:rsid w:val="00C31855"/>
    <w:rsid w:val="00C3631B"/>
    <w:rsid w:val="00C3709D"/>
    <w:rsid w:val="00C4396E"/>
    <w:rsid w:val="00C45B8F"/>
    <w:rsid w:val="00C510CB"/>
    <w:rsid w:val="00C53D1E"/>
    <w:rsid w:val="00C55D6B"/>
    <w:rsid w:val="00C61F33"/>
    <w:rsid w:val="00C63531"/>
    <w:rsid w:val="00C80EFA"/>
    <w:rsid w:val="00C90B18"/>
    <w:rsid w:val="00CA04F6"/>
    <w:rsid w:val="00CB1246"/>
    <w:rsid w:val="00CB3F03"/>
    <w:rsid w:val="00CB6905"/>
    <w:rsid w:val="00CC0115"/>
    <w:rsid w:val="00CC4B37"/>
    <w:rsid w:val="00CC5D1E"/>
    <w:rsid w:val="00CC7061"/>
    <w:rsid w:val="00CD7E05"/>
    <w:rsid w:val="00CE4DCC"/>
    <w:rsid w:val="00CE515C"/>
    <w:rsid w:val="00CE7DDF"/>
    <w:rsid w:val="00CF3C96"/>
    <w:rsid w:val="00D12E29"/>
    <w:rsid w:val="00D21655"/>
    <w:rsid w:val="00D21965"/>
    <w:rsid w:val="00D24E8C"/>
    <w:rsid w:val="00D259E4"/>
    <w:rsid w:val="00D263CE"/>
    <w:rsid w:val="00D27458"/>
    <w:rsid w:val="00D27F2C"/>
    <w:rsid w:val="00D43D64"/>
    <w:rsid w:val="00D60984"/>
    <w:rsid w:val="00D6786C"/>
    <w:rsid w:val="00D717D0"/>
    <w:rsid w:val="00D7569D"/>
    <w:rsid w:val="00D75F9B"/>
    <w:rsid w:val="00D80820"/>
    <w:rsid w:val="00D843DF"/>
    <w:rsid w:val="00D874E6"/>
    <w:rsid w:val="00D93B77"/>
    <w:rsid w:val="00D97D52"/>
    <w:rsid w:val="00DA0B02"/>
    <w:rsid w:val="00DA36F1"/>
    <w:rsid w:val="00DB266B"/>
    <w:rsid w:val="00DB3DDE"/>
    <w:rsid w:val="00DB48F2"/>
    <w:rsid w:val="00DD730C"/>
    <w:rsid w:val="00DD74A3"/>
    <w:rsid w:val="00DE7E96"/>
    <w:rsid w:val="00DF068A"/>
    <w:rsid w:val="00DF1E28"/>
    <w:rsid w:val="00DF2124"/>
    <w:rsid w:val="00DF430E"/>
    <w:rsid w:val="00E02B3B"/>
    <w:rsid w:val="00E127F3"/>
    <w:rsid w:val="00E32518"/>
    <w:rsid w:val="00E32FBF"/>
    <w:rsid w:val="00E34D93"/>
    <w:rsid w:val="00E37EE2"/>
    <w:rsid w:val="00E40A71"/>
    <w:rsid w:val="00E61E57"/>
    <w:rsid w:val="00E82714"/>
    <w:rsid w:val="00E84B67"/>
    <w:rsid w:val="00E8567C"/>
    <w:rsid w:val="00E85E37"/>
    <w:rsid w:val="00E86A70"/>
    <w:rsid w:val="00E86AA2"/>
    <w:rsid w:val="00E91A0C"/>
    <w:rsid w:val="00E92948"/>
    <w:rsid w:val="00E940E5"/>
    <w:rsid w:val="00E94605"/>
    <w:rsid w:val="00E95BA6"/>
    <w:rsid w:val="00EA13A1"/>
    <w:rsid w:val="00EA3E98"/>
    <w:rsid w:val="00EA55C9"/>
    <w:rsid w:val="00EB3492"/>
    <w:rsid w:val="00EB63FB"/>
    <w:rsid w:val="00EC1C89"/>
    <w:rsid w:val="00EC4949"/>
    <w:rsid w:val="00EC53A0"/>
    <w:rsid w:val="00EC6C7B"/>
    <w:rsid w:val="00EC6E77"/>
    <w:rsid w:val="00ED3675"/>
    <w:rsid w:val="00EE0836"/>
    <w:rsid w:val="00EE4C96"/>
    <w:rsid w:val="00EF2173"/>
    <w:rsid w:val="00EF439E"/>
    <w:rsid w:val="00EF51AF"/>
    <w:rsid w:val="00F0378E"/>
    <w:rsid w:val="00F037AA"/>
    <w:rsid w:val="00F15136"/>
    <w:rsid w:val="00F2039D"/>
    <w:rsid w:val="00F24718"/>
    <w:rsid w:val="00F27DC6"/>
    <w:rsid w:val="00F3045F"/>
    <w:rsid w:val="00F33FD4"/>
    <w:rsid w:val="00F34B3C"/>
    <w:rsid w:val="00F34F4B"/>
    <w:rsid w:val="00F36EF7"/>
    <w:rsid w:val="00F51331"/>
    <w:rsid w:val="00F5188F"/>
    <w:rsid w:val="00F525F6"/>
    <w:rsid w:val="00F536D3"/>
    <w:rsid w:val="00F552F9"/>
    <w:rsid w:val="00F57F58"/>
    <w:rsid w:val="00F640A7"/>
    <w:rsid w:val="00F66EEA"/>
    <w:rsid w:val="00F71CF6"/>
    <w:rsid w:val="00F7254C"/>
    <w:rsid w:val="00F73B32"/>
    <w:rsid w:val="00F74391"/>
    <w:rsid w:val="00F75C3F"/>
    <w:rsid w:val="00F84B15"/>
    <w:rsid w:val="00F873FD"/>
    <w:rsid w:val="00F91058"/>
    <w:rsid w:val="00F93B74"/>
    <w:rsid w:val="00F94AD6"/>
    <w:rsid w:val="00FA66BF"/>
    <w:rsid w:val="00FA7BE8"/>
    <w:rsid w:val="00FB1AD5"/>
    <w:rsid w:val="00FB7A76"/>
    <w:rsid w:val="00FC7B75"/>
    <w:rsid w:val="00FD79C1"/>
    <w:rsid w:val="00FE327C"/>
    <w:rsid w:val="00FE36C8"/>
    <w:rsid w:val="00FF4FDD"/>
    <w:rsid w:val="00FF7142"/>
    <w:rsid w:val="00FF777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49F565"/>
  <w15:docId w15:val="{048BA01F-BE52-EF4D-9AE3-B7B177220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3030CF"/>
  </w:style>
  <w:style w:type="character" w:styleId="Enfasigrassetto">
    <w:name w:val="Strong"/>
    <w:basedOn w:val="Carpredefinitoparagrafo"/>
    <w:uiPriority w:val="22"/>
    <w:qFormat/>
    <w:rsid w:val="00B75A61"/>
    <w:rPr>
      <w:b/>
      <w:bCs/>
    </w:rPr>
  </w:style>
  <w:style w:type="paragraph" w:customStyle="1" w:styleId="p2">
    <w:name w:val="p2"/>
    <w:basedOn w:val="Normale"/>
    <w:rsid w:val="006F5A50"/>
    <w:pPr>
      <w:spacing w:before="100" w:beforeAutospacing="1" w:after="100" w:afterAutospacing="1"/>
    </w:pPr>
    <w:rPr>
      <w:szCs w:val="24"/>
    </w:rPr>
  </w:style>
  <w:style w:type="character" w:styleId="Enfasicorsivo">
    <w:name w:val="Emphasis"/>
    <w:basedOn w:val="Carpredefinitoparagrafo"/>
    <w:uiPriority w:val="20"/>
    <w:qFormat/>
    <w:rsid w:val="006F5A50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104A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4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xylexpo.com/it/eventi/xylexpo-2026-aren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015A8EA-5DA2-F241-A068-0F275562D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2994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Luca Rossetti</cp:lastModifiedBy>
  <cp:revision>24</cp:revision>
  <cp:lastPrinted>2026-02-05T13:21:00Z</cp:lastPrinted>
  <dcterms:created xsi:type="dcterms:W3CDTF">2026-02-05T13:08:00Z</dcterms:created>
  <dcterms:modified xsi:type="dcterms:W3CDTF">2026-05-03T09:31:00Z</dcterms:modified>
</cp:coreProperties>
</file>