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E4725F" w14:textId="77777777" w:rsidR="000D4604" w:rsidRDefault="000D4604" w:rsidP="00481401">
      <w:pPr>
        <w:jc w:val="both"/>
        <w:rPr>
          <w:rFonts w:ascii="Arial" w:hAnsi="Arial"/>
          <w:i/>
          <w:sz w:val="20"/>
        </w:rPr>
      </w:pPr>
    </w:p>
    <w:p w14:paraId="3C047A35" w14:textId="77777777" w:rsidR="000D4604" w:rsidRDefault="000D4604" w:rsidP="00481401">
      <w:pPr>
        <w:jc w:val="both"/>
        <w:rPr>
          <w:rFonts w:ascii="Arial" w:hAnsi="Arial"/>
          <w:i/>
          <w:sz w:val="20"/>
        </w:rPr>
      </w:pPr>
    </w:p>
    <w:p w14:paraId="12D118FA" w14:textId="77777777" w:rsidR="000D4604" w:rsidRDefault="000D4604" w:rsidP="00481401">
      <w:pPr>
        <w:jc w:val="both"/>
        <w:rPr>
          <w:rFonts w:ascii="Arial" w:hAnsi="Arial"/>
          <w:i/>
          <w:sz w:val="20"/>
        </w:rPr>
      </w:pPr>
    </w:p>
    <w:p w14:paraId="7AB7DA80" w14:textId="77777777" w:rsidR="000D4604" w:rsidRDefault="000D4604" w:rsidP="00481401">
      <w:pPr>
        <w:jc w:val="both"/>
        <w:rPr>
          <w:rFonts w:ascii="Arial" w:hAnsi="Arial"/>
          <w:i/>
          <w:sz w:val="20"/>
        </w:rPr>
      </w:pPr>
    </w:p>
    <w:p w14:paraId="7A465CBA" w14:textId="77777777" w:rsidR="000D4604" w:rsidRDefault="000D4604" w:rsidP="00481401">
      <w:pPr>
        <w:jc w:val="both"/>
        <w:rPr>
          <w:rFonts w:ascii="Arial" w:hAnsi="Arial"/>
          <w:i/>
          <w:sz w:val="20"/>
        </w:rPr>
      </w:pPr>
    </w:p>
    <w:p w14:paraId="78605210" w14:textId="77777777" w:rsidR="000D4604" w:rsidRDefault="000D4604" w:rsidP="00481401">
      <w:pPr>
        <w:jc w:val="both"/>
        <w:rPr>
          <w:rFonts w:ascii="Arial" w:hAnsi="Arial"/>
          <w:i/>
          <w:sz w:val="20"/>
        </w:rPr>
      </w:pPr>
    </w:p>
    <w:p w14:paraId="223931D1" w14:textId="77777777" w:rsidR="000D4604" w:rsidRDefault="000D4604" w:rsidP="00481401">
      <w:pPr>
        <w:jc w:val="both"/>
        <w:rPr>
          <w:rFonts w:ascii="Arial" w:hAnsi="Arial"/>
          <w:i/>
          <w:sz w:val="20"/>
        </w:rPr>
      </w:pPr>
    </w:p>
    <w:p w14:paraId="67BCA1EC" w14:textId="769FEF2A" w:rsidR="00481401" w:rsidRPr="00075618" w:rsidRDefault="00481401" w:rsidP="00481401">
      <w:pPr>
        <w:jc w:val="both"/>
        <w:rPr>
          <w:rFonts w:ascii="Arial" w:hAnsi="Arial" w:cs="Arial"/>
          <w:b/>
          <w:i/>
          <w:sz w:val="22"/>
          <w:szCs w:val="22"/>
        </w:rPr>
      </w:pPr>
      <w:proofErr w:type="spellStart"/>
      <w:r w:rsidRPr="00075618">
        <w:rPr>
          <w:rFonts w:ascii="Arial" w:hAnsi="Arial" w:cs="Arial"/>
          <w:i/>
          <w:sz w:val="22"/>
          <w:szCs w:val="22"/>
        </w:rPr>
        <w:t>FieraMilano</w:t>
      </w:r>
      <w:proofErr w:type="spellEnd"/>
      <w:r w:rsidRPr="00075618">
        <w:rPr>
          <w:rFonts w:ascii="Arial" w:hAnsi="Arial" w:cs="Arial"/>
          <w:i/>
          <w:sz w:val="22"/>
          <w:szCs w:val="22"/>
        </w:rPr>
        <w:t xml:space="preserve">-Rho, </w:t>
      </w:r>
      <w:r w:rsidR="003C55C1">
        <w:rPr>
          <w:rFonts w:ascii="Arial" w:hAnsi="Arial" w:cs="Arial"/>
          <w:i/>
          <w:sz w:val="22"/>
          <w:szCs w:val="22"/>
        </w:rPr>
        <w:t>8</w:t>
      </w:r>
      <w:r w:rsidRPr="00075618">
        <w:rPr>
          <w:rFonts w:ascii="Arial" w:hAnsi="Arial" w:cs="Arial"/>
          <w:i/>
          <w:sz w:val="22"/>
          <w:szCs w:val="22"/>
        </w:rPr>
        <w:t xml:space="preserve"> maggio 201</w:t>
      </w:r>
      <w:r w:rsidR="003C55C1">
        <w:rPr>
          <w:rFonts w:ascii="Arial" w:hAnsi="Arial" w:cs="Arial"/>
          <w:i/>
          <w:sz w:val="22"/>
          <w:szCs w:val="22"/>
        </w:rPr>
        <w:t>8</w:t>
      </w:r>
      <w:r w:rsidRPr="00075618">
        <w:rPr>
          <w:rFonts w:ascii="Arial" w:hAnsi="Arial" w:cs="Arial"/>
          <w:i/>
          <w:sz w:val="22"/>
          <w:szCs w:val="22"/>
        </w:rPr>
        <w:t xml:space="preserve"> </w:t>
      </w:r>
      <w:r w:rsidRPr="00075618">
        <w:rPr>
          <w:rFonts w:ascii="Arial" w:hAnsi="Arial" w:cs="Arial"/>
          <w:i/>
          <w:sz w:val="22"/>
          <w:szCs w:val="22"/>
        </w:rPr>
        <w:tab/>
      </w:r>
      <w:r w:rsidRPr="00075618">
        <w:rPr>
          <w:rFonts w:ascii="Arial" w:hAnsi="Arial" w:cs="Arial"/>
          <w:i/>
          <w:sz w:val="22"/>
          <w:szCs w:val="22"/>
        </w:rPr>
        <w:tab/>
      </w:r>
      <w:r w:rsidRPr="00075618">
        <w:rPr>
          <w:rFonts w:ascii="Arial" w:hAnsi="Arial" w:cs="Arial"/>
          <w:i/>
          <w:sz w:val="22"/>
          <w:szCs w:val="22"/>
        </w:rPr>
        <w:tab/>
      </w:r>
      <w:r w:rsidRPr="00075618">
        <w:rPr>
          <w:rFonts w:ascii="Arial" w:hAnsi="Arial" w:cs="Arial"/>
          <w:i/>
          <w:sz w:val="22"/>
          <w:szCs w:val="22"/>
        </w:rPr>
        <w:tab/>
        <w:t xml:space="preserve">                                              </w:t>
      </w:r>
    </w:p>
    <w:p w14:paraId="4A9CD2C5" w14:textId="77777777" w:rsidR="00481401" w:rsidRPr="00075618" w:rsidRDefault="00481401" w:rsidP="00481401">
      <w:pPr>
        <w:jc w:val="both"/>
        <w:rPr>
          <w:rFonts w:ascii="Arial" w:hAnsi="Arial" w:cs="Arial"/>
          <w:i/>
          <w:color w:val="000000"/>
          <w:sz w:val="22"/>
          <w:szCs w:val="22"/>
        </w:rPr>
      </w:pPr>
    </w:p>
    <w:p w14:paraId="7D4EA8F4" w14:textId="77777777" w:rsidR="00481401" w:rsidRPr="00075618" w:rsidRDefault="00481401" w:rsidP="00481401">
      <w:pPr>
        <w:jc w:val="both"/>
        <w:rPr>
          <w:rFonts w:ascii="Arial" w:hAnsi="Arial" w:cs="Arial"/>
          <w:i/>
          <w:color w:val="000000"/>
          <w:sz w:val="22"/>
          <w:szCs w:val="22"/>
        </w:rPr>
      </w:pPr>
    </w:p>
    <w:p w14:paraId="4DB48D3B" w14:textId="77777777" w:rsidR="00481401" w:rsidRPr="00075618" w:rsidRDefault="00481401" w:rsidP="00481401">
      <w:pPr>
        <w:jc w:val="both"/>
        <w:rPr>
          <w:rFonts w:ascii="Arial" w:hAnsi="Arial" w:cs="Arial"/>
          <w:i/>
          <w:color w:val="000000"/>
          <w:sz w:val="22"/>
          <w:szCs w:val="22"/>
        </w:rPr>
      </w:pPr>
    </w:p>
    <w:p w14:paraId="229ADC30" w14:textId="3130CE6E" w:rsidR="00481401" w:rsidRPr="0015128A" w:rsidRDefault="00481401" w:rsidP="00481401">
      <w:pPr>
        <w:pStyle w:val="Titolo1"/>
        <w:jc w:val="both"/>
        <w:rPr>
          <w:rFonts w:cs="Arial"/>
          <w:color w:val="000000" w:themeColor="text1"/>
          <w:sz w:val="22"/>
          <w:szCs w:val="22"/>
        </w:rPr>
      </w:pPr>
      <w:r w:rsidRPr="0015128A">
        <w:rPr>
          <w:rFonts w:cs="Arial"/>
          <w:color w:val="000000" w:themeColor="text1"/>
          <w:sz w:val="22"/>
          <w:szCs w:val="22"/>
        </w:rPr>
        <w:t>XYLEXPO 201</w:t>
      </w:r>
      <w:r w:rsidR="00653979" w:rsidRPr="0015128A">
        <w:rPr>
          <w:rFonts w:cs="Arial"/>
          <w:color w:val="000000" w:themeColor="text1"/>
          <w:sz w:val="22"/>
          <w:szCs w:val="22"/>
        </w:rPr>
        <w:t>8: UNA EDIZIONE CHE GUARDA AL FUTURO</w:t>
      </w:r>
      <w:r w:rsidRPr="0015128A">
        <w:rPr>
          <w:rFonts w:cs="Arial"/>
          <w:color w:val="000000" w:themeColor="text1"/>
          <w:sz w:val="22"/>
          <w:szCs w:val="22"/>
        </w:rPr>
        <w:t xml:space="preserve">! </w:t>
      </w:r>
      <w:r w:rsidRPr="008924EE">
        <w:rPr>
          <w:rFonts w:cs="Arial"/>
          <w:color w:val="FF0000"/>
          <w:sz w:val="22"/>
          <w:szCs w:val="22"/>
        </w:rPr>
        <w:t xml:space="preserve">  02 </w:t>
      </w:r>
      <w:r w:rsidR="00653979" w:rsidRPr="008924EE">
        <w:rPr>
          <w:rFonts w:cs="Arial"/>
          <w:color w:val="FF0000"/>
          <w:sz w:val="22"/>
          <w:szCs w:val="22"/>
        </w:rPr>
        <w:t xml:space="preserve">  </w:t>
      </w:r>
    </w:p>
    <w:p w14:paraId="29FDE96B" w14:textId="77777777" w:rsidR="00481401" w:rsidRPr="0015128A" w:rsidRDefault="00481401" w:rsidP="00481401">
      <w:pPr>
        <w:jc w:val="both"/>
        <w:rPr>
          <w:rFonts w:ascii="Arial" w:hAnsi="Arial" w:cs="Arial"/>
          <w:b/>
          <w:color w:val="000000" w:themeColor="text1"/>
          <w:sz w:val="22"/>
          <w:szCs w:val="22"/>
        </w:rPr>
      </w:pPr>
    </w:p>
    <w:p w14:paraId="50D74937" w14:textId="699D80DD" w:rsidR="0015128A" w:rsidRDefault="0015128A" w:rsidP="0015128A">
      <w:pPr>
        <w:shd w:val="clear" w:color="auto" w:fill="FFFFFF"/>
        <w:jc w:val="both"/>
        <w:textAlignment w:val="baseline"/>
        <w:rPr>
          <w:rFonts w:ascii="Arial" w:hAnsi="Arial" w:cs="Arial"/>
          <w:color w:val="000000"/>
          <w:sz w:val="22"/>
          <w:szCs w:val="22"/>
          <w:lang w:eastAsia="en-US"/>
        </w:rPr>
      </w:pPr>
      <w:r>
        <w:rPr>
          <w:rFonts w:ascii="Arial" w:hAnsi="Arial" w:cs="Arial"/>
          <w:color w:val="000000"/>
          <w:sz w:val="22"/>
          <w:szCs w:val="22"/>
          <w:lang w:eastAsia="en-US"/>
        </w:rPr>
        <w:t xml:space="preserve">Si aprono le porte della </w:t>
      </w:r>
      <w:r w:rsidRPr="00075618">
        <w:rPr>
          <w:rFonts w:ascii="Arial" w:hAnsi="Arial" w:cs="Arial"/>
          <w:color w:val="000000"/>
          <w:sz w:val="22"/>
          <w:szCs w:val="22"/>
          <w:lang w:eastAsia="en-US"/>
        </w:rPr>
        <w:t>26</w:t>
      </w:r>
      <w:r>
        <w:rPr>
          <w:rFonts w:ascii="Arial" w:hAnsi="Arial" w:cs="Arial"/>
          <w:color w:val="000000"/>
          <w:sz w:val="22"/>
          <w:szCs w:val="22"/>
          <w:lang w:eastAsia="en-US"/>
        </w:rPr>
        <w:t>esi</w:t>
      </w:r>
      <w:r w:rsidRPr="00075618">
        <w:rPr>
          <w:rFonts w:ascii="Arial" w:hAnsi="Arial" w:cs="Arial"/>
          <w:color w:val="000000"/>
          <w:sz w:val="22"/>
          <w:szCs w:val="22"/>
          <w:lang w:eastAsia="en-US"/>
        </w:rPr>
        <w:t xml:space="preserve">ma </w:t>
      </w:r>
      <w:r>
        <w:rPr>
          <w:rFonts w:ascii="Arial" w:hAnsi="Arial" w:cs="Arial"/>
          <w:color w:val="000000"/>
          <w:sz w:val="22"/>
          <w:szCs w:val="22"/>
          <w:lang w:eastAsia="en-US"/>
        </w:rPr>
        <w:t xml:space="preserve">edizione </w:t>
      </w:r>
      <w:r w:rsidR="00E96273" w:rsidRPr="00075618">
        <w:rPr>
          <w:rFonts w:ascii="Arial" w:hAnsi="Arial" w:cs="Arial"/>
          <w:color w:val="000000"/>
          <w:sz w:val="22"/>
          <w:szCs w:val="22"/>
          <w:lang w:eastAsia="en-US"/>
        </w:rPr>
        <w:t>di </w:t>
      </w:r>
      <w:r w:rsidR="00E96273" w:rsidRPr="00075618">
        <w:rPr>
          <w:rFonts w:ascii="Arial" w:hAnsi="Arial" w:cs="Arial"/>
          <w:b/>
          <w:bCs/>
          <w:color w:val="000000"/>
          <w:sz w:val="22"/>
          <w:szCs w:val="22"/>
          <w:bdr w:val="none" w:sz="0" w:space="0" w:color="auto" w:frame="1"/>
          <w:lang w:eastAsia="en-US"/>
        </w:rPr>
        <w:t>Xylexpo</w:t>
      </w:r>
      <w:r>
        <w:rPr>
          <w:rFonts w:ascii="Arial" w:hAnsi="Arial" w:cs="Arial"/>
          <w:color w:val="000000"/>
          <w:sz w:val="22"/>
          <w:szCs w:val="22"/>
          <w:lang w:eastAsia="en-US"/>
        </w:rPr>
        <w:t>, la biennale internazionale delle tecnologie e delle forniture per l’industria del mobile e del legno che</w:t>
      </w:r>
      <w:r w:rsidRPr="00075618">
        <w:rPr>
          <w:rFonts w:ascii="Arial" w:hAnsi="Arial" w:cs="Arial"/>
          <w:color w:val="000000"/>
          <w:sz w:val="22"/>
          <w:szCs w:val="22"/>
          <w:lang w:eastAsia="en-US"/>
        </w:rPr>
        <w:t xml:space="preserve"> dall’8 al 12 maggio</w:t>
      </w:r>
      <w:r>
        <w:rPr>
          <w:rFonts w:ascii="Arial" w:hAnsi="Arial" w:cs="Arial"/>
          <w:color w:val="000000"/>
          <w:sz w:val="22"/>
          <w:szCs w:val="22"/>
          <w:lang w:eastAsia="en-US"/>
        </w:rPr>
        <w:t xml:space="preserve"> occuperà quattro p</w:t>
      </w:r>
      <w:r w:rsidR="00DB4C35">
        <w:rPr>
          <w:rFonts w:ascii="Arial" w:hAnsi="Arial" w:cs="Arial"/>
          <w:color w:val="000000"/>
          <w:sz w:val="22"/>
          <w:szCs w:val="22"/>
          <w:lang w:eastAsia="en-US"/>
        </w:rPr>
        <w:t>a</w:t>
      </w:r>
      <w:r>
        <w:rPr>
          <w:rFonts w:ascii="Arial" w:hAnsi="Arial" w:cs="Arial"/>
          <w:color w:val="000000"/>
          <w:sz w:val="22"/>
          <w:szCs w:val="22"/>
          <w:lang w:eastAsia="en-US"/>
        </w:rPr>
        <w:t>diglioni</w:t>
      </w:r>
      <w:r w:rsidRPr="00075618">
        <w:rPr>
          <w:rFonts w:ascii="Arial" w:hAnsi="Arial" w:cs="Arial"/>
          <w:color w:val="000000"/>
          <w:sz w:val="22"/>
          <w:szCs w:val="22"/>
          <w:lang w:eastAsia="en-US"/>
        </w:rPr>
        <w:t xml:space="preserve"> nel quartiere di </w:t>
      </w:r>
      <w:proofErr w:type="spellStart"/>
      <w:r w:rsidRPr="00075618">
        <w:rPr>
          <w:rFonts w:ascii="Arial" w:hAnsi="Arial" w:cs="Arial"/>
          <w:color w:val="000000"/>
          <w:sz w:val="22"/>
          <w:szCs w:val="22"/>
          <w:lang w:eastAsia="en-US"/>
        </w:rPr>
        <w:t>FieraMilano</w:t>
      </w:r>
      <w:proofErr w:type="spellEnd"/>
      <w:r w:rsidRPr="00075618">
        <w:rPr>
          <w:rFonts w:ascii="Arial" w:hAnsi="Arial" w:cs="Arial"/>
          <w:color w:val="000000"/>
          <w:sz w:val="22"/>
          <w:szCs w:val="22"/>
          <w:lang w:eastAsia="en-US"/>
        </w:rPr>
        <w:t xml:space="preserve">-Rho. </w:t>
      </w:r>
      <w:r>
        <w:rPr>
          <w:rFonts w:ascii="Arial" w:hAnsi="Arial" w:cs="Arial"/>
          <w:color w:val="000000"/>
          <w:sz w:val="22"/>
          <w:szCs w:val="22"/>
          <w:lang w:eastAsia="en-US"/>
        </w:rPr>
        <w:t>La</w:t>
      </w:r>
      <w:r w:rsidRPr="00075618">
        <w:rPr>
          <w:rFonts w:ascii="Arial" w:hAnsi="Arial" w:cs="Arial"/>
          <w:color w:val="000000"/>
          <w:sz w:val="22"/>
          <w:szCs w:val="22"/>
          <w:lang w:eastAsia="en-US"/>
        </w:rPr>
        <w:t xml:space="preserve"> superficie occupata sarà vicina ai </w:t>
      </w:r>
      <w:r w:rsidRPr="00075618">
        <w:rPr>
          <w:rFonts w:ascii="Arial" w:hAnsi="Arial" w:cs="Arial"/>
          <w:b/>
          <w:bCs/>
          <w:color w:val="000000"/>
          <w:sz w:val="22"/>
          <w:szCs w:val="22"/>
          <w:bdr w:val="none" w:sz="0" w:space="0" w:color="auto" w:frame="1"/>
          <w:lang w:eastAsia="en-US"/>
        </w:rPr>
        <w:t>35mila metri quadrati</w:t>
      </w:r>
      <w:r w:rsidRPr="00075618">
        <w:rPr>
          <w:rFonts w:ascii="Arial" w:hAnsi="Arial" w:cs="Arial"/>
          <w:color w:val="000000"/>
          <w:sz w:val="22"/>
          <w:szCs w:val="22"/>
          <w:lang w:eastAsia="en-US"/>
        </w:rPr>
        <w:t> (il dato definitivo sarà possibile solo a consuntivo, perché anche negli ultimi giorni qualche richiesta arriva agli organizzatori…) con </w:t>
      </w:r>
      <w:r w:rsidRPr="00075618">
        <w:rPr>
          <w:rFonts w:ascii="Arial" w:hAnsi="Arial" w:cs="Arial"/>
          <w:b/>
          <w:bCs/>
          <w:color w:val="000000"/>
          <w:sz w:val="22"/>
          <w:szCs w:val="22"/>
          <w:bdr w:val="none" w:sz="0" w:space="0" w:color="auto" w:frame="1"/>
          <w:lang w:eastAsia="en-US"/>
        </w:rPr>
        <w:t>426 espositori</w:t>
      </w:r>
      <w:r w:rsidRPr="00075618">
        <w:rPr>
          <w:rFonts w:ascii="Arial" w:hAnsi="Arial" w:cs="Arial"/>
          <w:color w:val="000000"/>
          <w:sz w:val="22"/>
          <w:szCs w:val="22"/>
          <w:lang w:eastAsia="en-US"/>
        </w:rPr>
        <w:t xml:space="preserve"> (dato al </w:t>
      </w:r>
      <w:r>
        <w:rPr>
          <w:rFonts w:ascii="Arial" w:hAnsi="Arial" w:cs="Arial"/>
          <w:color w:val="000000"/>
          <w:sz w:val="22"/>
          <w:szCs w:val="22"/>
          <w:lang w:eastAsia="en-US"/>
        </w:rPr>
        <w:t>3</w:t>
      </w:r>
      <w:r w:rsidRPr="00075618">
        <w:rPr>
          <w:rFonts w:ascii="Arial" w:hAnsi="Arial" w:cs="Arial"/>
          <w:color w:val="000000"/>
          <w:sz w:val="22"/>
          <w:szCs w:val="22"/>
          <w:lang w:eastAsia="en-US"/>
        </w:rPr>
        <w:t>0 aprile), di cui 309 italiani e 117 stranieri.</w:t>
      </w:r>
    </w:p>
    <w:p w14:paraId="26E30D37" w14:textId="77777777" w:rsidR="0015128A" w:rsidRPr="00075618" w:rsidRDefault="0015128A" w:rsidP="0015128A">
      <w:pPr>
        <w:shd w:val="clear" w:color="auto" w:fill="FFFFFF"/>
        <w:jc w:val="both"/>
        <w:textAlignment w:val="baseline"/>
        <w:rPr>
          <w:rFonts w:ascii="Arial" w:hAnsi="Arial" w:cs="Arial"/>
          <w:color w:val="000000"/>
          <w:sz w:val="22"/>
          <w:szCs w:val="22"/>
          <w:lang w:eastAsia="en-US"/>
        </w:rPr>
      </w:pPr>
    </w:p>
    <w:p w14:paraId="196ED1A9" w14:textId="77777777" w:rsidR="0015128A" w:rsidRDefault="0015128A" w:rsidP="0015128A">
      <w:pPr>
        <w:shd w:val="clear" w:color="auto" w:fill="FFFFFF"/>
        <w:jc w:val="both"/>
        <w:textAlignment w:val="baseline"/>
        <w:rPr>
          <w:rFonts w:ascii="Arial" w:hAnsi="Arial" w:cs="Arial"/>
          <w:i/>
          <w:iCs/>
          <w:color w:val="000000"/>
          <w:sz w:val="22"/>
          <w:szCs w:val="22"/>
          <w:bdr w:val="none" w:sz="0" w:space="0" w:color="auto" w:frame="1"/>
          <w:lang w:eastAsia="en-US"/>
        </w:rPr>
      </w:pPr>
      <w:r w:rsidRPr="00075618">
        <w:rPr>
          <w:rFonts w:ascii="Arial" w:hAnsi="Arial" w:cs="Arial"/>
          <w:i/>
          <w:iCs/>
          <w:color w:val="000000"/>
          <w:sz w:val="22"/>
          <w:szCs w:val="22"/>
          <w:bdr w:val="none" w:sz="0" w:space="0" w:color="auto" w:frame="1"/>
          <w:lang w:eastAsia="en-US"/>
        </w:rPr>
        <w:t>“Di fatto abbiamo riempito lo spazio a nostra disposizione”</w:t>
      </w:r>
      <w:r w:rsidRPr="00075618">
        <w:rPr>
          <w:rFonts w:ascii="Arial" w:hAnsi="Arial" w:cs="Arial"/>
          <w:color w:val="000000"/>
          <w:sz w:val="22"/>
          <w:szCs w:val="22"/>
          <w:lang w:eastAsia="en-US"/>
        </w:rPr>
        <w:t>, conferma </w:t>
      </w:r>
      <w:r w:rsidRPr="00075618">
        <w:rPr>
          <w:rFonts w:ascii="Arial" w:hAnsi="Arial" w:cs="Arial"/>
          <w:b/>
          <w:bCs/>
          <w:color w:val="000000"/>
          <w:sz w:val="22"/>
          <w:szCs w:val="22"/>
          <w:bdr w:val="none" w:sz="0" w:space="0" w:color="auto" w:frame="1"/>
          <w:lang w:eastAsia="en-US"/>
        </w:rPr>
        <w:t>Dario Corbetta</w:t>
      </w:r>
      <w:r w:rsidRPr="00075618">
        <w:rPr>
          <w:rFonts w:ascii="Arial" w:hAnsi="Arial" w:cs="Arial"/>
          <w:color w:val="000000"/>
          <w:sz w:val="22"/>
          <w:szCs w:val="22"/>
          <w:lang w:eastAsia="en-US"/>
        </w:rPr>
        <w:t xml:space="preserve">, direttore generale dell’evento e di Acimall, l’associazione italiana dei costruttori </w:t>
      </w:r>
      <w:r>
        <w:rPr>
          <w:rFonts w:ascii="Arial" w:hAnsi="Arial" w:cs="Arial"/>
          <w:color w:val="000000"/>
          <w:sz w:val="22"/>
          <w:szCs w:val="22"/>
          <w:lang w:eastAsia="en-US"/>
        </w:rPr>
        <w:t xml:space="preserve">di tecnologie per il legno che, </w:t>
      </w:r>
      <w:r w:rsidRPr="00075618">
        <w:rPr>
          <w:rFonts w:ascii="Arial" w:hAnsi="Arial" w:cs="Arial"/>
          <w:color w:val="000000"/>
          <w:sz w:val="22"/>
          <w:szCs w:val="22"/>
          <w:lang w:eastAsia="en-US"/>
        </w:rPr>
        <w:t xml:space="preserve">attraverso il proprio braccio operativo </w:t>
      </w:r>
      <w:proofErr w:type="spellStart"/>
      <w:r w:rsidRPr="00075618">
        <w:rPr>
          <w:rFonts w:ascii="Arial" w:hAnsi="Arial" w:cs="Arial"/>
          <w:color w:val="000000"/>
          <w:sz w:val="22"/>
          <w:szCs w:val="22"/>
          <w:lang w:eastAsia="en-US"/>
        </w:rPr>
        <w:t>Cepra</w:t>
      </w:r>
      <w:proofErr w:type="spellEnd"/>
      <w:r w:rsidRPr="00075618">
        <w:rPr>
          <w:rFonts w:ascii="Arial" w:hAnsi="Arial" w:cs="Arial"/>
          <w:color w:val="000000"/>
          <w:sz w:val="22"/>
          <w:szCs w:val="22"/>
          <w:lang w:eastAsia="en-US"/>
        </w:rPr>
        <w:t>, è titolare e organizzatrice della rassegna internazionale. </w:t>
      </w:r>
      <w:r w:rsidRPr="00075618">
        <w:rPr>
          <w:rFonts w:ascii="Arial" w:hAnsi="Arial" w:cs="Arial"/>
          <w:i/>
          <w:iCs/>
          <w:color w:val="000000"/>
          <w:sz w:val="22"/>
          <w:szCs w:val="22"/>
          <w:bdr w:val="none" w:sz="0" w:space="0" w:color="auto" w:frame="1"/>
          <w:lang w:eastAsia="en-US"/>
        </w:rPr>
        <w:t xml:space="preserve">“Abbiamo consolidato il numero degli espositori, anche se in termini assoluti siamo leggermente al di sotto del dato di due anni fa. Dietro a questi numeri, però, si cela una precisa realtà, ovvero che un discreto numero di co-espositori sono di fatto scomparsi, in quanto assorbiti dalla ragione sociale delle capofila. </w:t>
      </w:r>
    </w:p>
    <w:p w14:paraId="53570D83" w14:textId="77777777" w:rsidR="0015128A" w:rsidRDefault="0015128A" w:rsidP="0015128A">
      <w:pPr>
        <w:shd w:val="clear" w:color="auto" w:fill="FFFFFF"/>
        <w:jc w:val="both"/>
        <w:textAlignment w:val="baseline"/>
        <w:rPr>
          <w:rFonts w:ascii="Arial" w:hAnsi="Arial" w:cs="Arial"/>
          <w:i/>
          <w:iCs/>
          <w:color w:val="000000"/>
          <w:sz w:val="22"/>
          <w:szCs w:val="22"/>
          <w:bdr w:val="none" w:sz="0" w:space="0" w:color="auto" w:frame="1"/>
          <w:lang w:eastAsia="en-US"/>
        </w:rPr>
      </w:pPr>
      <w:r w:rsidRPr="00075618">
        <w:rPr>
          <w:rFonts w:ascii="Arial" w:hAnsi="Arial" w:cs="Arial"/>
          <w:i/>
          <w:iCs/>
          <w:color w:val="000000"/>
          <w:sz w:val="22"/>
          <w:szCs w:val="22"/>
          <w:bdr w:val="none" w:sz="0" w:space="0" w:color="auto" w:frame="1"/>
          <w:lang w:eastAsia="en-US"/>
        </w:rPr>
        <w:t>Basta pensare a cosa è avvenuto nel mercato negli ultimi mesi, alla decisione di alcuni gruppi di primaria importanza di scegliere la strada del </w:t>
      </w:r>
      <w:r w:rsidRPr="00075618">
        <w:rPr>
          <w:rFonts w:ascii="Arial" w:hAnsi="Arial" w:cs="Arial"/>
          <w:b/>
          <w:bCs/>
          <w:i/>
          <w:iCs/>
          <w:color w:val="000000"/>
          <w:sz w:val="22"/>
          <w:szCs w:val="22"/>
          <w:bdr w:val="none" w:sz="0" w:space="0" w:color="auto" w:frame="1"/>
          <w:lang w:eastAsia="en-US"/>
        </w:rPr>
        <w:t>“one brand”</w:t>
      </w:r>
      <w:r w:rsidRPr="00075618">
        <w:rPr>
          <w:rFonts w:ascii="Arial" w:hAnsi="Arial" w:cs="Arial"/>
          <w:i/>
          <w:iCs/>
          <w:color w:val="000000"/>
          <w:sz w:val="22"/>
          <w:szCs w:val="22"/>
          <w:bdr w:val="none" w:sz="0" w:space="0" w:color="auto" w:frame="1"/>
          <w:lang w:eastAsia="en-US"/>
        </w:rPr>
        <w:t xml:space="preserve">, che ha di fatto tagliato il numero dei marchi presenti nel nostro catalogo, ora del tutto scomparsi o, più semplicemente diventati parte del nome di un determinato modello di macchina. </w:t>
      </w:r>
    </w:p>
    <w:p w14:paraId="2FFE678C" w14:textId="77777777" w:rsidR="0015128A" w:rsidRDefault="0015128A" w:rsidP="0015128A">
      <w:pPr>
        <w:shd w:val="clear" w:color="auto" w:fill="FFFFFF"/>
        <w:jc w:val="both"/>
        <w:textAlignment w:val="baseline"/>
        <w:rPr>
          <w:rFonts w:ascii="Arial" w:hAnsi="Arial" w:cs="Arial"/>
          <w:i/>
          <w:iCs/>
          <w:color w:val="000000"/>
          <w:sz w:val="22"/>
          <w:szCs w:val="22"/>
          <w:bdr w:val="none" w:sz="0" w:space="0" w:color="auto" w:frame="1"/>
          <w:lang w:eastAsia="en-US"/>
        </w:rPr>
      </w:pPr>
      <w:r w:rsidRPr="00075618">
        <w:rPr>
          <w:rFonts w:ascii="Arial" w:hAnsi="Arial" w:cs="Arial"/>
          <w:i/>
          <w:iCs/>
          <w:color w:val="000000"/>
          <w:sz w:val="22"/>
          <w:szCs w:val="22"/>
          <w:bdr w:val="none" w:sz="0" w:space="0" w:color="auto" w:frame="1"/>
          <w:lang w:eastAsia="en-US"/>
        </w:rPr>
        <w:t xml:space="preserve">E poi, come andiamo dicendo oramai da tempo, non è più possibile guardare alle statistiche con gli stessi occhi di anche solo dieci anni fa, quando ci trovavamo in condizioni assolutamente diverse, in un mercato sostanzialmente ingessato. La realtà si è fortemente evoluta, per fortuna, e dobbiamo tutti fare i conti con elementi del tutto nuovi. </w:t>
      </w:r>
    </w:p>
    <w:p w14:paraId="31E81309" w14:textId="77777777" w:rsidR="0015128A" w:rsidRDefault="0015128A" w:rsidP="0015128A">
      <w:pPr>
        <w:shd w:val="clear" w:color="auto" w:fill="FFFFFF"/>
        <w:jc w:val="both"/>
        <w:textAlignment w:val="baseline"/>
        <w:rPr>
          <w:rFonts w:ascii="Arial" w:hAnsi="Arial" w:cs="Arial"/>
          <w:i/>
          <w:iCs/>
          <w:color w:val="000000"/>
          <w:sz w:val="22"/>
          <w:szCs w:val="22"/>
          <w:bdr w:val="none" w:sz="0" w:space="0" w:color="auto" w:frame="1"/>
          <w:lang w:eastAsia="en-US"/>
        </w:rPr>
      </w:pPr>
      <w:r w:rsidRPr="00075618">
        <w:rPr>
          <w:rFonts w:ascii="Arial" w:hAnsi="Arial" w:cs="Arial"/>
          <w:i/>
          <w:iCs/>
          <w:color w:val="000000"/>
          <w:sz w:val="22"/>
          <w:szCs w:val="22"/>
          <w:bdr w:val="none" w:sz="0" w:space="0" w:color="auto" w:frame="1"/>
          <w:lang w:eastAsia="en-US"/>
        </w:rPr>
        <w:t xml:space="preserve">Per questo andiamo dicendo che per Xylexpo si apre </w:t>
      </w:r>
      <w:r w:rsidRPr="0015128A">
        <w:rPr>
          <w:rFonts w:ascii="Arial" w:hAnsi="Arial" w:cs="Arial"/>
          <w:b/>
          <w:i/>
          <w:iCs/>
          <w:color w:val="000000"/>
          <w:sz w:val="22"/>
          <w:szCs w:val="22"/>
          <w:bdr w:val="none" w:sz="0" w:space="0" w:color="auto" w:frame="1"/>
          <w:lang w:eastAsia="en-US"/>
        </w:rPr>
        <w:t>una stagione nuova</w:t>
      </w:r>
      <w:r w:rsidRPr="00075618">
        <w:rPr>
          <w:rFonts w:ascii="Arial" w:hAnsi="Arial" w:cs="Arial"/>
          <w:i/>
          <w:iCs/>
          <w:color w:val="000000"/>
          <w:sz w:val="22"/>
          <w:szCs w:val="22"/>
          <w:bdr w:val="none" w:sz="0" w:space="0" w:color="auto" w:frame="1"/>
          <w:lang w:eastAsia="en-US"/>
        </w:rPr>
        <w:t>, perché vogliamo essere molto concreti, aperti, trasparenti: vogliamo dire che dal 2020 dobbiamo proporre al mercato una fiera del tutto nuova, che punti i propri riflettori su quelli che sono i grandi temi di una industria che ha vissuto una autentica rivoluzione</w:t>
      </w:r>
      <w:r>
        <w:rPr>
          <w:rFonts w:ascii="Arial" w:hAnsi="Arial" w:cs="Arial"/>
          <w:i/>
          <w:iCs/>
          <w:color w:val="000000"/>
          <w:sz w:val="22"/>
          <w:szCs w:val="22"/>
          <w:bdr w:val="none" w:sz="0" w:space="0" w:color="auto" w:frame="1"/>
          <w:lang w:eastAsia="en-US"/>
        </w:rPr>
        <w:t>”</w:t>
      </w:r>
      <w:r w:rsidRPr="00075618">
        <w:rPr>
          <w:rFonts w:ascii="Arial" w:hAnsi="Arial" w:cs="Arial"/>
          <w:i/>
          <w:iCs/>
          <w:color w:val="000000"/>
          <w:sz w:val="22"/>
          <w:szCs w:val="22"/>
          <w:bdr w:val="none" w:sz="0" w:space="0" w:color="auto" w:frame="1"/>
          <w:lang w:eastAsia="en-US"/>
        </w:rPr>
        <w:t xml:space="preserve">. </w:t>
      </w:r>
    </w:p>
    <w:p w14:paraId="3D6291D6" w14:textId="77777777" w:rsidR="0015128A" w:rsidRDefault="0015128A" w:rsidP="0015128A">
      <w:pPr>
        <w:shd w:val="clear" w:color="auto" w:fill="FFFFFF"/>
        <w:jc w:val="both"/>
        <w:textAlignment w:val="baseline"/>
        <w:rPr>
          <w:rFonts w:ascii="Arial" w:hAnsi="Arial" w:cs="Arial"/>
          <w:i/>
          <w:iCs/>
          <w:color w:val="000000"/>
          <w:sz w:val="22"/>
          <w:szCs w:val="22"/>
          <w:bdr w:val="none" w:sz="0" w:space="0" w:color="auto" w:frame="1"/>
          <w:lang w:eastAsia="en-US"/>
        </w:rPr>
      </w:pPr>
    </w:p>
    <w:p w14:paraId="7C9B3474" w14:textId="77777777" w:rsidR="001E596F" w:rsidRDefault="001E596F" w:rsidP="0015128A">
      <w:pPr>
        <w:shd w:val="clear" w:color="auto" w:fill="FFFFFF"/>
        <w:jc w:val="both"/>
        <w:textAlignment w:val="baseline"/>
        <w:rPr>
          <w:rFonts w:ascii="Arial" w:hAnsi="Arial" w:cs="Arial"/>
          <w:iCs/>
          <w:color w:val="000000"/>
          <w:sz w:val="22"/>
          <w:szCs w:val="22"/>
          <w:bdr w:val="none" w:sz="0" w:space="0" w:color="auto" w:frame="1"/>
          <w:lang w:eastAsia="en-US"/>
        </w:rPr>
      </w:pPr>
      <w:r w:rsidRPr="001E596F">
        <w:rPr>
          <w:rFonts w:ascii="Arial" w:hAnsi="Arial" w:cs="Arial"/>
          <w:iCs/>
          <w:color w:val="000000"/>
          <w:sz w:val="22"/>
          <w:szCs w:val="22"/>
          <w:bdr w:val="none" w:sz="0" w:space="0" w:color="auto" w:frame="1"/>
          <w:lang w:eastAsia="en-US"/>
        </w:rPr>
        <w:t>Una rassegna indubbiamente vitale. Lo dimostra il fatto che – nonostante sia un evento di lunga e celebrata tradizione – quest’anno si</w:t>
      </w:r>
      <w:r>
        <w:rPr>
          <w:rFonts w:ascii="Arial" w:hAnsi="Arial" w:cs="Arial"/>
          <w:iCs/>
          <w:color w:val="000000"/>
          <w:sz w:val="22"/>
          <w:szCs w:val="22"/>
          <w:bdr w:val="none" w:sz="0" w:space="0" w:color="auto" w:frame="1"/>
          <w:lang w:eastAsia="en-US"/>
        </w:rPr>
        <w:t xml:space="preserve"> sono iscritti </w:t>
      </w:r>
      <w:r w:rsidRPr="001E596F">
        <w:rPr>
          <w:rFonts w:ascii="Arial" w:hAnsi="Arial" w:cs="Arial"/>
          <w:b/>
          <w:iCs/>
          <w:color w:val="000000"/>
          <w:sz w:val="22"/>
          <w:szCs w:val="22"/>
          <w:bdr w:val="none" w:sz="0" w:space="0" w:color="auto" w:frame="1"/>
          <w:lang w:eastAsia="en-US"/>
        </w:rPr>
        <w:t>nuovi espositori</w:t>
      </w:r>
      <w:r>
        <w:rPr>
          <w:rFonts w:ascii="Arial" w:hAnsi="Arial" w:cs="Arial"/>
          <w:iCs/>
          <w:color w:val="000000"/>
          <w:sz w:val="22"/>
          <w:szCs w:val="22"/>
          <w:bdr w:val="none" w:sz="0" w:space="0" w:color="auto" w:frame="1"/>
          <w:lang w:eastAsia="en-US"/>
        </w:rPr>
        <w:t xml:space="preserve">, a dimostrazione della considerazione di cui l’evento milanese gode e che il mondo delle tecnologie per il legno e il mobile, per quanto maturo, vede ancora la nascita di nuove imprese o di aziende che </w:t>
      </w:r>
      <w:r w:rsidR="0015128A" w:rsidRPr="001E596F">
        <w:rPr>
          <w:rFonts w:ascii="Arial" w:hAnsi="Arial" w:cs="Arial"/>
          <w:iCs/>
          <w:color w:val="000000"/>
          <w:sz w:val="22"/>
          <w:szCs w:val="22"/>
          <w:bdr w:val="none" w:sz="0" w:space="0" w:color="auto" w:frame="1"/>
          <w:lang w:eastAsia="en-US"/>
        </w:rPr>
        <w:t xml:space="preserve">crescono e comprendono che è venuto il momento di confrontarsi con il mondo in una fiera fortemente concentrata sulle </w:t>
      </w:r>
      <w:r w:rsidRPr="001E596F">
        <w:rPr>
          <w:rFonts w:ascii="Arial" w:hAnsi="Arial" w:cs="Arial"/>
          <w:b/>
          <w:iCs/>
          <w:color w:val="000000"/>
          <w:sz w:val="22"/>
          <w:szCs w:val="22"/>
          <w:bdr w:val="none" w:sz="0" w:space="0" w:color="auto" w:frame="1"/>
          <w:lang w:eastAsia="en-US"/>
        </w:rPr>
        <w:t>“</w:t>
      </w:r>
      <w:r w:rsidR="0015128A" w:rsidRPr="001E596F">
        <w:rPr>
          <w:rFonts w:ascii="Arial" w:hAnsi="Arial" w:cs="Arial"/>
          <w:b/>
          <w:iCs/>
          <w:color w:val="000000"/>
          <w:sz w:val="22"/>
          <w:szCs w:val="22"/>
          <w:bdr w:val="none" w:sz="0" w:space="0" w:color="auto" w:frame="1"/>
          <w:lang w:eastAsia="en-US"/>
        </w:rPr>
        <w:t>alte tecnologie</w:t>
      </w:r>
      <w:r w:rsidRPr="001E596F">
        <w:rPr>
          <w:rFonts w:ascii="Arial" w:hAnsi="Arial" w:cs="Arial"/>
          <w:b/>
          <w:iCs/>
          <w:color w:val="000000"/>
          <w:sz w:val="22"/>
          <w:szCs w:val="22"/>
          <w:bdr w:val="none" w:sz="0" w:space="0" w:color="auto" w:frame="1"/>
          <w:lang w:eastAsia="en-US"/>
        </w:rPr>
        <w:t>”</w:t>
      </w:r>
      <w:r w:rsidR="0015128A" w:rsidRPr="001E596F">
        <w:rPr>
          <w:rFonts w:ascii="Arial" w:hAnsi="Arial" w:cs="Arial"/>
          <w:iCs/>
          <w:color w:val="000000"/>
          <w:sz w:val="22"/>
          <w:szCs w:val="22"/>
          <w:bdr w:val="none" w:sz="0" w:space="0" w:color="auto" w:frame="1"/>
          <w:lang w:eastAsia="en-US"/>
        </w:rPr>
        <w:t xml:space="preserve">. </w:t>
      </w:r>
    </w:p>
    <w:p w14:paraId="276B221A" w14:textId="77777777" w:rsidR="00F656D2" w:rsidRDefault="00F656D2" w:rsidP="0015128A">
      <w:pPr>
        <w:shd w:val="clear" w:color="auto" w:fill="FFFFFF"/>
        <w:jc w:val="both"/>
        <w:textAlignment w:val="baseline"/>
        <w:rPr>
          <w:rFonts w:ascii="Arial" w:hAnsi="Arial" w:cs="Arial"/>
          <w:iCs/>
          <w:color w:val="000000"/>
          <w:sz w:val="22"/>
          <w:szCs w:val="22"/>
          <w:bdr w:val="none" w:sz="0" w:space="0" w:color="auto" w:frame="1"/>
          <w:lang w:eastAsia="en-US"/>
        </w:rPr>
      </w:pPr>
    </w:p>
    <w:p w14:paraId="5408110B" w14:textId="77777777" w:rsidR="00F656D2" w:rsidRDefault="00F656D2" w:rsidP="0015128A">
      <w:pPr>
        <w:shd w:val="clear" w:color="auto" w:fill="FFFFFF"/>
        <w:jc w:val="both"/>
        <w:textAlignment w:val="baseline"/>
        <w:rPr>
          <w:rFonts w:ascii="Arial" w:hAnsi="Arial" w:cs="Arial"/>
          <w:iCs/>
          <w:color w:val="000000"/>
          <w:sz w:val="22"/>
          <w:szCs w:val="22"/>
          <w:bdr w:val="none" w:sz="0" w:space="0" w:color="auto" w:frame="1"/>
          <w:lang w:eastAsia="en-US"/>
        </w:rPr>
      </w:pPr>
    </w:p>
    <w:p w14:paraId="5482A56B" w14:textId="77777777" w:rsidR="00F656D2" w:rsidRDefault="00F656D2" w:rsidP="0015128A">
      <w:pPr>
        <w:shd w:val="clear" w:color="auto" w:fill="FFFFFF"/>
        <w:jc w:val="both"/>
        <w:textAlignment w:val="baseline"/>
        <w:rPr>
          <w:rFonts w:ascii="Arial" w:hAnsi="Arial" w:cs="Arial"/>
          <w:iCs/>
          <w:color w:val="000000"/>
          <w:sz w:val="22"/>
          <w:szCs w:val="22"/>
          <w:bdr w:val="none" w:sz="0" w:space="0" w:color="auto" w:frame="1"/>
          <w:lang w:eastAsia="en-US"/>
        </w:rPr>
      </w:pPr>
    </w:p>
    <w:p w14:paraId="6A3CF550" w14:textId="77777777" w:rsidR="001E596F" w:rsidRPr="001E596F" w:rsidRDefault="001E596F" w:rsidP="0015128A">
      <w:pPr>
        <w:shd w:val="clear" w:color="auto" w:fill="FFFFFF"/>
        <w:jc w:val="both"/>
        <w:textAlignment w:val="baseline"/>
        <w:rPr>
          <w:rFonts w:ascii="Arial" w:hAnsi="Arial" w:cs="Arial"/>
          <w:iCs/>
          <w:color w:val="000000"/>
          <w:sz w:val="22"/>
          <w:szCs w:val="22"/>
          <w:bdr w:val="none" w:sz="0" w:space="0" w:color="auto" w:frame="1"/>
          <w:lang w:eastAsia="en-US"/>
        </w:rPr>
      </w:pPr>
      <w:r w:rsidRPr="001E596F">
        <w:rPr>
          <w:rFonts w:ascii="Arial" w:hAnsi="Arial" w:cs="Arial"/>
          <w:iCs/>
          <w:color w:val="000000"/>
          <w:sz w:val="22"/>
          <w:szCs w:val="22"/>
          <w:bdr w:val="none" w:sz="0" w:space="0" w:color="auto" w:frame="1"/>
          <w:lang w:eastAsia="en-US"/>
        </w:rPr>
        <w:lastRenderedPageBreak/>
        <w:t xml:space="preserve">Xylexpo 2018 registra qualche </w:t>
      </w:r>
      <w:r w:rsidR="0015128A" w:rsidRPr="001E596F">
        <w:rPr>
          <w:rFonts w:ascii="Arial" w:hAnsi="Arial" w:cs="Arial"/>
          <w:iCs/>
          <w:color w:val="000000"/>
          <w:sz w:val="22"/>
          <w:szCs w:val="22"/>
          <w:bdr w:val="none" w:sz="0" w:space="0" w:color="auto" w:frame="1"/>
          <w:lang w:eastAsia="en-US"/>
        </w:rPr>
        <w:t>espositore in più dalla Germania</w:t>
      </w:r>
      <w:r w:rsidRPr="001E596F">
        <w:rPr>
          <w:rFonts w:ascii="Arial" w:hAnsi="Arial" w:cs="Arial"/>
          <w:iCs/>
          <w:color w:val="000000"/>
          <w:sz w:val="22"/>
          <w:szCs w:val="22"/>
          <w:bdr w:val="none" w:sz="0" w:space="0" w:color="auto" w:frame="1"/>
          <w:lang w:eastAsia="en-US"/>
        </w:rPr>
        <w:t xml:space="preserve"> e </w:t>
      </w:r>
      <w:r w:rsidR="0015128A" w:rsidRPr="001E596F">
        <w:rPr>
          <w:rFonts w:ascii="Arial" w:hAnsi="Arial" w:cs="Arial"/>
          <w:iCs/>
          <w:color w:val="000000"/>
          <w:sz w:val="22"/>
          <w:szCs w:val="22"/>
          <w:bdr w:val="none" w:sz="0" w:space="0" w:color="auto" w:frame="1"/>
          <w:lang w:eastAsia="en-US"/>
        </w:rPr>
        <w:t>dalla Cina</w:t>
      </w:r>
      <w:r w:rsidRPr="001E596F">
        <w:rPr>
          <w:rFonts w:ascii="Arial" w:hAnsi="Arial" w:cs="Arial"/>
          <w:iCs/>
          <w:color w:val="000000"/>
          <w:sz w:val="22"/>
          <w:szCs w:val="22"/>
          <w:bdr w:val="none" w:sz="0" w:space="0" w:color="auto" w:frame="1"/>
          <w:lang w:eastAsia="en-US"/>
        </w:rPr>
        <w:t xml:space="preserve">, oltre ad alcune </w:t>
      </w:r>
      <w:r w:rsidR="0015128A" w:rsidRPr="001E596F">
        <w:rPr>
          <w:rFonts w:ascii="Arial" w:hAnsi="Arial" w:cs="Arial"/>
          <w:iCs/>
          <w:color w:val="000000"/>
          <w:sz w:val="22"/>
          <w:szCs w:val="22"/>
          <w:bdr w:val="none" w:sz="0" w:space="0" w:color="auto" w:frame="1"/>
          <w:lang w:eastAsia="en-US"/>
        </w:rPr>
        <w:t>impres</w:t>
      </w:r>
      <w:r w:rsidRPr="001E596F">
        <w:rPr>
          <w:rFonts w:ascii="Arial" w:hAnsi="Arial" w:cs="Arial"/>
          <w:iCs/>
          <w:color w:val="000000"/>
          <w:sz w:val="22"/>
          <w:szCs w:val="22"/>
          <w:bdr w:val="none" w:sz="0" w:space="0" w:color="auto" w:frame="1"/>
          <w:lang w:eastAsia="en-US"/>
        </w:rPr>
        <w:t>e</w:t>
      </w:r>
      <w:r w:rsidR="0015128A" w:rsidRPr="001E596F">
        <w:rPr>
          <w:rFonts w:ascii="Arial" w:hAnsi="Arial" w:cs="Arial"/>
          <w:iCs/>
          <w:color w:val="000000"/>
          <w:sz w:val="22"/>
          <w:szCs w:val="22"/>
          <w:bdr w:val="none" w:sz="0" w:space="0" w:color="auto" w:frame="1"/>
          <w:lang w:eastAsia="en-US"/>
        </w:rPr>
        <w:t xml:space="preserve"> turc</w:t>
      </w:r>
      <w:r w:rsidRPr="001E596F">
        <w:rPr>
          <w:rFonts w:ascii="Arial" w:hAnsi="Arial" w:cs="Arial"/>
          <w:iCs/>
          <w:color w:val="000000"/>
          <w:sz w:val="22"/>
          <w:szCs w:val="22"/>
          <w:bdr w:val="none" w:sz="0" w:space="0" w:color="auto" w:frame="1"/>
          <w:lang w:eastAsia="en-US"/>
        </w:rPr>
        <w:t>he che –</w:t>
      </w:r>
      <w:r w:rsidRPr="001E596F">
        <w:rPr>
          <w:rFonts w:ascii="Arial" w:hAnsi="Arial" w:cs="Arial"/>
          <w:iCs/>
          <w:color w:val="000000"/>
          <w:sz w:val="22"/>
          <w:szCs w:val="22"/>
          <w:bdr w:val="none" w:sz="0" w:space="0" w:color="auto" w:frame="1"/>
          <w:lang w:eastAsia="en-US"/>
        </w:rPr>
        <w:softHyphen/>
        <w:t xml:space="preserve"> forti </w:t>
      </w:r>
      <w:r w:rsidR="0015128A" w:rsidRPr="001E596F">
        <w:rPr>
          <w:rFonts w:ascii="Arial" w:hAnsi="Arial" w:cs="Arial"/>
          <w:iCs/>
          <w:color w:val="000000"/>
          <w:sz w:val="22"/>
          <w:szCs w:val="22"/>
          <w:bdr w:val="none" w:sz="0" w:space="0" w:color="auto" w:frame="1"/>
          <w:lang w:eastAsia="en-US"/>
        </w:rPr>
        <w:t>di prodotti che stanno certamente crescendo e di un rapporto qualità-prezzo che per una certa fascia della domanda ha sempre una import</w:t>
      </w:r>
      <w:r w:rsidRPr="001E596F">
        <w:rPr>
          <w:rFonts w:ascii="Arial" w:hAnsi="Arial" w:cs="Arial"/>
          <w:iCs/>
          <w:color w:val="000000"/>
          <w:sz w:val="22"/>
          <w:szCs w:val="22"/>
          <w:bdr w:val="none" w:sz="0" w:space="0" w:color="auto" w:frame="1"/>
          <w:lang w:eastAsia="en-US"/>
        </w:rPr>
        <w:t>anza qualche volta determinante – scelgono Milano per verificare la propria competitività.</w:t>
      </w:r>
    </w:p>
    <w:p w14:paraId="5A2F19A6" w14:textId="77777777" w:rsidR="001E596F" w:rsidRDefault="001E596F" w:rsidP="0015128A">
      <w:pPr>
        <w:shd w:val="clear" w:color="auto" w:fill="FFFFFF"/>
        <w:jc w:val="both"/>
        <w:textAlignment w:val="baseline"/>
        <w:rPr>
          <w:rFonts w:ascii="Arial" w:hAnsi="Arial" w:cs="Arial"/>
          <w:i/>
          <w:iCs/>
          <w:color w:val="000000"/>
          <w:sz w:val="22"/>
          <w:szCs w:val="22"/>
          <w:bdr w:val="none" w:sz="0" w:space="0" w:color="auto" w:frame="1"/>
          <w:lang w:eastAsia="en-US"/>
        </w:rPr>
      </w:pPr>
    </w:p>
    <w:p w14:paraId="128EE1A4" w14:textId="0E4E04CE" w:rsidR="001E596F" w:rsidRPr="001E596F" w:rsidRDefault="001E596F" w:rsidP="001E596F">
      <w:pPr>
        <w:shd w:val="clear" w:color="auto" w:fill="FFFFFF"/>
        <w:jc w:val="both"/>
        <w:textAlignment w:val="baseline"/>
        <w:rPr>
          <w:rFonts w:ascii="Arial" w:hAnsi="Arial" w:cs="Arial"/>
          <w:b/>
          <w:iCs/>
          <w:color w:val="000000"/>
          <w:sz w:val="22"/>
          <w:szCs w:val="22"/>
          <w:bdr w:val="none" w:sz="0" w:space="0" w:color="auto" w:frame="1"/>
          <w:lang w:eastAsia="en-US"/>
        </w:rPr>
      </w:pPr>
      <w:r w:rsidRPr="001E596F">
        <w:rPr>
          <w:rFonts w:ascii="Arial" w:hAnsi="Arial" w:cs="Arial"/>
          <w:iCs/>
          <w:color w:val="000000"/>
          <w:sz w:val="22"/>
          <w:szCs w:val="22"/>
          <w:bdr w:val="none" w:sz="0" w:space="0" w:color="auto" w:frame="1"/>
          <w:lang w:eastAsia="en-US"/>
        </w:rPr>
        <w:t>Una fiera che racconterà lo “stato dell’arte” del settore</w:t>
      </w:r>
      <w:r>
        <w:rPr>
          <w:rFonts w:ascii="Arial" w:hAnsi="Arial" w:cs="Arial"/>
          <w:iCs/>
          <w:color w:val="000000"/>
          <w:sz w:val="22"/>
          <w:szCs w:val="22"/>
          <w:bdr w:val="none" w:sz="0" w:space="0" w:color="auto" w:frame="1"/>
          <w:lang w:eastAsia="en-US"/>
        </w:rPr>
        <w:t xml:space="preserve"> e che sottolinea quanto questo sia </w:t>
      </w:r>
      <w:r w:rsidRPr="001E596F">
        <w:rPr>
          <w:rFonts w:ascii="Arial" w:hAnsi="Arial" w:cs="Arial"/>
          <w:b/>
          <w:iCs/>
          <w:color w:val="000000"/>
          <w:sz w:val="22"/>
          <w:szCs w:val="22"/>
          <w:bdr w:val="none" w:sz="0" w:space="0" w:color="auto" w:frame="1"/>
          <w:lang w:eastAsia="en-US"/>
        </w:rPr>
        <w:t xml:space="preserve">“il </w:t>
      </w:r>
    </w:p>
    <w:p w14:paraId="0F0441B1" w14:textId="77777777" w:rsidR="001E596F" w:rsidRPr="001E596F" w:rsidRDefault="0015128A" w:rsidP="0015128A">
      <w:pPr>
        <w:shd w:val="clear" w:color="auto" w:fill="FFFFFF"/>
        <w:jc w:val="both"/>
        <w:textAlignment w:val="baseline"/>
        <w:rPr>
          <w:rFonts w:ascii="Arial" w:hAnsi="Arial" w:cs="Arial"/>
          <w:iCs/>
          <w:color w:val="000000"/>
          <w:sz w:val="22"/>
          <w:szCs w:val="22"/>
          <w:bdr w:val="none" w:sz="0" w:space="0" w:color="auto" w:frame="1"/>
          <w:lang w:eastAsia="en-US"/>
        </w:rPr>
      </w:pPr>
      <w:r w:rsidRPr="001E596F">
        <w:rPr>
          <w:rFonts w:ascii="Arial" w:hAnsi="Arial" w:cs="Arial"/>
          <w:b/>
          <w:iCs/>
          <w:color w:val="000000"/>
          <w:sz w:val="22"/>
          <w:szCs w:val="22"/>
          <w:bdr w:val="none" w:sz="0" w:space="0" w:color="auto" w:frame="1"/>
          <w:lang w:eastAsia="en-US"/>
        </w:rPr>
        <w:t>tempo dei grandi gruppi”</w:t>
      </w:r>
      <w:r w:rsidRPr="001E596F">
        <w:rPr>
          <w:rFonts w:ascii="Arial" w:hAnsi="Arial" w:cs="Arial"/>
          <w:iCs/>
          <w:color w:val="000000"/>
          <w:sz w:val="22"/>
          <w:szCs w:val="22"/>
          <w:bdr w:val="none" w:sz="0" w:space="0" w:color="auto" w:frame="1"/>
          <w:lang w:eastAsia="en-US"/>
        </w:rPr>
        <w:t xml:space="preserve">. </w:t>
      </w:r>
      <w:r w:rsidR="001E596F">
        <w:rPr>
          <w:rFonts w:ascii="Arial" w:hAnsi="Arial" w:cs="Arial"/>
          <w:iCs/>
          <w:color w:val="000000"/>
          <w:sz w:val="22"/>
          <w:szCs w:val="22"/>
          <w:bdr w:val="none" w:sz="0" w:space="0" w:color="auto" w:frame="1"/>
          <w:lang w:eastAsia="en-US"/>
        </w:rPr>
        <w:t xml:space="preserve">Il comparto industriale che Xylexpo rappresenta negli ultimi anni ha visto la crescita di ruolo e </w:t>
      </w:r>
      <w:r w:rsidR="001E596F" w:rsidRPr="001E596F">
        <w:rPr>
          <w:rFonts w:ascii="Arial" w:hAnsi="Arial" w:cs="Arial"/>
          <w:iCs/>
          <w:color w:val="000000"/>
          <w:sz w:val="22"/>
          <w:szCs w:val="22"/>
          <w:bdr w:val="none" w:sz="0" w:space="0" w:color="auto" w:frame="1"/>
          <w:lang w:eastAsia="en-US"/>
        </w:rPr>
        <w:t xml:space="preserve">dimensionale dei grandi gruppi, attorno ai quali – però – non manca di mostrare le proprie potenzialità </w:t>
      </w:r>
      <w:r w:rsidRPr="001E596F">
        <w:rPr>
          <w:rFonts w:ascii="Arial" w:hAnsi="Arial" w:cs="Arial"/>
          <w:iCs/>
          <w:color w:val="000000"/>
          <w:sz w:val="22"/>
          <w:szCs w:val="22"/>
          <w:bdr w:val="none" w:sz="0" w:space="0" w:color="auto" w:frame="1"/>
          <w:lang w:eastAsia="en-US"/>
        </w:rPr>
        <w:t xml:space="preserve">un mondo estremamente vitale e variegato di micro e piccole aziende…. </w:t>
      </w:r>
    </w:p>
    <w:p w14:paraId="3BB8197D" w14:textId="77777777" w:rsidR="001E596F" w:rsidRDefault="001E596F" w:rsidP="0015128A">
      <w:pPr>
        <w:shd w:val="clear" w:color="auto" w:fill="FFFFFF"/>
        <w:jc w:val="both"/>
        <w:textAlignment w:val="baseline"/>
        <w:rPr>
          <w:rFonts w:ascii="Arial" w:hAnsi="Arial" w:cs="Arial"/>
          <w:i/>
          <w:iCs/>
          <w:color w:val="000000"/>
          <w:sz w:val="22"/>
          <w:szCs w:val="22"/>
          <w:bdr w:val="none" w:sz="0" w:space="0" w:color="auto" w:frame="1"/>
          <w:lang w:eastAsia="en-US"/>
        </w:rPr>
      </w:pPr>
    </w:p>
    <w:p w14:paraId="35BC3EF0" w14:textId="1B945CB1" w:rsidR="001E596F" w:rsidRDefault="001E596F" w:rsidP="0015128A">
      <w:pPr>
        <w:shd w:val="clear" w:color="auto" w:fill="FFFFFF"/>
        <w:jc w:val="both"/>
        <w:textAlignment w:val="baseline"/>
        <w:rPr>
          <w:rFonts w:ascii="Arial" w:hAnsi="Arial" w:cs="Arial"/>
          <w:i/>
          <w:iCs/>
          <w:color w:val="000000"/>
          <w:sz w:val="22"/>
          <w:szCs w:val="22"/>
          <w:bdr w:val="none" w:sz="0" w:space="0" w:color="auto" w:frame="1"/>
          <w:lang w:eastAsia="en-US"/>
        </w:rPr>
      </w:pPr>
      <w:r>
        <w:rPr>
          <w:rFonts w:ascii="Arial" w:hAnsi="Arial" w:cs="Arial"/>
          <w:i/>
          <w:iCs/>
          <w:color w:val="000000"/>
          <w:sz w:val="22"/>
          <w:szCs w:val="22"/>
          <w:bdr w:val="none" w:sz="0" w:space="0" w:color="auto" w:frame="1"/>
          <w:lang w:eastAsia="en-US"/>
        </w:rPr>
        <w:t>“</w:t>
      </w:r>
      <w:r w:rsidR="0015128A" w:rsidRPr="00075618">
        <w:rPr>
          <w:rFonts w:ascii="Arial" w:hAnsi="Arial" w:cs="Arial"/>
          <w:i/>
          <w:iCs/>
          <w:color w:val="000000"/>
          <w:sz w:val="22"/>
          <w:szCs w:val="22"/>
          <w:bdr w:val="none" w:sz="0" w:space="0" w:color="auto" w:frame="1"/>
          <w:lang w:eastAsia="en-US"/>
        </w:rPr>
        <w:t>Quelle che non vediamo più sono le medie imprese, una categoria che pare avere ben pochi esponenti</w:t>
      </w:r>
      <w:r>
        <w:rPr>
          <w:rFonts w:ascii="Arial" w:hAnsi="Arial" w:cs="Arial"/>
          <w:i/>
          <w:iCs/>
          <w:color w:val="000000"/>
          <w:sz w:val="22"/>
          <w:szCs w:val="22"/>
          <w:bdr w:val="none" w:sz="0" w:space="0" w:color="auto" w:frame="1"/>
          <w:lang w:eastAsia="en-US"/>
        </w:rPr>
        <w:t>”</w:t>
      </w:r>
      <w:r w:rsidRPr="001E596F">
        <w:rPr>
          <w:rFonts w:ascii="Arial" w:hAnsi="Arial" w:cs="Arial"/>
          <w:iCs/>
          <w:color w:val="000000"/>
          <w:sz w:val="22"/>
          <w:szCs w:val="22"/>
          <w:bdr w:val="none" w:sz="0" w:space="0" w:color="auto" w:frame="1"/>
          <w:lang w:eastAsia="en-US"/>
        </w:rPr>
        <w:t>, ha commentato a questo proposito Dario Corbetta</w:t>
      </w:r>
      <w:r w:rsidR="0015128A" w:rsidRPr="001E596F">
        <w:rPr>
          <w:rFonts w:ascii="Arial" w:hAnsi="Arial" w:cs="Arial"/>
          <w:iCs/>
          <w:color w:val="000000"/>
          <w:sz w:val="22"/>
          <w:szCs w:val="22"/>
          <w:bdr w:val="none" w:sz="0" w:space="0" w:color="auto" w:frame="1"/>
          <w:lang w:eastAsia="en-US"/>
        </w:rPr>
        <w:t xml:space="preserve">: </w:t>
      </w:r>
      <w:r>
        <w:rPr>
          <w:rFonts w:ascii="Arial" w:hAnsi="Arial" w:cs="Arial"/>
          <w:i/>
          <w:iCs/>
          <w:color w:val="000000"/>
          <w:sz w:val="22"/>
          <w:szCs w:val="22"/>
          <w:bdr w:val="none" w:sz="0" w:space="0" w:color="auto" w:frame="1"/>
          <w:lang w:eastAsia="en-US"/>
        </w:rPr>
        <w:t>“</w:t>
      </w:r>
      <w:r w:rsidR="00A603DD">
        <w:rPr>
          <w:rFonts w:ascii="Arial" w:hAnsi="Arial" w:cs="Arial"/>
          <w:i/>
          <w:iCs/>
          <w:color w:val="000000"/>
          <w:sz w:val="22"/>
          <w:szCs w:val="22"/>
          <w:bdr w:val="none" w:sz="0" w:space="0" w:color="auto" w:frame="1"/>
          <w:lang w:eastAsia="en-US"/>
        </w:rPr>
        <w:t xml:space="preserve">… </w:t>
      </w:r>
      <w:r w:rsidR="0015128A" w:rsidRPr="00075618">
        <w:rPr>
          <w:rFonts w:ascii="Arial" w:hAnsi="Arial" w:cs="Arial"/>
          <w:i/>
          <w:iCs/>
          <w:color w:val="000000"/>
          <w:sz w:val="22"/>
          <w:szCs w:val="22"/>
          <w:bdr w:val="none" w:sz="0" w:space="0" w:color="auto" w:frame="1"/>
          <w:lang w:eastAsia="en-US"/>
        </w:rPr>
        <w:t>la forbice si è allargata sempre più, a quanto pare:</w:t>
      </w:r>
      <w:r>
        <w:rPr>
          <w:rFonts w:ascii="Arial" w:hAnsi="Arial" w:cs="Arial"/>
          <w:i/>
          <w:iCs/>
          <w:color w:val="000000"/>
          <w:sz w:val="22"/>
          <w:szCs w:val="22"/>
          <w:bdr w:val="none" w:sz="0" w:space="0" w:color="auto" w:frame="1"/>
          <w:lang w:eastAsia="en-US"/>
        </w:rPr>
        <w:t>, per quanto</w:t>
      </w:r>
      <w:r w:rsidR="0015128A" w:rsidRPr="00075618">
        <w:rPr>
          <w:rFonts w:ascii="Arial" w:hAnsi="Arial" w:cs="Arial"/>
          <w:i/>
          <w:iCs/>
          <w:color w:val="000000"/>
          <w:sz w:val="22"/>
          <w:szCs w:val="22"/>
          <w:bdr w:val="none" w:sz="0" w:space="0" w:color="auto" w:frame="1"/>
          <w:lang w:eastAsia="en-US"/>
        </w:rPr>
        <w:t xml:space="preserve"> il comune denominatore è </w:t>
      </w:r>
      <w:r>
        <w:rPr>
          <w:rFonts w:ascii="Arial" w:hAnsi="Arial" w:cs="Arial"/>
          <w:i/>
          <w:iCs/>
          <w:color w:val="000000"/>
          <w:sz w:val="22"/>
          <w:szCs w:val="22"/>
          <w:bdr w:val="none" w:sz="0" w:space="0" w:color="auto" w:frame="1"/>
          <w:lang w:eastAsia="en-US"/>
        </w:rPr>
        <w:t>un alto</w:t>
      </w:r>
      <w:r w:rsidR="0015128A" w:rsidRPr="00075618">
        <w:rPr>
          <w:rFonts w:ascii="Arial" w:hAnsi="Arial" w:cs="Arial"/>
          <w:i/>
          <w:iCs/>
          <w:color w:val="000000"/>
          <w:sz w:val="22"/>
          <w:szCs w:val="22"/>
          <w:bdr w:val="none" w:sz="0" w:space="0" w:color="auto" w:frame="1"/>
          <w:lang w:eastAsia="en-US"/>
        </w:rPr>
        <w:t xml:space="preserve"> livello di tecnologia, oramai una offerta che tutte le imprese del comparto devono garantire, indipendentemente dalle loro dimensioni</w:t>
      </w:r>
      <w:r>
        <w:rPr>
          <w:rFonts w:ascii="Arial" w:hAnsi="Arial" w:cs="Arial"/>
          <w:i/>
          <w:iCs/>
          <w:color w:val="000000"/>
          <w:sz w:val="22"/>
          <w:szCs w:val="22"/>
          <w:bdr w:val="none" w:sz="0" w:space="0" w:color="auto" w:frame="1"/>
          <w:lang w:eastAsia="en-US"/>
        </w:rPr>
        <w:t>”</w:t>
      </w:r>
      <w:r w:rsidR="0015128A" w:rsidRPr="00075618">
        <w:rPr>
          <w:rFonts w:ascii="Arial" w:hAnsi="Arial" w:cs="Arial"/>
          <w:i/>
          <w:iCs/>
          <w:color w:val="000000"/>
          <w:sz w:val="22"/>
          <w:szCs w:val="22"/>
          <w:bdr w:val="none" w:sz="0" w:space="0" w:color="auto" w:frame="1"/>
          <w:lang w:eastAsia="en-US"/>
        </w:rPr>
        <w:t xml:space="preserve">. </w:t>
      </w:r>
    </w:p>
    <w:p w14:paraId="23ED210D" w14:textId="77777777" w:rsidR="001E596F" w:rsidRPr="001E596F" w:rsidRDefault="001E596F" w:rsidP="0015128A">
      <w:pPr>
        <w:shd w:val="clear" w:color="auto" w:fill="FFFFFF"/>
        <w:jc w:val="both"/>
        <w:textAlignment w:val="baseline"/>
        <w:rPr>
          <w:rFonts w:ascii="Arial" w:hAnsi="Arial" w:cs="Arial"/>
          <w:iCs/>
          <w:color w:val="000000"/>
          <w:sz w:val="22"/>
          <w:szCs w:val="22"/>
          <w:bdr w:val="none" w:sz="0" w:space="0" w:color="auto" w:frame="1"/>
          <w:lang w:eastAsia="en-US"/>
        </w:rPr>
      </w:pPr>
    </w:p>
    <w:p w14:paraId="6E2099D2" w14:textId="0203E84A" w:rsidR="0015128A" w:rsidRPr="001E596F" w:rsidRDefault="0015128A" w:rsidP="0015128A">
      <w:pPr>
        <w:shd w:val="clear" w:color="auto" w:fill="FFFFFF"/>
        <w:jc w:val="both"/>
        <w:textAlignment w:val="baseline"/>
        <w:rPr>
          <w:rFonts w:ascii="Arial" w:hAnsi="Arial" w:cs="Arial"/>
          <w:color w:val="000000"/>
          <w:sz w:val="22"/>
          <w:szCs w:val="22"/>
          <w:lang w:eastAsia="en-US"/>
        </w:rPr>
      </w:pPr>
      <w:r w:rsidRPr="001E596F">
        <w:rPr>
          <w:rFonts w:ascii="Arial" w:hAnsi="Arial" w:cs="Arial"/>
          <w:iCs/>
          <w:color w:val="000000"/>
          <w:sz w:val="22"/>
          <w:szCs w:val="22"/>
          <w:bdr w:val="none" w:sz="0" w:space="0" w:color="auto" w:frame="1"/>
          <w:lang w:eastAsia="en-US"/>
        </w:rPr>
        <w:t>Xylexpo mostrerà tutto questo: mostrerà i grandi gruppi internazionali capaci di realizzare impianti completi per i grandi produttori di mobili e mostrerà anche chi produce tecnologie altrettanto sofisticate per produrre qualità confrontabili in quantità inferiore, magari per una nicchia cost</w:t>
      </w:r>
      <w:r w:rsidR="001E596F">
        <w:rPr>
          <w:rFonts w:ascii="Arial" w:hAnsi="Arial" w:cs="Arial"/>
          <w:iCs/>
          <w:color w:val="000000"/>
          <w:sz w:val="22"/>
          <w:szCs w:val="22"/>
          <w:bdr w:val="none" w:sz="0" w:space="0" w:color="auto" w:frame="1"/>
          <w:lang w:eastAsia="en-US"/>
        </w:rPr>
        <w:t>ruita con competenza e passione</w:t>
      </w:r>
      <w:r w:rsidRPr="001E596F">
        <w:rPr>
          <w:rFonts w:ascii="Arial" w:hAnsi="Arial" w:cs="Arial"/>
          <w:iCs/>
          <w:color w:val="000000"/>
          <w:sz w:val="22"/>
          <w:szCs w:val="22"/>
          <w:bdr w:val="none" w:sz="0" w:space="0" w:color="auto" w:frame="1"/>
          <w:lang w:eastAsia="en-US"/>
        </w:rPr>
        <w:t>.</w:t>
      </w:r>
    </w:p>
    <w:p w14:paraId="3A90674A" w14:textId="77777777" w:rsidR="0015128A" w:rsidRDefault="0015128A" w:rsidP="00E96273">
      <w:pPr>
        <w:shd w:val="clear" w:color="auto" w:fill="FFFFFF"/>
        <w:jc w:val="both"/>
        <w:textAlignment w:val="baseline"/>
        <w:rPr>
          <w:rFonts w:ascii="Arial" w:hAnsi="Arial" w:cs="Arial"/>
          <w:color w:val="000000"/>
          <w:sz w:val="22"/>
          <w:szCs w:val="22"/>
          <w:lang w:eastAsia="en-US"/>
        </w:rPr>
      </w:pPr>
    </w:p>
    <w:p w14:paraId="0D2BDB9D" w14:textId="00316E0A" w:rsidR="00C552A7" w:rsidRDefault="0015128A" w:rsidP="00D54CC8">
      <w:pPr>
        <w:shd w:val="clear" w:color="auto" w:fill="FFFFFF"/>
        <w:jc w:val="both"/>
        <w:textAlignment w:val="baseline"/>
        <w:rPr>
          <w:rFonts w:ascii="Arial" w:hAnsi="Arial" w:cs="Arial"/>
          <w:color w:val="000000"/>
          <w:sz w:val="22"/>
          <w:szCs w:val="22"/>
          <w:lang w:eastAsia="en-US"/>
        </w:rPr>
      </w:pPr>
      <w:r>
        <w:rPr>
          <w:rFonts w:ascii="Arial" w:hAnsi="Arial" w:cs="Arial"/>
          <w:color w:val="000000"/>
          <w:sz w:val="22"/>
          <w:szCs w:val="22"/>
          <w:lang w:eastAsia="en-US"/>
        </w:rPr>
        <w:t>Un</w:t>
      </w:r>
      <w:r w:rsidR="00E96273" w:rsidRPr="00075618">
        <w:rPr>
          <w:rFonts w:ascii="Arial" w:hAnsi="Arial" w:cs="Arial"/>
          <w:color w:val="000000"/>
          <w:sz w:val="22"/>
          <w:szCs w:val="22"/>
          <w:lang w:eastAsia="en-US"/>
        </w:rPr>
        <w:t xml:space="preserve">a fiera che </w:t>
      </w:r>
      <w:r w:rsidR="001E596F">
        <w:rPr>
          <w:rFonts w:ascii="Arial" w:hAnsi="Arial" w:cs="Arial"/>
          <w:color w:val="000000"/>
          <w:sz w:val="22"/>
          <w:szCs w:val="22"/>
          <w:lang w:eastAsia="en-US"/>
        </w:rPr>
        <w:t xml:space="preserve">non mancherà di </w:t>
      </w:r>
      <w:r w:rsidR="00E96273" w:rsidRPr="00075618">
        <w:rPr>
          <w:rFonts w:ascii="Arial" w:hAnsi="Arial" w:cs="Arial"/>
          <w:color w:val="000000"/>
          <w:sz w:val="22"/>
          <w:szCs w:val="22"/>
          <w:lang w:eastAsia="en-US"/>
        </w:rPr>
        <w:t>rispecchia</w:t>
      </w:r>
      <w:r w:rsidR="00D54CC8">
        <w:rPr>
          <w:rFonts w:ascii="Arial" w:hAnsi="Arial" w:cs="Arial"/>
          <w:color w:val="000000"/>
          <w:sz w:val="22"/>
          <w:szCs w:val="22"/>
          <w:lang w:eastAsia="en-US"/>
        </w:rPr>
        <w:t>re</w:t>
      </w:r>
      <w:r w:rsidR="00E96273" w:rsidRPr="00075618">
        <w:rPr>
          <w:rFonts w:ascii="Arial" w:hAnsi="Arial" w:cs="Arial"/>
          <w:color w:val="000000"/>
          <w:sz w:val="22"/>
          <w:szCs w:val="22"/>
          <w:lang w:eastAsia="en-US"/>
        </w:rPr>
        <w:t xml:space="preserve"> il </w:t>
      </w:r>
      <w:r w:rsidR="00E96273" w:rsidRPr="001E596F">
        <w:rPr>
          <w:rFonts w:ascii="Arial" w:hAnsi="Arial" w:cs="Arial"/>
          <w:b/>
          <w:color w:val="000000"/>
          <w:sz w:val="22"/>
          <w:szCs w:val="22"/>
          <w:lang w:eastAsia="en-US"/>
        </w:rPr>
        <w:t>mercato itali</w:t>
      </w:r>
      <w:r w:rsidRPr="001E596F">
        <w:rPr>
          <w:rFonts w:ascii="Arial" w:hAnsi="Arial" w:cs="Arial"/>
          <w:b/>
          <w:color w:val="000000"/>
          <w:sz w:val="22"/>
          <w:szCs w:val="22"/>
          <w:lang w:eastAsia="en-US"/>
        </w:rPr>
        <w:t>ano</w:t>
      </w:r>
      <w:r>
        <w:rPr>
          <w:rFonts w:ascii="Arial" w:hAnsi="Arial" w:cs="Arial"/>
          <w:color w:val="000000"/>
          <w:sz w:val="22"/>
          <w:szCs w:val="22"/>
          <w:lang w:eastAsia="en-US"/>
        </w:rPr>
        <w:t xml:space="preserve"> che, per quanto </w:t>
      </w:r>
      <w:r w:rsidR="00E96273" w:rsidRPr="00075618">
        <w:rPr>
          <w:rFonts w:ascii="Arial" w:hAnsi="Arial" w:cs="Arial"/>
          <w:color w:val="000000"/>
          <w:sz w:val="22"/>
          <w:szCs w:val="22"/>
          <w:lang w:eastAsia="en-US"/>
        </w:rPr>
        <w:t xml:space="preserve">ferito </w:t>
      </w:r>
      <w:r>
        <w:rPr>
          <w:rFonts w:ascii="Arial" w:hAnsi="Arial" w:cs="Arial"/>
          <w:color w:val="000000"/>
          <w:sz w:val="22"/>
          <w:szCs w:val="22"/>
          <w:lang w:eastAsia="en-US"/>
        </w:rPr>
        <w:t>dalla pesante crisi d</w:t>
      </w:r>
      <w:r w:rsidR="00E96273" w:rsidRPr="00075618">
        <w:rPr>
          <w:rFonts w:ascii="Arial" w:hAnsi="Arial" w:cs="Arial"/>
          <w:color w:val="000000"/>
          <w:sz w:val="22"/>
          <w:szCs w:val="22"/>
          <w:lang w:eastAsia="en-US"/>
        </w:rPr>
        <w:t xml:space="preserve">egli ultimi anni, continua a dare segni di grandissima vitalità. </w:t>
      </w:r>
      <w:r w:rsidR="008A14AB">
        <w:rPr>
          <w:rFonts w:ascii="Arial" w:hAnsi="Arial" w:cs="Arial"/>
          <w:color w:val="000000"/>
          <w:sz w:val="22"/>
          <w:szCs w:val="22"/>
          <w:lang w:eastAsia="en-US"/>
        </w:rPr>
        <w:t xml:space="preserve">Xylexpo non può non essere una vetrina privilegiata </w:t>
      </w:r>
      <w:r w:rsidR="00E96273" w:rsidRPr="00075618">
        <w:rPr>
          <w:rFonts w:ascii="Arial" w:hAnsi="Arial" w:cs="Arial"/>
          <w:color w:val="000000"/>
          <w:sz w:val="22"/>
          <w:szCs w:val="22"/>
          <w:lang w:eastAsia="en-US"/>
        </w:rPr>
        <w:t>dell’offerta italiana che</w:t>
      </w:r>
      <w:r w:rsidR="008A14AB">
        <w:rPr>
          <w:rFonts w:ascii="Arial" w:hAnsi="Arial" w:cs="Arial"/>
          <w:color w:val="000000"/>
          <w:sz w:val="22"/>
          <w:szCs w:val="22"/>
          <w:lang w:eastAsia="en-US"/>
        </w:rPr>
        <w:t>, ancora una volta, si presenta all’appuntamento compatta e decisa a fare un’</w:t>
      </w:r>
      <w:r w:rsidR="00D54CC8">
        <w:rPr>
          <w:rFonts w:ascii="Arial" w:hAnsi="Arial" w:cs="Arial"/>
          <w:color w:val="000000"/>
          <w:sz w:val="22"/>
          <w:szCs w:val="22"/>
          <w:lang w:eastAsia="en-US"/>
        </w:rPr>
        <w:t>ottima figura.</w:t>
      </w:r>
    </w:p>
    <w:p w14:paraId="52298803" w14:textId="77777777" w:rsidR="00D54CC8" w:rsidRDefault="00E96273" w:rsidP="00E96273">
      <w:pPr>
        <w:shd w:val="clear" w:color="auto" w:fill="FFFFFF"/>
        <w:jc w:val="both"/>
        <w:textAlignment w:val="baseline"/>
        <w:rPr>
          <w:rFonts w:ascii="Arial" w:hAnsi="Arial" w:cs="Arial"/>
          <w:i/>
          <w:iCs/>
          <w:color w:val="000000"/>
          <w:sz w:val="22"/>
          <w:szCs w:val="22"/>
          <w:bdr w:val="none" w:sz="0" w:space="0" w:color="auto" w:frame="1"/>
          <w:lang w:eastAsia="en-US"/>
        </w:rPr>
      </w:pPr>
      <w:r w:rsidRPr="00075618">
        <w:rPr>
          <w:rFonts w:ascii="Arial" w:hAnsi="Arial" w:cs="Arial"/>
          <w:color w:val="000000"/>
          <w:sz w:val="22"/>
          <w:szCs w:val="22"/>
          <w:lang w:eastAsia="en-US"/>
        </w:rPr>
        <w:br/>
      </w:r>
      <w:r w:rsidRPr="00075618">
        <w:rPr>
          <w:rFonts w:ascii="Arial" w:hAnsi="Arial" w:cs="Arial"/>
          <w:i/>
          <w:iCs/>
          <w:color w:val="000000"/>
          <w:sz w:val="22"/>
          <w:szCs w:val="22"/>
          <w:bdr w:val="none" w:sz="0" w:space="0" w:color="auto" w:frame="1"/>
          <w:lang w:eastAsia="en-US"/>
        </w:rPr>
        <w:t>“E’ noto quanto Xylexpo sia di fatto dedicata al mercato nazionale. Il 70 per cento dei nostri visitatori sono italiani e l’</w:t>
      </w:r>
      <w:r w:rsidRPr="00075618">
        <w:rPr>
          <w:rFonts w:ascii="Arial" w:hAnsi="Arial" w:cs="Arial"/>
          <w:b/>
          <w:bCs/>
          <w:i/>
          <w:iCs/>
          <w:color w:val="000000"/>
          <w:sz w:val="22"/>
          <w:szCs w:val="22"/>
          <w:bdr w:val="none" w:sz="0" w:space="0" w:color="auto" w:frame="1"/>
          <w:lang w:eastAsia="en-US"/>
        </w:rPr>
        <w:t>Italia</w:t>
      </w:r>
      <w:r w:rsidRPr="00075618">
        <w:rPr>
          <w:rFonts w:ascii="Arial" w:hAnsi="Arial" w:cs="Arial"/>
          <w:i/>
          <w:iCs/>
          <w:color w:val="000000"/>
          <w:sz w:val="22"/>
          <w:szCs w:val="22"/>
          <w:bdr w:val="none" w:sz="0" w:space="0" w:color="auto" w:frame="1"/>
          <w:lang w:eastAsia="en-US"/>
        </w:rPr>
        <w:t>, non dimentichiamolo è sempre uno dei più importanti mercati del mondo, con un consumo di tecnologie per il legno e i suoi derivati che si attesta attorno al miliardo di euro</w:t>
      </w:r>
      <w:r w:rsidR="00D54CC8">
        <w:rPr>
          <w:rFonts w:ascii="Arial" w:hAnsi="Arial" w:cs="Arial"/>
          <w:i/>
          <w:iCs/>
          <w:color w:val="000000"/>
          <w:sz w:val="22"/>
          <w:szCs w:val="22"/>
          <w:bdr w:val="none" w:sz="0" w:space="0" w:color="auto" w:frame="1"/>
          <w:lang w:eastAsia="en-US"/>
        </w:rPr>
        <w:t>”</w:t>
      </w:r>
      <w:r w:rsidR="00D54CC8" w:rsidRPr="00D54CC8">
        <w:rPr>
          <w:rFonts w:ascii="Arial" w:hAnsi="Arial" w:cs="Arial"/>
          <w:iCs/>
          <w:color w:val="000000"/>
          <w:sz w:val="22"/>
          <w:szCs w:val="22"/>
          <w:bdr w:val="none" w:sz="0" w:space="0" w:color="auto" w:frame="1"/>
          <w:lang w:eastAsia="en-US"/>
        </w:rPr>
        <w:t>, commenta a questo proposito il direttore di Acimall.</w:t>
      </w:r>
    </w:p>
    <w:p w14:paraId="2471B048" w14:textId="77777777" w:rsidR="00D54CC8" w:rsidRDefault="00D54CC8" w:rsidP="00E96273">
      <w:pPr>
        <w:shd w:val="clear" w:color="auto" w:fill="FFFFFF"/>
        <w:jc w:val="both"/>
        <w:textAlignment w:val="baseline"/>
        <w:rPr>
          <w:rFonts w:ascii="Arial" w:hAnsi="Arial" w:cs="Arial"/>
          <w:i/>
          <w:iCs/>
          <w:color w:val="000000"/>
          <w:sz w:val="22"/>
          <w:szCs w:val="22"/>
          <w:bdr w:val="none" w:sz="0" w:space="0" w:color="auto" w:frame="1"/>
          <w:lang w:eastAsia="en-US"/>
        </w:rPr>
      </w:pPr>
      <w:r>
        <w:rPr>
          <w:rFonts w:ascii="Arial" w:hAnsi="Arial" w:cs="Arial"/>
          <w:i/>
          <w:iCs/>
          <w:color w:val="000000"/>
          <w:sz w:val="22"/>
          <w:szCs w:val="22"/>
          <w:bdr w:val="none" w:sz="0" w:space="0" w:color="auto" w:frame="1"/>
          <w:lang w:eastAsia="en-US"/>
        </w:rPr>
        <w:t>“</w:t>
      </w:r>
      <w:r w:rsidR="00E96273" w:rsidRPr="00075618">
        <w:rPr>
          <w:rFonts w:ascii="Arial" w:hAnsi="Arial" w:cs="Arial"/>
          <w:i/>
          <w:iCs/>
          <w:color w:val="000000"/>
          <w:sz w:val="22"/>
          <w:szCs w:val="22"/>
          <w:bdr w:val="none" w:sz="0" w:space="0" w:color="auto" w:frame="1"/>
          <w:lang w:eastAsia="en-US"/>
        </w:rPr>
        <w:t xml:space="preserve">Non solo: </w:t>
      </w:r>
      <w:r>
        <w:rPr>
          <w:rFonts w:ascii="Arial" w:hAnsi="Arial" w:cs="Arial"/>
          <w:i/>
          <w:iCs/>
          <w:color w:val="000000"/>
          <w:sz w:val="22"/>
          <w:szCs w:val="22"/>
          <w:bdr w:val="none" w:sz="0" w:space="0" w:color="auto" w:frame="1"/>
          <w:lang w:eastAsia="en-US"/>
        </w:rPr>
        <w:t xml:space="preserve">l’Italia </w:t>
      </w:r>
      <w:r w:rsidR="00E96273" w:rsidRPr="00075618">
        <w:rPr>
          <w:rFonts w:ascii="Arial" w:hAnsi="Arial" w:cs="Arial"/>
          <w:i/>
          <w:iCs/>
          <w:color w:val="000000"/>
          <w:sz w:val="22"/>
          <w:szCs w:val="22"/>
          <w:bdr w:val="none" w:sz="0" w:space="0" w:color="auto" w:frame="1"/>
          <w:lang w:eastAsia="en-US"/>
        </w:rPr>
        <w:t xml:space="preserve">è uno </w:t>
      </w:r>
      <w:r>
        <w:rPr>
          <w:rFonts w:ascii="Arial" w:hAnsi="Arial" w:cs="Arial"/>
          <w:i/>
          <w:iCs/>
          <w:color w:val="000000"/>
          <w:sz w:val="22"/>
          <w:szCs w:val="22"/>
          <w:bdr w:val="none" w:sz="0" w:space="0" w:color="auto" w:frame="1"/>
          <w:lang w:eastAsia="en-US"/>
        </w:rPr>
        <w:t xml:space="preserve">dei mercati </w:t>
      </w:r>
      <w:r w:rsidR="00E96273" w:rsidRPr="00075618">
        <w:rPr>
          <w:rFonts w:ascii="Arial" w:hAnsi="Arial" w:cs="Arial"/>
          <w:i/>
          <w:iCs/>
          <w:color w:val="000000"/>
          <w:sz w:val="22"/>
          <w:szCs w:val="22"/>
          <w:bdr w:val="none" w:sz="0" w:space="0" w:color="auto" w:frame="1"/>
          <w:lang w:eastAsia="en-US"/>
        </w:rPr>
        <w:t xml:space="preserve">più evoluti al mondo in termini di richiesta, perché ricolmo di clienti evoluti che vogliono soluzioni con elevati contenuti di innovazione sia sul versante della qualità del prodotto finito sia sulla possibilità di automatizzare al massimo i processi, una tendenza – questa – che accomuna tutti. </w:t>
      </w:r>
    </w:p>
    <w:p w14:paraId="4EE409B1" w14:textId="77777777" w:rsidR="00D54CC8" w:rsidRDefault="00E96273" w:rsidP="00E96273">
      <w:pPr>
        <w:shd w:val="clear" w:color="auto" w:fill="FFFFFF"/>
        <w:jc w:val="both"/>
        <w:textAlignment w:val="baseline"/>
        <w:rPr>
          <w:rFonts w:ascii="Arial" w:hAnsi="Arial" w:cs="Arial"/>
          <w:i/>
          <w:iCs/>
          <w:color w:val="000000"/>
          <w:sz w:val="22"/>
          <w:szCs w:val="22"/>
          <w:bdr w:val="none" w:sz="0" w:space="0" w:color="auto" w:frame="1"/>
          <w:lang w:eastAsia="en-US"/>
        </w:rPr>
      </w:pPr>
      <w:r w:rsidRPr="00075618">
        <w:rPr>
          <w:rFonts w:ascii="Arial" w:hAnsi="Arial" w:cs="Arial"/>
          <w:i/>
          <w:iCs/>
          <w:color w:val="000000"/>
          <w:sz w:val="22"/>
          <w:szCs w:val="22"/>
          <w:bdr w:val="none" w:sz="0" w:space="0" w:color="auto" w:frame="1"/>
          <w:lang w:eastAsia="en-US"/>
        </w:rPr>
        <w:t xml:space="preserve">Diciamolo: chi ha successo con le proprie tecnologie in Italia può affrontare il resto del mondo con assoluta tranquillità. I successi del recente Salone del mobile testimoniano quanto il design e le produzioni più di avanguardia stimolino una domanda di materiali, di forniture, di macchine, di tecnologie, di processi sempre diversi, sempre nuovi e potenti. </w:t>
      </w:r>
    </w:p>
    <w:p w14:paraId="271D9EAF" w14:textId="5A6589E2" w:rsidR="00E96273" w:rsidRDefault="00E96273" w:rsidP="00E96273">
      <w:pPr>
        <w:shd w:val="clear" w:color="auto" w:fill="FFFFFF"/>
        <w:jc w:val="both"/>
        <w:textAlignment w:val="baseline"/>
        <w:rPr>
          <w:rFonts w:ascii="Arial" w:hAnsi="Arial" w:cs="Arial"/>
          <w:i/>
          <w:iCs/>
          <w:color w:val="000000"/>
          <w:sz w:val="22"/>
          <w:szCs w:val="22"/>
          <w:bdr w:val="none" w:sz="0" w:space="0" w:color="auto" w:frame="1"/>
          <w:lang w:eastAsia="en-US"/>
        </w:rPr>
      </w:pPr>
      <w:r w:rsidRPr="00075618">
        <w:rPr>
          <w:rFonts w:ascii="Arial" w:hAnsi="Arial" w:cs="Arial"/>
          <w:i/>
          <w:iCs/>
          <w:color w:val="000000"/>
          <w:sz w:val="22"/>
          <w:szCs w:val="22"/>
          <w:bdr w:val="none" w:sz="0" w:space="0" w:color="auto" w:frame="1"/>
          <w:lang w:eastAsia="en-US"/>
        </w:rPr>
        <w:t xml:space="preserve">Ecco perché a Milano, a Xylexpo, abbiamo espositori con determinate caratteristiche, con prodotti e dimensioni di un certo livello, perché è inutile essere qui se poi non si hanno le idee e le energie per affrontare il mondo. Ed ecco perché ci aspettiamo tanti visitatori da tutto il mondo, </w:t>
      </w:r>
      <w:proofErr w:type="spellStart"/>
      <w:r w:rsidRPr="00075618">
        <w:rPr>
          <w:rFonts w:ascii="Arial" w:hAnsi="Arial" w:cs="Arial"/>
          <w:i/>
          <w:iCs/>
          <w:color w:val="000000"/>
          <w:sz w:val="22"/>
          <w:szCs w:val="22"/>
          <w:bdr w:val="none" w:sz="0" w:space="0" w:color="auto" w:frame="1"/>
          <w:lang w:eastAsia="en-US"/>
        </w:rPr>
        <w:t>perchè</w:t>
      </w:r>
      <w:proofErr w:type="spellEnd"/>
      <w:r w:rsidRPr="00075618">
        <w:rPr>
          <w:rFonts w:ascii="Arial" w:hAnsi="Arial" w:cs="Arial"/>
          <w:i/>
          <w:iCs/>
          <w:color w:val="000000"/>
          <w:sz w:val="22"/>
          <w:szCs w:val="22"/>
          <w:bdr w:val="none" w:sz="0" w:space="0" w:color="auto" w:frame="1"/>
          <w:lang w:eastAsia="en-US"/>
        </w:rPr>
        <w:t xml:space="preserve"> oramai Xy</w:t>
      </w:r>
      <w:r w:rsidR="00DB4C35">
        <w:rPr>
          <w:rFonts w:ascii="Arial" w:hAnsi="Arial" w:cs="Arial"/>
          <w:i/>
          <w:iCs/>
          <w:color w:val="000000"/>
          <w:sz w:val="22"/>
          <w:szCs w:val="22"/>
          <w:bdr w:val="none" w:sz="0" w:space="0" w:color="auto" w:frame="1"/>
          <w:lang w:eastAsia="en-US"/>
        </w:rPr>
        <w:t>l</w:t>
      </w:r>
      <w:r w:rsidRPr="00075618">
        <w:rPr>
          <w:rFonts w:ascii="Arial" w:hAnsi="Arial" w:cs="Arial"/>
          <w:i/>
          <w:iCs/>
          <w:color w:val="000000"/>
          <w:sz w:val="22"/>
          <w:szCs w:val="22"/>
          <w:bdr w:val="none" w:sz="0" w:space="0" w:color="auto" w:frame="1"/>
          <w:lang w:eastAsia="en-US"/>
        </w:rPr>
        <w:t xml:space="preserve">expo si è posizionata in questa parte della domanda e chi vuole avere </w:t>
      </w:r>
      <w:r w:rsidRPr="007D40EA">
        <w:rPr>
          <w:rFonts w:ascii="Arial" w:hAnsi="Arial" w:cs="Arial"/>
          <w:b/>
          <w:i/>
          <w:iCs/>
          <w:color w:val="000000"/>
          <w:sz w:val="22"/>
          <w:szCs w:val="22"/>
          <w:bdr w:val="none" w:sz="0" w:space="0" w:color="auto" w:frame="1"/>
          <w:lang w:eastAsia="en-US"/>
        </w:rPr>
        <w:t>uno spaccato reale della migliore tecnologia</w:t>
      </w:r>
      <w:r w:rsidRPr="00075618">
        <w:rPr>
          <w:rFonts w:ascii="Arial" w:hAnsi="Arial" w:cs="Arial"/>
          <w:i/>
          <w:iCs/>
          <w:color w:val="000000"/>
          <w:sz w:val="22"/>
          <w:szCs w:val="22"/>
          <w:bdr w:val="none" w:sz="0" w:space="0" w:color="auto" w:frame="1"/>
          <w:lang w:eastAsia="en-US"/>
        </w:rPr>
        <w:t xml:space="preserve"> deve essere a Milano, dove è meno “distratto” da altri comparti più a monte o più a valle di quella che è la produzione di beni, dove non trova passaggi angusti in corridoi ristretti e nemmeno stand dove si vendono abiti tradizionali</w:t>
      </w:r>
      <w:r w:rsidR="00921592">
        <w:rPr>
          <w:rFonts w:ascii="Arial" w:hAnsi="Arial" w:cs="Arial"/>
          <w:i/>
          <w:iCs/>
          <w:color w:val="000000"/>
          <w:sz w:val="22"/>
          <w:szCs w:val="22"/>
          <w:bdr w:val="none" w:sz="0" w:space="0" w:color="auto" w:frame="1"/>
          <w:lang w:eastAsia="en-US"/>
        </w:rPr>
        <w:t>”</w:t>
      </w:r>
      <w:r w:rsidRPr="00075618">
        <w:rPr>
          <w:rFonts w:ascii="Arial" w:hAnsi="Arial" w:cs="Arial"/>
          <w:i/>
          <w:iCs/>
          <w:color w:val="000000"/>
          <w:sz w:val="22"/>
          <w:szCs w:val="22"/>
          <w:bdr w:val="none" w:sz="0" w:space="0" w:color="auto" w:frame="1"/>
          <w:lang w:eastAsia="en-US"/>
        </w:rPr>
        <w:t xml:space="preserve">. </w:t>
      </w:r>
    </w:p>
    <w:p w14:paraId="3B511B9B" w14:textId="77777777" w:rsidR="00D54CC8" w:rsidRDefault="00D54CC8" w:rsidP="00E96273">
      <w:pPr>
        <w:shd w:val="clear" w:color="auto" w:fill="FFFFFF"/>
        <w:jc w:val="both"/>
        <w:textAlignment w:val="baseline"/>
        <w:rPr>
          <w:rFonts w:ascii="Arial" w:hAnsi="Arial" w:cs="Arial"/>
          <w:i/>
          <w:iCs/>
          <w:color w:val="000000"/>
          <w:sz w:val="22"/>
          <w:szCs w:val="22"/>
          <w:bdr w:val="none" w:sz="0" w:space="0" w:color="auto" w:frame="1"/>
          <w:lang w:eastAsia="en-US"/>
        </w:rPr>
      </w:pPr>
    </w:p>
    <w:p w14:paraId="365D6F26" w14:textId="06AF781F" w:rsidR="00E96273" w:rsidRPr="007D40EA" w:rsidRDefault="007D40EA" w:rsidP="00E96273">
      <w:pPr>
        <w:shd w:val="clear" w:color="auto" w:fill="FFFFFF"/>
        <w:jc w:val="both"/>
        <w:textAlignment w:val="baseline"/>
        <w:rPr>
          <w:rFonts w:ascii="Arial" w:hAnsi="Arial" w:cs="Arial"/>
          <w:iCs/>
          <w:color w:val="000000"/>
          <w:sz w:val="22"/>
          <w:szCs w:val="22"/>
          <w:bdr w:val="none" w:sz="0" w:space="0" w:color="auto" w:frame="1"/>
          <w:lang w:eastAsia="en-US"/>
        </w:rPr>
      </w:pPr>
      <w:r w:rsidRPr="007D40EA">
        <w:rPr>
          <w:rFonts w:ascii="Arial" w:hAnsi="Arial" w:cs="Arial"/>
          <w:iCs/>
          <w:color w:val="000000"/>
          <w:sz w:val="22"/>
          <w:szCs w:val="22"/>
          <w:bdr w:val="none" w:sz="0" w:space="0" w:color="auto" w:frame="1"/>
          <w:lang w:eastAsia="en-US"/>
        </w:rPr>
        <w:t>IL QUARTO PADIGLIONE</w:t>
      </w:r>
    </w:p>
    <w:p w14:paraId="1F057BA0" w14:textId="77777777" w:rsidR="007D40EA" w:rsidRPr="00C309E4" w:rsidRDefault="007D40EA" w:rsidP="00E96273">
      <w:pPr>
        <w:shd w:val="clear" w:color="auto" w:fill="FFFFFF"/>
        <w:jc w:val="both"/>
        <w:textAlignment w:val="baseline"/>
        <w:rPr>
          <w:rFonts w:ascii="Arial" w:hAnsi="Arial" w:cs="Arial"/>
          <w:iCs/>
          <w:color w:val="000000"/>
          <w:sz w:val="22"/>
          <w:szCs w:val="22"/>
          <w:bdr w:val="none" w:sz="0" w:space="0" w:color="auto" w:frame="1"/>
          <w:lang w:eastAsia="en-US"/>
        </w:rPr>
      </w:pPr>
      <w:r w:rsidRPr="007D40EA">
        <w:rPr>
          <w:rFonts w:ascii="Arial" w:hAnsi="Arial" w:cs="Arial"/>
          <w:color w:val="000000"/>
          <w:sz w:val="22"/>
          <w:szCs w:val="22"/>
          <w:lang w:eastAsia="en-US"/>
        </w:rPr>
        <w:t xml:space="preserve">Xylexpo quest’anno ha vinto una nuova, importante sfida, ovvero l’apertura di un </w:t>
      </w:r>
      <w:r w:rsidRPr="007D40EA">
        <w:rPr>
          <w:rFonts w:ascii="Arial" w:hAnsi="Arial" w:cs="Arial"/>
          <w:b/>
          <w:color w:val="000000"/>
          <w:sz w:val="22"/>
          <w:szCs w:val="22"/>
          <w:lang w:eastAsia="en-US"/>
        </w:rPr>
        <w:t>quarto padiglione</w:t>
      </w:r>
      <w:r w:rsidRPr="007D40EA">
        <w:rPr>
          <w:rFonts w:ascii="Arial" w:hAnsi="Arial" w:cs="Arial"/>
          <w:color w:val="000000"/>
          <w:sz w:val="22"/>
          <w:szCs w:val="22"/>
          <w:lang w:eastAsia="en-US"/>
        </w:rPr>
        <w:t xml:space="preserve">. Come noto l’edizione 2016 aveva di fatto saturato lo spazio a disposizione e quest’anno gli organizzatori hanno dunque deciso di ampliarlo, anche se la priorità della </w:t>
      </w:r>
      <w:r w:rsidRPr="007D40EA">
        <w:rPr>
          <w:rFonts w:ascii="Arial" w:hAnsi="Arial" w:cs="Arial"/>
          <w:color w:val="000000"/>
          <w:sz w:val="22"/>
          <w:szCs w:val="22"/>
          <w:lang w:eastAsia="en-US"/>
        </w:rPr>
        <w:lastRenderedPageBreak/>
        <w:t xml:space="preserve">rassegna milanese non è </w:t>
      </w:r>
      <w:r w:rsidRPr="00C309E4">
        <w:rPr>
          <w:rFonts w:ascii="Arial" w:hAnsi="Arial" w:cs="Arial"/>
          <w:color w:val="000000"/>
          <w:sz w:val="22"/>
          <w:szCs w:val="22"/>
          <w:lang w:eastAsia="en-US"/>
        </w:rPr>
        <w:t xml:space="preserve">inseguire numeri o record, </w:t>
      </w:r>
      <w:r w:rsidR="00E96273" w:rsidRPr="00C309E4">
        <w:rPr>
          <w:rFonts w:ascii="Arial" w:hAnsi="Arial" w:cs="Arial"/>
          <w:iCs/>
          <w:color w:val="000000"/>
          <w:sz w:val="22"/>
          <w:szCs w:val="22"/>
          <w:bdr w:val="none" w:sz="0" w:space="0" w:color="auto" w:frame="1"/>
          <w:lang w:eastAsia="en-US"/>
        </w:rPr>
        <w:t>ma creare </w:t>
      </w:r>
      <w:r w:rsidR="00E96273" w:rsidRPr="00C309E4">
        <w:rPr>
          <w:rFonts w:ascii="Arial" w:hAnsi="Arial" w:cs="Arial"/>
          <w:b/>
          <w:bCs/>
          <w:iCs/>
          <w:color w:val="000000"/>
          <w:sz w:val="22"/>
          <w:szCs w:val="22"/>
          <w:bdr w:val="none" w:sz="0" w:space="0" w:color="auto" w:frame="1"/>
          <w:lang w:eastAsia="en-US"/>
        </w:rPr>
        <w:t>una fiera che sia uno spazio di lavoro</w:t>
      </w:r>
      <w:r w:rsidR="00E96273" w:rsidRPr="00C309E4">
        <w:rPr>
          <w:rFonts w:ascii="Arial" w:hAnsi="Arial" w:cs="Arial"/>
          <w:iCs/>
          <w:color w:val="000000"/>
          <w:sz w:val="22"/>
          <w:szCs w:val="22"/>
          <w:bdr w:val="none" w:sz="0" w:space="0" w:color="auto" w:frame="1"/>
          <w:lang w:eastAsia="en-US"/>
        </w:rPr>
        <w:t xml:space="preserve">, di incontro efficace fra domanda e offerta. </w:t>
      </w:r>
    </w:p>
    <w:p w14:paraId="79877AF0" w14:textId="24DCD7B2" w:rsidR="00C309E4" w:rsidRPr="00354AC9" w:rsidRDefault="00E96273" w:rsidP="00E96273">
      <w:pPr>
        <w:shd w:val="clear" w:color="auto" w:fill="FFFFFF"/>
        <w:jc w:val="both"/>
        <w:textAlignment w:val="baseline"/>
        <w:rPr>
          <w:rFonts w:ascii="Arial" w:hAnsi="Arial" w:cs="Arial"/>
          <w:iCs/>
          <w:color w:val="000000"/>
          <w:sz w:val="22"/>
          <w:szCs w:val="22"/>
          <w:bdr w:val="none" w:sz="0" w:space="0" w:color="auto" w:frame="1"/>
          <w:lang w:eastAsia="en-US"/>
        </w:rPr>
      </w:pPr>
      <w:r w:rsidRPr="00C309E4">
        <w:rPr>
          <w:rFonts w:ascii="Arial" w:hAnsi="Arial" w:cs="Arial"/>
          <w:iCs/>
          <w:color w:val="000000"/>
          <w:sz w:val="22"/>
          <w:szCs w:val="22"/>
          <w:bdr w:val="none" w:sz="0" w:space="0" w:color="auto" w:frame="1"/>
          <w:lang w:eastAsia="en-US"/>
        </w:rPr>
        <w:t xml:space="preserve">Il quarto padiglione ha permesso </w:t>
      </w:r>
      <w:r w:rsidR="007D40EA" w:rsidRPr="00C309E4">
        <w:rPr>
          <w:rFonts w:ascii="Arial" w:hAnsi="Arial" w:cs="Arial"/>
          <w:iCs/>
          <w:color w:val="000000"/>
          <w:sz w:val="22"/>
          <w:szCs w:val="22"/>
          <w:bdr w:val="none" w:sz="0" w:space="0" w:color="auto" w:frame="1"/>
          <w:lang w:eastAsia="en-US"/>
        </w:rPr>
        <w:t xml:space="preserve">di </w:t>
      </w:r>
      <w:r w:rsidRPr="00C309E4">
        <w:rPr>
          <w:rFonts w:ascii="Arial" w:hAnsi="Arial" w:cs="Arial"/>
          <w:iCs/>
          <w:color w:val="000000"/>
          <w:sz w:val="22"/>
          <w:szCs w:val="22"/>
          <w:bdr w:val="none" w:sz="0" w:space="0" w:color="auto" w:frame="1"/>
          <w:lang w:eastAsia="en-US"/>
        </w:rPr>
        <w:t>dare più spazio a</w:t>
      </w:r>
      <w:r w:rsidR="007D40EA" w:rsidRPr="00C309E4">
        <w:rPr>
          <w:rFonts w:ascii="Arial" w:hAnsi="Arial" w:cs="Arial"/>
          <w:iCs/>
          <w:color w:val="000000"/>
          <w:sz w:val="22"/>
          <w:szCs w:val="22"/>
          <w:bdr w:val="none" w:sz="0" w:space="0" w:color="auto" w:frame="1"/>
          <w:lang w:eastAsia="en-US"/>
        </w:rPr>
        <w:t xml:space="preserve">lle tante </w:t>
      </w:r>
      <w:r w:rsidR="00C309E4" w:rsidRPr="00C309E4">
        <w:rPr>
          <w:rFonts w:ascii="Arial" w:hAnsi="Arial" w:cs="Arial"/>
          <w:iCs/>
          <w:color w:val="000000"/>
          <w:sz w:val="22"/>
          <w:szCs w:val="22"/>
          <w:bdr w:val="none" w:sz="0" w:space="0" w:color="auto" w:frame="1"/>
          <w:lang w:eastAsia="en-US"/>
        </w:rPr>
        <w:t>richieste di ampliamento di espositori grandi e piccoli</w:t>
      </w:r>
      <w:r w:rsidR="00F163A6">
        <w:rPr>
          <w:rFonts w:ascii="Arial" w:hAnsi="Arial" w:cs="Arial"/>
          <w:iCs/>
          <w:color w:val="000000"/>
          <w:sz w:val="22"/>
          <w:szCs w:val="22"/>
          <w:bdr w:val="none" w:sz="0" w:space="0" w:color="auto" w:frame="1"/>
          <w:lang w:eastAsia="en-US"/>
        </w:rPr>
        <w:t xml:space="preserve"> che </w:t>
      </w:r>
      <w:r w:rsidRPr="00C309E4">
        <w:rPr>
          <w:rFonts w:ascii="Arial" w:hAnsi="Arial" w:cs="Arial"/>
          <w:iCs/>
          <w:color w:val="000000"/>
          <w:sz w:val="22"/>
          <w:szCs w:val="22"/>
          <w:bdr w:val="none" w:sz="0" w:space="0" w:color="auto" w:frame="1"/>
          <w:lang w:eastAsia="en-US"/>
        </w:rPr>
        <w:t xml:space="preserve">hanno chiesto più metri quadrati rispetto al passato, segno della bontà di </w:t>
      </w:r>
      <w:r w:rsidRPr="00354AC9">
        <w:rPr>
          <w:rFonts w:ascii="Arial" w:hAnsi="Arial" w:cs="Arial"/>
          <w:iCs/>
          <w:color w:val="000000"/>
          <w:sz w:val="22"/>
          <w:szCs w:val="22"/>
          <w:bdr w:val="none" w:sz="0" w:space="0" w:color="auto" w:frame="1"/>
          <w:lang w:eastAsia="en-US"/>
        </w:rPr>
        <w:t xml:space="preserve">questa stagione </w:t>
      </w:r>
      <w:r w:rsidR="00C309E4" w:rsidRPr="00354AC9">
        <w:rPr>
          <w:rFonts w:ascii="Arial" w:hAnsi="Arial" w:cs="Arial"/>
          <w:iCs/>
          <w:color w:val="000000"/>
          <w:sz w:val="22"/>
          <w:szCs w:val="22"/>
          <w:bdr w:val="none" w:sz="0" w:space="0" w:color="auto" w:frame="1"/>
          <w:lang w:eastAsia="en-US"/>
        </w:rPr>
        <w:t>economica.</w:t>
      </w:r>
    </w:p>
    <w:p w14:paraId="4DED5F03" w14:textId="7007D447" w:rsidR="0053319E" w:rsidRPr="00354AC9" w:rsidRDefault="00C309E4" w:rsidP="0053319E">
      <w:pPr>
        <w:shd w:val="clear" w:color="auto" w:fill="FFFFFF"/>
        <w:jc w:val="both"/>
        <w:textAlignment w:val="baseline"/>
        <w:rPr>
          <w:rFonts w:ascii="Arial" w:hAnsi="Arial" w:cs="Arial"/>
          <w:color w:val="000000"/>
          <w:sz w:val="22"/>
          <w:szCs w:val="22"/>
          <w:lang w:eastAsia="en-US"/>
        </w:rPr>
      </w:pPr>
      <w:r w:rsidRPr="00354AC9">
        <w:rPr>
          <w:rFonts w:ascii="Arial" w:hAnsi="Arial" w:cs="Arial"/>
          <w:iCs/>
          <w:color w:val="000000"/>
          <w:sz w:val="22"/>
          <w:szCs w:val="22"/>
          <w:bdr w:val="none" w:sz="0" w:space="0" w:color="auto" w:frame="1"/>
          <w:lang w:eastAsia="en-US"/>
        </w:rPr>
        <w:t>Dunque</w:t>
      </w:r>
      <w:r w:rsidR="00F163A6" w:rsidRPr="00354AC9">
        <w:rPr>
          <w:rFonts w:ascii="Arial" w:hAnsi="Arial" w:cs="Arial"/>
          <w:iCs/>
          <w:color w:val="000000"/>
          <w:sz w:val="22"/>
          <w:szCs w:val="22"/>
          <w:bdr w:val="none" w:sz="0" w:space="0" w:color="auto" w:frame="1"/>
          <w:lang w:eastAsia="en-US"/>
        </w:rPr>
        <w:t xml:space="preserve"> 35mila metri quadrati, contro i 29mila della passata edizione</w:t>
      </w:r>
      <w:r w:rsidR="0053319E" w:rsidRPr="00354AC9">
        <w:rPr>
          <w:rFonts w:ascii="Arial" w:hAnsi="Arial" w:cs="Arial"/>
          <w:iCs/>
          <w:color w:val="000000"/>
          <w:sz w:val="22"/>
          <w:szCs w:val="22"/>
          <w:bdr w:val="none" w:sz="0" w:space="0" w:color="auto" w:frame="1"/>
          <w:lang w:eastAsia="en-US"/>
        </w:rPr>
        <w:t>, creando un quarto polo di interesse: Xylexpo, come tu</w:t>
      </w:r>
      <w:r w:rsidR="00354AC9" w:rsidRPr="00354AC9">
        <w:rPr>
          <w:rFonts w:ascii="Arial" w:hAnsi="Arial" w:cs="Arial"/>
          <w:iCs/>
          <w:color w:val="000000"/>
          <w:sz w:val="22"/>
          <w:szCs w:val="22"/>
          <w:bdr w:val="none" w:sz="0" w:space="0" w:color="auto" w:frame="1"/>
          <w:lang w:eastAsia="en-US"/>
        </w:rPr>
        <w:t>tti sanno, da tempo ha adottato</w:t>
      </w:r>
      <w:r w:rsidR="0053319E" w:rsidRPr="00354AC9">
        <w:rPr>
          <w:rFonts w:ascii="Arial" w:hAnsi="Arial" w:cs="Arial"/>
          <w:iCs/>
          <w:color w:val="000000"/>
          <w:sz w:val="22"/>
          <w:szCs w:val="22"/>
          <w:bdr w:val="none" w:sz="0" w:space="0" w:color="auto" w:frame="1"/>
          <w:lang w:eastAsia="en-US"/>
        </w:rPr>
        <w:t xml:space="preserve"> un principio che altre rassegne hanno approcciato solo in tempi molto recenti, ovvero costruire il </w:t>
      </w:r>
      <w:proofErr w:type="spellStart"/>
      <w:r w:rsidR="0053319E" w:rsidRPr="00354AC9">
        <w:rPr>
          <w:rFonts w:ascii="Arial" w:hAnsi="Arial" w:cs="Arial"/>
          <w:iCs/>
          <w:color w:val="000000"/>
          <w:sz w:val="22"/>
          <w:szCs w:val="22"/>
          <w:bdr w:val="none" w:sz="0" w:space="0" w:color="auto" w:frame="1"/>
          <w:lang w:eastAsia="en-US"/>
        </w:rPr>
        <w:t>lay</w:t>
      </w:r>
      <w:proofErr w:type="spellEnd"/>
      <w:r w:rsidR="0053319E" w:rsidRPr="00354AC9">
        <w:rPr>
          <w:rFonts w:ascii="Arial" w:hAnsi="Arial" w:cs="Arial"/>
          <w:iCs/>
          <w:color w:val="000000"/>
          <w:sz w:val="22"/>
          <w:szCs w:val="22"/>
          <w:bdr w:val="none" w:sz="0" w:space="0" w:color="auto" w:frame="1"/>
          <w:lang w:eastAsia="en-US"/>
        </w:rPr>
        <w:t xml:space="preserve"> out di ogni padiglione attorno a </w:t>
      </w:r>
      <w:r w:rsidR="00354AC9">
        <w:rPr>
          <w:rFonts w:ascii="Arial" w:hAnsi="Arial" w:cs="Arial"/>
          <w:iCs/>
          <w:color w:val="000000"/>
          <w:sz w:val="22"/>
          <w:szCs w:val="22"/>
          <w:bdr w:val="none" w:sz="0" w:space="0" w:color="auto" w:frame="1"/>
          <w:lang w:eastAsia="en-US"/>
        </w:rPr>
        <w:t>realtà particolarmente significative</w:t>
      </w:r>
      <w:r w:rsidR="0053319E" w:rsidRPr="00354AC9">
        <w:rPr>
          <w:rFonts w:ascii="Arial" w:hAnsi="Arial" w:cs="Arial"/>
          <w:iCs/>
          <w:color w:val="000000"/>
          <w:sz w:val="22"/>
          <w:szCs w:val="22"/>
          <w:bdr w:val="none" w:sz="0" w:space="0" w:color="auto" w:frame="1"/>
          <w:lang w:eastAsia="en-US"/>
        </w:rPr>
        <w:t xml:space="preserve">. </w:t>
      </w:r>
      <w:r w:rsidR="00354AC9" w:rsidRPr="00354AC9">
        <w:rPr>
          <w:rFonts w:ascii="Arial" w:hAnsi="Arial" w:cs="Arial"/>
          <w:iCs/>
          <w:color w:val="000000"/>
          <w:sz w:val="22"/>
          <w:szCs w:val="22"/>
          <w:bdr w:val="none" w:sz="0" w:space="0" w:color="auto" w:frame="1"/>
          <w:lang w:eastAsia="en-US"/>
        </w:rPr>
        <w:t>Le “aziende focus” del n</w:t>
      </w:r>
      <w:r w:rsidR="00DB4C35">
        <w:rPr>
          <w:rFonts w:ascii="Arial" w:hAnsi="Arial" w:cs="Arial"/>
          <w:iCs/>
          <w:color w:val="000000"/>
          <w:sz w:val="22"/>
          <w:szCs w:val="22"/>
          <w:bdr w:val="none" w:sz="0" w:space="0" w:color="auto" w:frame="1"/>
          <w:lang w:eastAsia="en-US"/>
        </w:rPr>
        <w:t>u</w:t>
      </w:r>
      <w:bookmarkStart w:id="0" w:name="_GoBack"/>
      <w:bookmarkEnd w:id="0"/>
      <w:r w:rsidR="00354AC9" w:rsidRPr="00354AC9">
        <w:rPr>
          <w:rFonts w:ascii="Arial" w:hAnsi="Arial" w:cs="Arial"/>
          <w:iCs/>
          <w:color w:val="000000"/>
          <w:sz w:val="22"/>
          <w:szCs w:val="22"/>
          <w:bdr w:val="none" w:sz="0" w:space="0" w:color="auto" w:frame="1"/>
          <w:lang w:eastAsia="en-US"/>
        </w:rPr>
        <w:t xml:space="preserve">ovo </w:t>
      </w:r>
      <w:r w:rsidR="00354AC9" w:rsidRPr="00354AC9">
        <w:rPr>
          <w:rFonts w:ascii="Arial" w:hAnsi="Arial" w:cs="Arial"/>
          <w:b/>
          <w:iCs/>
          <w:color w:val="000000"/>
          <w:sz w:val="22"/>
          <w:szCs w:val="22"/>
          <w:bdr w:val="none" w:sz="0" w:space="0" w:color="auto" w:frame="1"/>
          <w:lang w:eastAsia="en-US"/>
        </w:rPr>
        <w:t>padiglione 4</w:t>
      </w:r>
      <w:r w:rsidR="00354AC9" w:rsidRPr="00354AC9">
        <w:rPr>
          <w:rFonts w:ascii="Arial" w:hAnsi="Arial" w:cs="Arial"/>
          <w:iCs/>
          <w:color w:val="000000"/>
          <w:sz w:val="22"/>
          <w:szCs w:val="22"/>
          <w:bdr w:val="none" w:sz="0" w:space="0" w:color="auto" w:frame="1"/>
          <w:lang w:eastAsia="en-US"/>
        </w:rPr>
        <w:t xml:space="preserve"> s</w:t>
      </w:r>
      <w:r w:rsidR="00354AC9">
        <w:rPr>
          <w:rFonts w:ascii="Arial" w:hAnsi="Arial" w:cs="Arial"/>
          <w:iCs/>
          <w:color w:val="000000"/>
          <w:sz w:val="22"/>
          <w:szCs w:val="22"/>
          <w:bdr w:val="none" w:sz="0" w:space="0" w:color="auto" w:frame="1"/>
          <w:lang w:eastAsia="en-US"/>
        </w:rPr>
        <w:t>aran</w:t>
      </w:r>
      <w:r w:rsidR="00354AC9" w:rsidRPr="00354AC9">
        <w:rPr>
          <w:rFonts w:ascii="Arial" w:hAnsi="Arial" w:cs="Arial"/>
          <w:iCs/>
          <w:color w:val="000000"/>
          <w:sz w:val="22"/>
          <w:szCs w:val="22"/>
          <w:bdr w:val="none" w:sz="0" w:space="0" w:color="auto" w:frame="1"/>
          <w:lang w:eastAsia="en-US"/>
        </w:rPr>
        <w:t xml:space="preserve">no Ima Group, </w:t>
      </w:r>
      <w:proofErr w:type="spellStart"/>
      <w:r w:rsidR="0053319E" w:rsidRPr="00354AC9">
        <w:rPr>
          <w:rFonts w:ascii="Arial" w:hAnsi="Arial" w:cs="Arial"/>
          <w:iCs/>
          <w:color w:val="000000"/>
          <w:sz w:val="22"/>
          <w:szCs w:val="22"/>
          <w:bdr w:val="none" w:sz="0" w:space="0" w:color="auto" w:frame="1"/>
          <w:lang w:eastAsia="en-US"/>
        </w:rPr>
        <w:t>Felder</w:t>
      </w:r>
      <w:proofErr w:type="spellEnd"/>
      <w:r w:rsidR="0053319E" w:rsidRPr="00354AC9">
        <w:rPr>
          <w:rFonts w:ascii="Arial" w:hAnsi="Arial" w:cs="Arial"/>
          <w:iCs/>
          <w:color w:val="000000"/>
          <w:sz w:val="22"/>
          <w:szCs w:val="22"/>
          <w:bdr w:val="none" w:sz="0" w:space="0" w:color="auto" w:frame="1"/>
          <w:lang w:eastAsia="en-US"/>
        </w:rPr>
        <w:t xml:space="preserve"> Gro</w:t>
      </w:r>
      <w:r w:rsidR="00354AC9" w:rsidRPr="00354AC9">
        <w:rPr>
          <w:rFonts w:ascii="Arial" w:hAnsi="Arial" w:cs="Arial"/>
          <w:iCs/>
          <w:color w:val="000000"/>
          <w:sz w:val="22"/>
          <w:szCs w:val="22"/>
          <w:bdr w:val="none" w:sz="0" w:space="0" w:color="auto" w:frame="1"/>
          <w:lang w:eastAsia="en-US"/>
        </w:rPr>
        <w:t>up e</w:t>
      </w:r>
      <w:r w:rsidR="0053319E" w:rsidRPr="00354AC9">
        <w:rPr>
          <w:rFonts w:ascii="Arial" w:hAnsi="Arial" w:cs="Arial"/>
          <w:iCs/>
          <w:color w:val="000000"/>
          <w:sz w:val="22"/>
          <w:szCs w:val="22"/>
          <w:bdr w:val="none" w:sz="0" w:space="0" w:color="auto" w:frame="1"/>
          <w:lang w:eastAsia="en-US"/>
        </w:rPr>
        <w:t xml:space="preserve">  </w:t>
      </w:r>
      <w:proofErr w:type="spellStart"/>
      <w:r w:rsidR="0053319E" w:rsidRPr="00354AC9">
        <w:rPr>
          <w:rFonts w:ascii="Arial" w:hAnsi="Arial" w:cs="Arial"/>
          <w:iCs/>
          <w:color w:val="000000"/>
          <w:sz w:val="22"/>
          <w:szCs w:val="22"/>
          <w:bdr w:val="none" w:sz="0" w:space="0" w:color="auto" w:frame="1"/>
          <w:lang w:eastAsia="en-US"/>
        </w:rPr>
        <w:t>Weinig</w:t>
      </w:r>
      <w:proofErr w:type="spellEnd"/>
      <w:r w:rsidR="0053319E" w:rsidRPr="00354AC9">
        <w:rPr>
          <w:rFonts w:ascii="Arial" w:hAnsi="Arial" w:cs="Arial"/>
          <w:iCs/>
          <w:color w:val="000000"/>
          <w:sz w:val="22"/>
          <w:szCs w:val="22"/>
          <w:bdr w:val="none" w:sz="0" w:space="0" w:color="auto" w:frame="1"/>
          <w:lang w:eastAsia="en-US"/>
        </w:rPr>
        <w:t xml:space="preserve"> Group</w:t>
      </w:r>
      <w:r w:rsidR="00354AC9" w:rsidRPr="00354AC9">
        <w:rPr>
          <w:rFonts w:ascii="Arial" w:hAnsi="Arial" w:cs="Arial"/>
          <w:iCs/>
          <w:color w:val="000000"/>
          <w:sz w:val="22"/>
          <w:szCs w:val="22"/>
          <w:bdr w:val="none" w:sz="0" w:space="0" w:color="auto" w:frame="1"/>
          <w:lang w:eastAsia="en-US"/>
        </w:rPr>
        <w:t xml:space="preserve"> ch</w:t>
      </w:r>
      <w:r w:rsidR="0053319E" w:rsidRPr="00354AC9">
        <w:rPr>
          <w:rFonts w:ascii="Arial" w:hAnsi="Arial" w:cs="Arial"/>
          <w:iCs/>
          <w:color w:val="000000"/>
          <w:sz w:val="22"/>
          <w:szCs w:val="22"/>
          <w:bdr w:val="none" w:sz="0" w:space="0" w:color="auto" w:frame="1"/>
          <w:lang w:eastAsia="en-US"/>
        </w:rPr>
        <w:t>e</w:t>
      </w:r>
      <w:r w:rsidR="00E4123B">
        <w:rPr>
          <w:rFonts w:ascii="Arial" w:hAnsi="Arial" w:cs="Arial"/>
          <w:iCs/>
          <w:color w:val="000000"/>
          <w:sz w:val="22"/>
          <w:szCs w:val="22"/>
          <w:bdr w:val="none" w:sz="0" w:space="0" w:color="auto" w:frame="1"/>
          <w:lang w:eastAsia="en-US"/>
        </w:rPr>
        <w:t>, seguiti da molti altri,</w:t>
      </w:r>
      <w:r w:rsidR="0053319E" w:rsidRPr="00354AC9">
        <w:rPr>
          <w:rFonts w:ascii="Arial" w:hAnsi="Arial" w:cs="Arial"/>
          <w:iCs/>
          <w:color w:val="000000"/>
          <w:sz w:val="22"/>
          <w:szCs w:val="22"/>
          <w:bdr w:val="none" w:sz="0" w:space="0" w:color="auto" w:frame="1"/>
          <w:lang w:eastAsia="en-US"/>
        </w:rPr>
        <w:t xml:space="preserve"> </w:t>
      </w:r>
      <w:r w:rsidR="00354AC9">
        <w:rPr>
          <w:rFonts w:ascii="Arial" w:hAnsi="Arial" w:cs="Arial"/>
          <w:iCs/>
          <w:color w:val="000000"/>
          <w:sz w:val="22"/>
          <w:szCs w:val="22"/>
          <w:bdr w:val="none" w:sz="0" w:space="0" w:color="auto" w:frame="1"/>
          <w:lang w:eastAsia="en-US"/>
        </w:rPr>
        <w:t>hanno decis</w:t>
      </w:r>
      <w:r w:rsidR="00E4123B">
        <w:rPr>
          <w:rFonts w:ascii="Arial" w:hAnsi="Arial" w:cs="Arial"/>
          <w:iCs/>
          <w:color w:val="000000"/>
          <w:sz w:val="22"/>
          <w:szCs w:val="22"/>
          <w:bdr w:val="none" w:sz="0" w:space="0" w:color="auto" w:frame="1"/>
          <w:lang w:eastAsia="en-US"/>
        </w:rPr>
        <w:t>o di cogliere questa opportunità permettendo agli organizzatori d</w:t>
      </w:r>
      <w:r w:rsidR="0053319E" w:rsidRPr="00354AC9">
        <w:rPr>
          <w:rFonts w:ascii="Arial" w:hAnsi="Arial" w:cs="Arial"/>
          <w:iCs/>
          <w:color w:val="000000"/>
          <w:sz w:val="22"/>
          <w:szCs w:val="22"/>
          <w:bdr w:val="none" w:sz="0" w:space="0" w:color="auto" w:frame="1"/>
          <w:lang w:eastAsia="en-US"/>
        </w:rPr>
        <w:t xml:space="preserve">i disegnare un padiglione di alto contenuto industriale e tecnologico, che </w:t>
      </w:r>
      <w:r w:rsidR="00E4123B">
        <w:rPr>
          <w:rFonts w:ascii="Arial" w:hAnsi="Arial" w:cs="Arial"/>
          <w:iCs/>
          <w:color w:val="000000"/>
          <w:sz w:val="22"/>
          <w:szCs w:val="22"/>
          <w:bdr w:val="none" w:sz="0" w:space="0" w:color="auto" w:frame="1"/>
          <w:lang w:eastAsia="en-US"/>
        </w:rPr>
        <w:t>non mancherà di avere un forte appeal sui visitatori</w:t>
      </w:r>
      <w:r w:rsidR="0053319E" w:rsidRPr="00354AC9">
        <w:rPr>
          <w:rFonts w:ascii="Arial" w:hAnsi="Arial" w:cs="Arial"/>
          <w:iCs/>
          <w:color w:val="000000"/>
          <w:sz w:val="22"/>
          <w:szCs w:val="22"/>
          <w:bdr w:val="none" w:sz="0" w:space="0" w:color="auto" w:frame="1"/>
          <w:lang w:eastAsia="en-US"/>
        </w:rPr>
        <w:t>.</w:t>
      </w:r>
    </w:p>
    <w:p w14:paraId="16F2110C" w14:textId="77777777" w:rsidR="0053319E" w:rsidRPr="00354AC9" w:rsidRDefault="0053319E" w:rsidP="00E96273">
      <w:pPr>
        <w:shd w:val="clear" w:color="auto" w:fill="FFFFFF"/>
        <w:jc w:val="both"/>
        <w:textAlignment w:val="baseline"/>
        <w:rPr>
          <w:rFonts w:ascii="Arial" w:hAnsi="Arial" w:cs="Arial"/>
          <w:iCs/>
          <w:color w:val="000000"/>
          <w:sz w:val="22"/>
          <w:szCs w:val="22"/>
          <w:bdr w:val="none" w:sz="0" w:space="0" w:color="auto" w:frame="1"/>
          <w:lang w:eastAsia="en-US"/>
        </w:rPr>
      </w:pPr>
    </w:p>
    <w:p w14:paraId="2C437815" w14:textId="103F8617" w:rsidR="00E96273" w:rsidRPr="00921592" w:rsidRDefault="00921592" w:rsidP="00E96273">
      <w:pPr>
        <w:shd w:val="clear" w:color="auto" w:fill="FFFFFF"/>
        <w:jc w:val="both"/>
        <w:textAlignment w:val="baseline"/>
        <w:rPr>
          <w:rFonts w:ascii="Arial" w:hAnsi="Arial" w:cs="Arial"/>
          <w:i/>
          <w:color w:val="000000"/>
          <w:sz w:val="22"/>
          <w:szCs w:val="22"/>
          <w:lang w:eastAsia="en-US"/>
        </w:rPr>
      </w:pPr>
      <w:r>
        <w:rPr>
          <w:rFonts w:ascii="Arial" w:hAnsi="Arial" w:cs="Arial"/>
          <w:iCs/>
          <w:color w:val="000000"/>
          <w:sz w:val="22"/>
          <w:szCs w:val="22"/>
          <w:bdr w:val="none" w:sz="0" w:space="0" w:color="auto" w:frame="1"/>
          <w:lang w:eastAsia="en-US"/>
        </w:rPr>
        <w:t>Una rassegna più ricca, forte, coesa, internazionale, “confortevole”, a</w:t>
      </w:r>
      <w:r w:rsidR="0053319E">
        <w:rPr>
          <w:rFonts w:ascii="Arial" w:hAnsi="Arial" w:cs="Arial"/>
          <w:iCs/>
          <w:color w:val="000000"/>
          <w:sz w:val="22"/>
          <w:szCs w:val="22"/>
          <w:bdr w:val="none" w:sz="0" w:space="0" w:color="auto" w:frame="1"/>
          <w:lang w:eastAsia="en-US"/>
        </w:rPr>
        <w:t xml:space="preserve">ll’interno della quale </w:t>
      </w:r>
      <w:r>
        <w:rPr>
          <w:rFonts w:ascii="Arial" w:hAnsi="Arial" w:cs="Arial"/>
          <w:iCs/>
          <w:color w:val="000000"/>
          <w:sz w:val="22"/>
          <w:szCs w:val="22"/>
          <w:bdr w:val="none" w:sz="0" w:space="0" w:color="auto" w:frame="1"/>
          <w:lang w:eastAsia="en-US"/>
        </w:rPr>
        <w:t>sarà possibile cogliere</w:t>
      </w:r>
      <w:r w:rsidR="0053319E">
        <w:rPr>
          <w:rFonts w:ascii="Arial" w:hAnsi="Arial" w:cs="Arial"/>
          <w:iCs/>
          <w:color w:val="000000"/>
          <w:sz w:val="22"/>
          <w:szCs w:val="22"/>
          <w:bdr w:val="none" w:sz="0" w:space="0" w:color="auto" w:frame="1"/>
          <w:lang w:eastAsia="en-US"/>
        </w:rPr>
        <w:t xml:space="preserve"> i primi segnali di quella che sarà </w:t>
      </w:r>
      <w:r w:rsidR="0053319E" w:rsidRPr="00921592">
        <w:rPr>
          <w:rFonts w:ascii="Arial" w:hAnsi="Arial" w:cs="Arial"/>
          <w:b/>
          <w:iCs/>
          <w:color w:val="000000"/>
          <w:sz w:val="22"/>
          <w:szCs w:val="22"/>
          <w:bdr w:val="none" w:sz="0" w:space="0" w:color="auto" w:frame="1"/>
          <w:lang w:eastAsia="en-US"/>
        </w:rPr>
        <w:t>Xylexpo</w:t>
      </w:r>
      <w:r w:rsidR="00DB4C35">
        <w:rPr>
          <w:rFonts w:ascii="Arial" w:hAnsi="Arial" w:cs="Arial"/>
          <w:b/>
          <w:iCs/>
          <w:color w:val="000000"/>
          <w:sz w:val="22"/>
          <w:szCs w:val="22"/>
          <w:bdr w:val="none" w:sz="0" w:space="0" w:color="auto" w:frame="1"/>
          <w:lang w:eastAsia="en-US"/>
        </w:rPr>
        <w:t xml:space="preserve"> </w:t>
      </w:r>
      <w:r w:rsidR="0053319E" w:rsidRPr="00921592">
        <w:rPr>
          <w:rFonts w:ascii="Arial" w:hAnsi="Arial" w:cs="Arial"/>
          <w:b/>
          <w:iCs/>
          <w:color w:val="000000"/>
          <w:sz w:val="22"/>
          <w:szCs w:val="22"/>
          <w:bdr w:val="none" w:sz="0" w:space="0" w:color="auto" w:frame="1"/>
          <w:lang w:eastAsia="en-US"/>
        </w:rPr>
        <w:t>2020</w:t>
      </w:r>
      <w:r w:rsidR="0053319E">
        <w:rPr>
          <w:rFonts w:ascii="Arial" w:hAnsi="Arial" w:cs="Arial"/>
          <w:iCs/>
          <w:color w:val="000000"/>
          <w:sz w:val="22"/>
          <w:szCs w:val="22"/>
          <w:bdr w:val="none" w:sz="0" w:space="0" w:color="auto" w:frame="1"/>
          <w:lang w:eastAsia="en-US"/>
        </w:rPr>
        <w:t xml:space="preserve">. </w:t>
      </w:r>
      <w:r w:rsidR="00E96273" w:rsidRPr="00075618">
        <w:rPr>
          <w:rFonts w:ascii="Arial" w:hAnsi="Arial" w:cs="Arial"/>
          <w:i/>
          <w:iCs/>
          <w:color w:val="000000"/>
          <w:sz w:val="22"/>
          <w:szCs w:val="22"/>
          <w:bdr w:val="none" w:sz="0" w:space="0" w:color="auto" w:frame="1"/>
          <w:lang w:eastAsia="en-US"/>
        </w:rPr>
        <w:t>“L’esperienza degli anni recenti ci insegna che non è possibile rimanere immobili</w:t>
      </w:r>
      <w:r>
        <w:rPr>
          <w:rFonts w:ascii="Arial" w:hAnsi="Arial" w:cs="Arial"/>
          <w:i/>
          <w:iCs/>
          <w:color w:val="000000"/>
          <w:sz w:val="22"/>
          <w:szCs w:val="22"/>
          <w:bdr w:val="none" w:sz="0" w:space="0" w:color="auto" w:frame="1"/>
          <w:lang w:eastAsia="en-US"/>
        </w:rPr>
        <w:t>”</w:t>
      </w:r>
      <w:r w:rsidRPr="00921592">
        <w:rPr>
          <w:rFonts w:ascii="Arial" w:hAnsi="Arial" w:cs="Arial"/>
          <w:iCs/>
          <w:color w:val="000000"/>
          <w:sz w:val="22"/>
          <w:szCs w:val="22"/>
          <w:bdr w:val="none" w:sz="0" w:space="0" w:color="auto" w:frame="1"/>
          <w:lang w:eastAsia="en-US"/>
        </w:rPr>
        <w:t>, ha concluso Corbetta</w:t>
      </w:r>
      <w:r w:rsidR="00E96273" w:rsidRPr="00921592">
        <w:rPr>
          <w:rFonts w:ascii="Arial" w:hAnsi="Arial" w:cs="Arial"/>
          <w:iCs/>
          <w:color w:val="000000"/>
          <w:sz w:val="22"/>
          <w:szCs w:val="22"/>
          <w:bdr w:val="none" w:sz="0" w:space="0" w:color="auto" w:frame="1"/>
          <w:lang w:eastAsia="en-US"/>
        </w:rPr>
        <w:t xml:space="preserve">. </w:t>
      </w:r>
      <w:r w:rsidRPr="00921592">
        <w:rPr>
          <w:rFonts w:ascii="Arial" w:hAnsi="Arial" w:cs="Arial"/>
          <w:i/>
          <w:iCs/>
          <w:color w:val="000000"/>
          <w:sz w:val="22"/>
          <w:szCs w:val="22"/>
          <w:bdr w:val="none" w:sz="0" w:space="0" w:color="auto" w:frame="1"/>
          <w:lang w:eastAsia="en-US"/>
        </w:rPr>
        <w:t xml:space="preserve">“Abbiamo fatto una scelta precisa, ovvero essere </w:t>
      </w:r>
      <w:r w:rsidRPr="00921592">
        <w:rPr>
          <w:rFonts w:ascii="Arial" w:hAnsi="Arial" w:cs="Arial"/>
          <w:b/>
          <w:i/>
          <w:iCs/>
          <w:color w:val="000000"/>
          <w:sz w:val="22"/>
          <w:szCs w:val="22"/>
          <w:bdr w:val="none" w:sz="0" w:space="0" w:color="auto" w:frame="1"/>
          <w:lang w:eastAsia="en-US"/>
        </w:rPr>
        <w:t xml:space="preserve">la fiera dell’innovazione, della automazione, della “Industria X.0”. </w:t>
      </w:r>
      <w:r w:rsidRPr="00921592">
        <w:rPr>
          <w:rFonts w:ascii="Arial" w:hAnsi="Arial" w:cs="Arial"/>
          <w:i/>
          <w:iCs/>
          <w:color w:val="000000"/>
          <w:sz w:val="22"/>
          <w:szCs w:val="22"/>
          <w:bdr w:val="none" w:sz="0" w:space="0" w:color="auto" w:frame="1"/>
          <w:lang w:eastAsia="en-US"/>
        </w:rPr>
        <w:t>A Xylexpo non si parla di foresta o di primissima lavorazione, ma di industrie ad alto contenuto tecnologico che trasformano il legno e i suoi derivati, il mondo sempre più complesso del pannello, che si tratti di impianti ad altissima produzione per enormi realtà o di piccole macchine “intelligenti” per artigiani evoluti. Siamo su questa strada e lo scenario che ci prefiggiamo sarà ancora più evidente</w:t>
      </w:r>
      <w:r w:rsidR="00E96273" w:rsidRPr="00921592">
        <w:rPr>
          <w:rFonts w:ascii="Arial" w:hAnsi="Arial" w:cs="Arial"/>
          <w:i/>
          <w:iCs/>
          <w:color w:val="000000"/>
          <w:sz w:val="22"/>
          <w:szCs w:val="22"/>
          <w:bdr w:val="none" w:sz="0" w:space="0" w:color="auto" w:frame="1"/>
          <w:lang w:eastAsia="en-US"/>
        </w:rPr>
        <w:t xml:space="preserve"> nel 2020</w:t>
      </w:r>
      <w:r w:rsidRPr="00921592">
        <w:rPr>
          <w:rFonts w:ascii="Arial" w:hAnsi="Arial" w:cs="Arial"/>
          <w:i/>
          <w:iCs/>
          <w:color w:val="000000"/>
          <w:sz w:val="22"/>
          <w:szCs w:val="22"/>
          <w:bdr w:val="none" w:sz="0" w:space="0" w:color="auto" w:frame="1"/>
          <w:lang w:eastAsia="en-US"/>
        </w:rPr>
        <w:t>,</w:t>
      </w:r>
      <w:r w:rsidR="00E96273" w:rsidRPr="00921592">
        <w:rPr>
          <w:rFonts w:ascii="Arial" w:hAnsi="Arial" w:cs="Arial"/>
          <w:i/>
          <w:iCs/>
          <w:color w:val="000000"/>
          <w:sz w:val="22"/>
          <w:szCs w:val="22"/>
          <w:bdr w:val="none" w:sz="0" w:space="0" w:color="auto" w:frame="1"/>
          <w:lang w:eastAsia="en-US"/>
        </w:rPr>
        <w:t xml:space="preserve"> ma già </w:t>
      </w:r>
      <w:r w:rsidRPr="00921592">
        <w:rPr>
          <w:rFonts w:ascii="Arial" w:hAnsi="Arial" w:cs="Arial"/>
          <w:i/>
          <w:iCs/>
          <w:color w:val="000000"/>
          <w:sz w:val="22"/>
          <w:szCs w:val="22"/>
          <w:bdr w:val="none" w:sz="0" w:space="0" w:color="auto" w:frame="1"/>
          <w:lang w:eastAsia="en-US"/>
        </w:rPr>
        <w:t xml:space="preserve">diamo </w:t>
      </w:r>
      <w:r w:rsidR="00E96273" w:rsidRPr="00921592">
        <w:rPr>
          <w:rFonts w:ascii="Arial" w:hAnsi="Arial" w:cs="Arial"/>
          <w:i/>
          <w:iCs/>
          <w:color w:val="000000"/>
          <w:sz w:val="22"/>
          <w:szCs w:val="22"/>
          <w:bdr w:val="none" w:sz="0" w:space="0" w:color="auto" w:frame="1"/>
          <w:lang w:eastAsia="en-US"/>
        </w:rPr>
        <w:t xml:space="preserve">qualche segnale </w:t>
      </w:r>
      <w:r w:rsidRPr="00921592">
        <w:rPr>
          <w:rFonts w:ascii="Arial" w:hAnsi="Arial" w:cs="Arial"/>
          <w:i/>
          <w:iCs/>
          <w:color w:val="000000"/>
          <w:sz w:val="22"/>
          <w:szCs w:val="22"/>
          <w:bdr w:val="none" w:sz="0" w:space="0" w:color="auto" w:frame="1"/>
          <w:lang w:eastAsia="en-US"/>
        </w:rPr>
        <w:t>ne</w:t>
      </w:r>
      <w:r w:rsidR="00DB4C35">
        <w:rPr>
          <w:rFonts w:ascii="Arial" w:hAnsi="Arial" w:cs="Arial"/>
          <w:i/>
          <w:iCs/>
          <w:color w:val="000000"/>
          <w:sz w:val="22"/>
          <w:szCs w:val="22"/>
          <w:bdr w:val="none" w:sz="0" w:space="0" w:color="auto" w:frame="1"/>
          <w:lang w:eastAsia="en-US"/>
        </w:rPr>
        <w:t>l</w:t>
      </w:r>
      <w:r w:rsidRPr="00921592">
        <w:rPr>
          <w:rFonts w:ascii="Arial" w:hAnsi="Arial" w:cs="Arial"/>
          <w:i/>
          <w:iCs/>
          <w:color w:val="000000"/>
          <w:sz w:val="22"/>
          <w:szCs w:val="22"/>
          <w:bdr w:val="none" w:sz="0" w:space="0" w:color="auto" w:frame="1"/>
          <w:lang w:eastAsia="en-US"/>
        </w:rPr>
        <w:t>le giornate di Xylexpo 2018”</w:t>
      </w:r>
      <w:r w:rsidR="00E96273" w:rsidRPr="00921592">
        <w:rPr>
          <w:rFonts w:ascii="Arial" w:hAnsi="Arial" w:cs="Arial"/>
          <w:i/>
          <w:iCs/>
          <w:color w:val="000000"/>
          <w:sz w:val="22"/>
          <w:szCs w:val="22"/>
          <w:bdr w:val="none" w:sz="0" w:space="0" w:color="auto" w:frame="1"/>
          <w:lang w:eastAsia="en-US"/>
        </w:rPr>
        <w:t>.</w:t>
      </w:r>
    </w:p>
    <w:p w14:paraId="3A6B43C0" w14:textId="77777777" w:rsidR="00F75153" w:rsidRPr="00075618" w:rsidRDefault="00F75153" w:rsidP="00E96273">
      <w:pPr>
        <w:jc w:val="both"/>
        <w:rPr>
          <w:rFonts w:ascii="Arial" w:hAnsi="Arial" w:cs="Arial"/>
          <w:color w:val="FF0000"/>
          <w:sz w:val="22"/>
          <w:szCs w:val="22"/>
        </w:rPr>
      </w:pPr>
    </w:p>
    <w:sectPr w:rsidR="00F75153" w:rsidRPr="00075618" w:rsidSect="00F656D2">
      <w:headerReference w:type="even" r:id="rId7"/>
      <w:headerReference w:type="default" r:id="rId8"/>
      <w:footerReference w:type="even" r:id="rId9"/>
      <w:footerReference w:type="default" r:id="rId10"/>
      <w:headerReference w:type="first" r:id="rId11"/>
      <w:footerReference w:type="first" r:id="rId12"/>
      <w:pgSz w:w="11906" w:h="16838"/>
      <w:pgMar w:top="1843" w:right="849" w:bottom="1702"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5C03DD7" w14:textId="77777777" w:rsidR="009D2825" w:rsidRDefault="009D2825">
      <w:r>
        <w:separator/>
      </w:r>
    </w:p>
  </w:endnote>
  <w:endnote w:type="continuationSeparator" w:id="0">
    <w:p w14:paraId="4B49530A" w14:textId="77777777" w:rsidR="009D2825" w:rsidRDefault="009D28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Lucida Grande">
    <w:charset w:val="00"/>
    <w:family w:val="auto"/>
    <w:pitch w:val="variable"/>
    <w:sig w:usb0="E1000AEF" w:usb1="5000A1FF" w:usb2="00000000" w:usb3="00000000" w:csb0="000001BF" w:csb1="00000000"/>
  </w:font>
  <w:font w:name="Helvetica">
    <w:panose1 w:val="020B0604020202020204"/>
    <w:charset w:val="00"/>
    <w:family w:val="auto"/>
    <w:pitch w:val="variable"/>
    <w:sig w:usb0="E00002FF" w:usb1="5000785B" w:usb2="00000000" w:usb3="00000000" w:csb0="0000019F" w:csb1="00000000"/>
  </w:font>
  <w:font w:name="Verdana">
    <w:panose1 w:val="020B0604030504040204"/>
    <w:charset w:val="00"/>
    <w:family w:val="swiss"/>
    <w:pitch w:val="variable"/>
    <w:sig w:usb0="A10006FF" w:usb1="4000205B" w:usb2="00000010" w:usb3="00000000" w:csb0="0000019F" w:csb1="00000000"/>
  </w:font>
  <w:font w:name="Times">
    <w:panose1 w:val="02020603050405020304"/>
    <w:charset w:val="00"/>
    <w:family w:val="auto"/>
    <w:pitch w:val="variable"/>
    <w:sig w:usb0="00000003" w:usb1="00000000" w:usb2="00000000" w:usb3="00000000" w:csb0="00000001"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9E29D9" w14:textId="77777777" w:rsidR="00354AC9" w:rsidRDefault="00354AC9">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A1CAD4" w14:textId="77777777" w:rsidR="00354AC9" w:rsidRDefault="00354AC9">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1D1330" w14:textId="77777777" w:rsidR="00354AC9" w:rsidRDefault="009D2825">
    <w:pPr>
      <w:pStyle w:val="Pidipagina"/>
    </w:pPr>
    <w:r>
      <w:pict w14:anchorId="70B5EB1F">
        <v:shapetype id="_x0000_t202" coordsize="21600,21600" o:spt="202" path="m,l,21600r21600,l21600,xe">
          <v:stroke joinstyle="miter"/>
          <v:path gradientshapeok="t" o:connecttype="rect"/>
        </v:shapetype>
        <v:shape id="_x0000_s2053" type="#_x0000_t202" style="position:absolute;margin-left:-4.95pt;margin-top:-45.5pt;width:279pt;height:63pt;z-index:251657728" filled="f" stroked="f">
          <v:textbox style="mso-next-textbox:#_x0000_s2053">
            <w:txbxContent>
              <w:p w14:paraId="5BAF4413" w14:textId="77777777" w:rsidR="00354AC9" w:rsidRDefault="00354AC9">
                <w:pPr>
                  <w:rPr>
                    <w:rFonts w:ascii="Arial" w:hAnsi="Arial"/>
                    <w:b/>
                    <w:sz w:val="16"/>
                    <w:lang w:val="en-GB"/>
                  </w:rPr>
                </w:pPr>
                <w:r>
                  <w:rPr>
                    <w:rFonts w:ascii="Arial" w:hAnsi="Arial"/>
                    <w:b/>
                    <w:sz w:val="16"/>
                    <w:lang w:val="en-GB"/>
                  </w:rPr>
                  <w:t>PRESS OFFICE</w:t>
                </w:r>
              </w:p>
              <w:p w14:paraId="6DD373A0" w14:textId="77777777" w:rsidR="00354AC9" w:rsidRDefault="00354AC9">
                <w:pPr>
                  <w:rPr>
                    <w:rFonts w:ascii="Arial" w:hAnsi="Arial"/>
                    <w:color w:val="FF0000"/>
                    <w:sz w:val="16"/>
                    <w:lang w:val="en-GB"/>
                  </w:rPr>
                </w:pPr>
                <w:r>
                  <w:rPr>
                    <w:rFonts w:ascii="Arial" w:hAnsi="Arial"/>
                    <w:color w:val="FF0000"/>
                    <w:sz w:val="16"/>
                    <w:lang w:val="en-GB"/>
                  </w:rPr>
                  <w:t>––––––––––––––––––––––––––––––––––––––––––––––</w:t>
                </w:r>
              </w:p>
              <w:p w14:paraId="6407C273" w14:textId="77777777" w:rsidR="00354AC9" w:rsidRDefault="00354AC9">
                <w:pPr>
                  <w:rPr>
                    <w:rFonts w:ascii="Arial" w:hAnsi="Arial"/>
                    <w:sz w:val="15"/>
                    <w:lang w:val="en-GB"/>
                  </w:rPr>
                </w:pPr>
                <w:r>
                  <w:rPr>
                    <w:rFonts w:ascii="Arial" w:hAnsi="Arial"/>
                    <w:sz w:val="15"/>
                    <w:lang w:val="en-GB"/>
                  </w:rPr>
                  <w:t>Luca Rossetti</w:t>
                </w:r>
              </w:p>
              <w:p w14:paraId="18BBA366" w14:textId="77777777" w:rsidR="00354AC9" w:rsidRDefault="00354AC9">
                <w:pPr>
                  <w:rPr>
                    <w:rFonts w:ascii="Arial" w:hAnsi="Arial"/>
                    <w:i/>
                    <w:sz w:val="15"/>
                    <w:lang w:val="en-GB"/>
                  </w:rPr>
                </w:pPr>
                <w:r>
                  <w:rPr>
                    <w:rFonts w:ascii="Arial" w:hAnsi="Arial"/>
                    <w:i/>
                    <w:sz w:val="15"/>
                    <w:lang w:val="en-GB"/>
                  </w:rPr>
                  <w:t>press@xylexpo.com</w:t>
                </w:r>
              </w:p>
              <w:p w14:paraId="71784FED" w14:textId="77777777" w:rsidR="00354AC9" w:rsidRDefault="00354AC9">
                <w:pPr>
                  <w:rPr>
                    <w:rFonts w:ascii="Arial" w:hAnsi="Arial"/>
                    <w:sz w:val="15"/>
                  </w:rPr>
                </w:pPr>
                <w:proofErr w:type="spellStart"/>
                <w:r>
                  <w:rPr>
                    <w:rFonts w:ascii="Arial" w:hAnsi="Arial"/>
                    <w:sz w:val="15"/>
                  </w:rPr>
                  <w:t>phone</w:t>
                </w:r>
                <w:proofErr w:type="spellEnd"/>
                <w:r>
                  <w:rPr>
                    <w:rFonts w:ascii="Arial" w:hAnsi="Arial"/>
                    <w:sz w:val="15"/>
                  </w:rPr>
                  <w:t xml:space="preserve"> +39 02 89210200 - fax +39 02 8259009</w:t>
                </w:r>
              </w:p>
              <w:p w14:paraId="2F9F2911" w14:textId="77777777" w:rsidR="00354AC9" w:rsidRDefault="00354AC9">
                <w:pPr>
                  <w:rPr>
                    <w:rFonts w:ascii="Futura Light" w:hAnsi="Futura Light"/>
                    <w:sz w:val="16"/>
                  </w:rPr>
                </w:pPr>
              </w:p>
            </w:txbxContent>
          </v:textbox>
        </v:shape>
      </w:pict>
    </w:r>
    <w:r>
      <w:pict w14:anchorId="0E09F063">
        <v:shape id="_x0000_s2054" type="#_x0000_t202" style="position:absolute;margin-left:211.05pt;margin-top:-45.5pt;width:4in;height:1in;z-index:251658752" filled="f" stroked="f">
          <v:textbox style="mso-next-textbox:#_x0000_s2054">
            <w:txbxContent>
              <w:p w14:paraId="30DE19FA" w14:textId="77777777" w:rsidR="00354AC9" w:rsidRDefault="00354AC9">
                <w:pPr>
                  <w:rPr>
                    <w:rFonts w:ascii="Arial" w:hAnsi="Arial"/>
                    <w:b/>
                    <w:sz w:val="16"/>
                  </w:rPr>
                </w:pPr>
              </w:p>
              <w:p w14:paraId="53975B78" w14:textId="77777777" w:rsidR="00354AC9" w:rsidRDefault="00354AC9">
                <w:pPr>
                  <w:rPr>
                    <w:rFonts w:ascii="Arial" w:hAnsi="Arial"/>
                    <w:color w:val="FF0000"/>
                    <w:sz w:val="16"/>
                  </w:rPr>
                </w:pPr>
                <w:r>
                  <w:rPr>
                    <w:rFonts w:ascii="Arial" w:hAnsi="Arial"/>
                    <w:color w:val="FF0000"/>
                    <w:sz w:val="16"/>
                  </w:rPr>
                  <w:t>––––––––––––––––––––––––––––––––––––––––––––––––––––––––––</w:t>
                </w:r>
              </w:p>
              <w:p w14:paraId="709CE7A7" w14:textId="77777777" w:rsidR="00354AC9" w:rsidRDefault="00354AC9">
                <w:pPr>
                  <w:rPr>
                    <w:rFonts w:ascii="Arial" w:hAnsi="Arial"/>
                    <w:sz w:val="15"/>
                  </w:rPr>
                </w:pPr>
                <w:r>
                  <w:rPr>
                    <w:rFonts w:ascii="Arial" w:hAnsi="Arial"/>
                    <w:sz w:val="15"/>
                  </w:rPr>
                  <w:t>CEPRA - Centro promozionale Acimall spa</w:t>
                </w:r>
              </w:p>
              <w:p w14:paraId="4E6FE26F" w14:textId="77777777" w:rsidR="00354AC9" w:rsidRDefault="00354AC9">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354EA467" w14:textId="77777777" w:rsidR="00354AC9" w:rsidRDefault="00354AC9">
                <w:pPr>
                  <w:rPr>
                    <w:rFonts w:ascii="Arial" w:hAnsi="Arial"/>
                    <w:sz w:val="15"/>
                  </w:rPr>
                </w:pPr>
                <w:r>
                  <w:rPr>
                    <w:rFonts w:ascii="Arial" w:hAnsi="Arial"/>
                    <w:sz w:val="15"/>
                  </w:rPr>
                  <w:t>1a Strada - Palazzo F3 - I-20090 Assago (Milano)</w:t>
                </w:r>
              </w:p>
              <w:p w14:paraId="2505C25C" w14:textId="77777777" w:rsidR="00354AC9" w:rsidRDefault="00354AC9">
                <w:pPr>
                  <w:rPr>
                    <w:rFonts w:ascii="Arial" w:hAnsi="Arial"/>
                    <w:i/>
                    <w:sz w:val="15"/>
                  </w:rPr>
                </w:pPr>
                <w:r>
                  <w:rPr>
                    <w:rFonts w:ascii="Arial" w:hAnsi="Arial"/>
                    <w:i/>
                    <w:sz w:val="15"/>
                  </w:rPr>
                  <w:t>www.xylexpo.com - info@xylexpo.com</w:t>
                </w:r>
              </w:p>
              <w:p w14:paraId="68FE0D13" w14:textId="77777777" w:rsidR="00354AC9" w:rsidRDefault="00354AC9"/>
            </w:txbxContent>
          </v:textbox>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722DC9" w14:textId="77777777" w:rsidR="009D2825" w:rsidRDefault="009D2825">
      <w:r>
        <w:separator/>
      </w:r>
    </w:p>
  </w:footnote>
  <w:footnote w:type="continuationSeparator" w:id="0">
    <w:p w14:paraId="40D9C6B0" w14:textId="77777777" w:rsidR="009D2825" w:rsidRDefault="009D28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DCC683" w14:textId="77777777" w:rsidR="00354AC9" w:rsidRDefault="00354AC9">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F595FB" w14:textId="77777777" w:rsidR="00354AC9" w:rsidRDefault="00354AC9">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9DE2A5" w14:textId="77777777" w:rsidR="00354AC9" w:rsidRPr="00667085" w:rsidRDefault="009D2825" w:rsidP="00005AAE">
    <w:pPr>
      <w:pStyle w:val="Intestazione"/>
      <w:rPr>
        <w:sz w:val="8"/>
      </w:rPr>
    </w:pPr>
    <w:r>
      <w:rPr>
        <w:sz w:val="8"/>
      </w:rPr>
      <w:pict w14:anchorId="020431F4">
        <v:shapetype id="_x0000_t202" coordsize="21600,21600" o:spt="202" path="m,l,21600r21600,l21600,xe">
          <v:stroke joinstyle="miter"/>
          <v:path gradientshapeok="t" o:connecttype="rect"/>
        </v:shapetype>
        <v:shape id="_x0000_s2052" type="#_x0000_t202" style="position:absolute;margin-left:139.05pt;margin-top:-18.25pt;width:351pt;height:90pt;z-index:251656704;mso-position-horizontal:absolute;mso-position-vertical:absolute" filled="f" stroked="f">
          <v:textbox style="mso-next-textbox:#_x0000_s2058">
            <w:txbxContent>
              <w:p w14:paraId="2E57BDA3" w14:textId="77777777" w:rsidR="00354AC9" w:rsidRDefault="00354AC9">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14:paraId="7712EE7A" w14:textId="77777777" w:rsidR="00354AC9" w:rsidRDefault="00354AC9">
                <w:pPr>
                  <w:rPr>
                    <w:rFonts w:ascii="Arial" w:hAnsi="Arial"/>
                    <w:color w:val="C0C0C0"/>
                    <w:sz w:val="18"/>
                    <w:lang w:val="en-GB"/>
                  </w:rPr>
                </w:pPr>
              </w:p>
              <w:p w14:paraId="2C53BD7A" w14:textId="56F0D34B" w:rsidR="00354AC9" w:rsidRDefault="00354AC9">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r>
                  <w:rPr>
                    <w:rFonts w:ascii="Verdana" w:hAnsi="Verdana"/>
                    <w:b/>
                    <w:color w:val="FF0000"/>
                    <w:sz w:val="16"/>
                    <w:lang w:val="en-GB"/>
                  </w:rPr>
                  <w:t>May 08-12, 2018</w:t>
                </w:r>
                <w:r>
                  <w:rPr>
                    <w:rFonts w:ascii="Verdana" w:hAnsi="Verdana"/>
                    <w:sz w:val="16"/>
                    <w:lang w:val="en-GB"/>
                  </w:rPr>
                  <w:t xml:space="preserve">   </w:t>
                </w:r>
              </w:p>
              <w:p w14:paraId="2398AE3D" w14:textId="77777777" w:rsidR="00354AC9" w:rsidRDefault="00354AC9">
                <w:pPr>
                  <w:rPr>
                    <w:rFonts w:ascii="Verdana" w:hAnsi="Verdana"/>
                    <w:color w:val="333333"/>
                    <w:sz w:val="4"/>
                    <w:lang w:val="en-GB"/>
                  </w:rPr>
                </w:pPr>
              </w:p>
              <w:p w14:paraId="3361277D" w14:textId="77777777" w:rsidR="00354AC9" w:rsidRDefault="00354AC9">
                <w:pPr>
                  <w:ind w:right="-233"/>
                  <w:rPr>
                    <w:rFonts w:ascii="Verdana" w:hAnsi="Verdana"/>
                    <w:color w:val="333333"/>
                    <w:sz w:val="16"/>
                    <w:lang w:val="en-GB"/>
                  </w:rPr>
                </w:pPr>
                <w:r w:rsidRPr="00667085">
                  <w:rPr>
                    <w:rFonts w:ascii="Verdana" w:hAnsi="Verdana"/>
                    <w:color w:val="333333"/>
                    <w:sz w:val="16"/>
                    <w:lang w:val="en-GB"/>
                  </w:rPr>
                  <w:t xml:space="preserve">Biennial world exhibition for woodworking technology </w:t>
                </w:r>
              </w:p>
              <w:p w14:paraId="3134AB45" w14:textId="77777777" w:rsidR="00354AC9" w:rsidRPr="00667085" w:rsidRDefault="00354AC9">
                <w:pPr>
                  <w:ind w:right="-233"/>
                  <w:rPr>
                    <w:rFonts w:ascii="Verdana" w:hAnsi="Verdana"/>
                    <w:color w:val="333333"/>
                    <w:sz w:val="16"/>
                    <w:lang w:val="en-GB"/>
                  </w:rPr>
                </w:pPr>
                <w:r w:rsidRPr="00667085">
                  <w:rPr>
                    <w:rFonts w:ascii="Verdana" w:hAnsi="Verdana"/>
                    <w:color w:val="333333"/>
                    <w:sz w:val="16"/>
                    <w:lang w:val="en-GB"/>
                  </w:rPr>
                  <w:t xml:space="preserve">and </w:t>
                </w:r>
                <w:r>
                  <w:rPr>
                    <w:rFonts w:ascii="Verdana" w:hAnsi="Verdana"/>
                    <w:color w:val="333333"/>
                    <w:sz w:val="16"/>
                    <w:lang w:val="en-GB"/>
                  </w:rPr>
                  <w:t>components for the furniture industry</w:t>
                </w:r>
              </w:p>
            </w:txbxContent>
          </v:textbox>
        </v:shape>
      </w:pict>
    </w:r>
    <w:r>
      <w:rPr>
        <w:noProof/>
        <w:sz w:val="8"/>
      </w:rPr>
      <w:pict w14:anchorId="75FD0008">
        <v:shape id="_x0000_s2058" type="#_x0000_t202" style="position:absolute;margin-left:310.05pt;margin-top:-20.55pt;width:9pt;height:9pt;z-index:251659776" filled="f" stroked="f">
          <v:fill o:detectmouseclick="t"/>
          <v:textbox inset=",7.2pt,,7.2pt">
            <w:txbxContent/>
          </v:textbox>
        </v:shape>
      </w:pict>
    </w:r>
  </w:p>
  <w:p w14:paraId="620C9906" w14:textId="77777777" w:rsidR="00354AC9" w:rsidRDefault="00354AC9" w:rsidP="00005AAE">
    <w:pPr>
      <w:pStyle w:val="Intestazione"/>
    </w:pPr>
    <w:r>
      <w:rPr>
        <w:noProof/>
      </w:rPr>
      <w:drawing>
        <wp:inline distT="0" distB="0" distL="0" distR="0" wp14:anchorId="05F71B10" wp14:editId="73D5EB6F">
          <wp:extent cx="1651000" cy="647700"/>
          <wp:effectExtent l="25400" t="0" r="0" b="0"/>
          <wp:docPr id="1" name="Immagine 1" descr="logoXYL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XYLEXPO"/>
                  <pic:cNvPicPr>
                    <a:picLocks noChangeAspect="1" noChangeArrowheads="1"/>
                  </pic:cNvPicPr>
                </pic:nvPicPr>
                <pic:blipFill>
                  <a:blip r:embed="rId1"/>
                  <a:srcRect/>
                  <a:stretch>
                    <a:fillRect/>
                  </a:stretch>
                </pic:blipFill>
                <pic:spPr bwMode="auto">
                  <a:xfrm>
                    <a:off x="0" y="0"/>
                    <a:ext cx="1651000" cy="64770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9"/>
  <w:embedSystemFonts/>
  <w:proofState w:spelling="clean"/>
  <w:doNotTrackMove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9"/>
    <o:shapelayout v:ext="edit">
      <o:idmap v:ext="edit" data="2"/>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832AA"/>
    <w:rsid w:val="0000305A"/>
    <w:rsid w:val="00003967"/>
    <w:rsid w:val="000048E2"/>
    <w:rsid w:val="00005AAE"/>
    <w:rsid w:val="000222C4"/>
    <w:rsid w:val="000250AF"/>
    <w:rsid w:val="000258B8"/>
    <w:rsid w:val="0002687D"/>
    <w:rsid w:val="00027AE2"/>
    <w:rsid w:val="00041824"/>
    <w:rsid w:val="00042356"/>
    <w:rsid w:val="000504EF"/>
    <w:rsid w:val="00056C32"/>
    <w:rsid w:val="00060B5D"/>
    <w:rsid w:val="00070F09"/>
    <w:rsid w:val="00071E12"/>
    <w:rsid w:val="0007205C"/>
    <w:rsid w:val="00074EAF"/>
    <w:rsid w:val="00075618"/>
    <w:rsid w:val="000835A3"/>
    <w:rsid w:val="000841DD"/>
    <w:rsid w:val="00084D28"/>
    <w:rsid w:val="00090722"/>
    <w:rsid w:val="000946E4"/>
    <w:rsid w:val="0009530C"/>
    <w:rsid w:val="000A22EE"/>
    <w:rsid w:val="000A2332"/>
    <w:rsid w:val="000B3209"/>
    <w:rsid w:val="000B5666"/>
    <w:rsid w:val="000B5EC3"/>
    <w:rsid w:val="000B66D5"/>
    <w:rsid w:val="000C6197"/>
    <w:rsid w:val="000D0B01"/>
    <w:rsid w:val="000D4604"/>
    <w:rsid w:val="000D5A62"/>
    <w:rsid w:val="000E5B99"/>
    <w:rsid w:val="000F17E4"/>
    <w:rsid w:val="000F61C8"/>
    <w:rsid w:val="00100E49"/>
    <w:rsid w:val="00110158"/>
    <w:rsid w:val="00116DC9"/>
    <w:rsid w:val="00120FC2"/>
    <w:rsid w:val="00121382"/>
    <w:rsid w:val="00121BB6"/>
    <w:rsid w:val="00123211"/>
    <w:rsid w:val="00130B79"/>
    <w:rsid w:val="001356B4"/>
    <w:rsid w:val="001411A8"/>
    <w:rsid w:val="00143FAC"/>
    <w:rsid w:val="001447AA"/>
    <w:rsid w:val="0015070E"/>
    <w:rsid w:val="0015128A"/>
    <w:rsid w:val="001557D5"/>
    <w:rsid w:val="00162206"/>
    <w:rsid w:val="00164994"/>
    <w:rsid w:val="00164C0F"/>
    <w:rsid w:val="00164E04"/>
    <w:rsid w:val="00176C79"/>
    <w:rsid w:val="00176EA3"/>
    <w:rsid w:val="00177736"/>
    <w:rsid w:val="00177A17"/>
    <w:rsid w:val="00180640"/>
    <w:rsid w:val="00180CAE"/>
    <w:rsid w:val="00182824"/>
    <w:rsid w:val="00183722"/>
    <w:rsid w:val="00185333"/>
    <w:rsid w:val="00191470"/>
    <w:rsid w:val="00194326"/>
    <w:rsid w:val="001A0400"/>
    <w:rsid w:val="001A2DE0"/>
    <w:rsid w:val="001A3A3A"/>
    <w:rsid w:val="001A4C89"/>
    <w:rsid w:val="001B3DD4"/>
    <w:rsid w:val="001B454C"/>
    <w:rsid w:val="001C6173"/>
    <w:rsid w:val="001D0102"/>
    <w:rsid w:val="001D5489"/>
    <w:rsid w:val="001E1CF8"/>
    <w:rsid w:val="001E4243"/>
    <w:rsid w:val="001E596F"/>
    <w:rsid w:val="001F1C9D"/>
    <w:rsid w:val="001F3866"/>
    <w:rsid w:val="001F6FC9"/>
    <w:rsid w:val="00201C65"/>
    <w:rsid w:val="002116AF"/>
    <w:rsid w:val="00215E5A"/>
    <w:rsid w:val="00216810"/>
    <w:rsid w:val="002168F2"/>
    <w:rsid w:val="0021768E"/>
    <w:rsid w:val="00217A29"/>
    <w:rsid w:val="002309C3"/>
    <w:rsid w:val="002332CD"/>
    <w:rsid w:val="002343A9"/>
    <w:rsid w:val="002463A8"/>
    <w:rsid w:val="0024670D"/>
    <w:rsid w:val="00251B2E"/>
    <w:rsid w:val="00252315"/>
    <w:rsid w:val="00253A38"/>
    <w:rsid w:val="00260152"/>
    <w:rsid w:val="00261922"/>
    <w:rsid w:val="00262203"/>
    <w:rsid w:val="00264705"/>
    <w:rsid w:val="00265C93"/>
    <w:rsid w:val="002679EA"/>
    <w:rsid w:val="002711C9"/>
    <w:rsid w:val="002765B5"/>
    <w:rsid w:val="002806A5"/>
    <w:rsid w:val="0028389A"/>
    <w:rsid w:val="0028407D"/>
    <w:rsid w:val="002872D6"/>
    <w:rsid w:val="0029103B"/>
    <w:rsid w:val="00293AB8"/>
    <w:rsid w:val="00293BDB"/>
    <w:rsid w:val="002944DB"/>
    <w:rsid w:val="002A0B26"/>
    <w:rsid w:val="002A6B82"/>
    <w:rsid w:val="002B1131"/>
    <w:rsid w:val="002B1221"/>
    <w:rsid w:val="002B149A"/>
    <w:rsid w:val="002C2928"/>
    <w:rsid w:val="002C61CF"/>
    <w:rsid w:val="002C7B6E"/>
    <w:rsid w:val="002F2241"/>
    <w:rsid w:val="00304A76"/>
    <w:rsid w:val="00306227"/>
    <w:rsid w:val="0030667B"/>
    <w:rsid w:val="003141B3"/>
    <w:rsid w:val="003231E0"/>
    <w:rsid w:val="0032726A"/>
    <w:rsid w:val="00331884"/>
    <w:rsid w:val="003336A8"/>
    <w:rsid w:val="003338ED"/>
    <w:rsid w:val="003369CD"/>
    <w:rsid w:val="00342A72"/>
    <w:rsid w:val="00346047"/>
    <w:rsid w:val="00350E22"/>
    <w:rsid w:val="00354AC9"/>
    <w:rsid w:val="00357863"/>
    <w:rsid w:val="00364494"/>
    <w:rsid w:val="0037188A"/>
    <w:rsid w:val="00373881"/>
    <w:rsid w:val="00373908"/>
    <w:rsid w:val="003740FB"/>
    <w:rsid w:val="003825CF"/>
    <w:rsid w:val="003864E2"/>
    <w:rsid w:val="0038699D"/>
    <w:rsid w:val="003907F6"/>
    <w:rsid w:val="0039435A"/>
    <w:rsid w:val="003A1431"/>
    <w:rsid w:val="003A5C39"/>
    <w:rsid w:val="003B040D"/>
    <w:rsid w:val="003B0EED"/>
    <w:rsid w:val="003C28CA"/>
    <w:rsid w:val="003C3429"/>
    <w:rsid w:val="003C5323"/>
    <w:rsid w:val="003C55C1"/>
    <w:rsid w:val="003C7882"/>
    <w:rsid w:val="003D215D"/>
    <w:rsid w:val="003D34FC"/>
    <w:rsid w:val="003E34FF"/>
    <w:rsid w:val="003E7FF8"/>
    <w:rsid w:val="003F45D4"/>
    <w:rsid w:val="004030E2"/>
    <w:rsid w:val="004063E7"/>
    <w:rsid w:val="0040669D"/>
    <w:rsid w:val="0041740C"/>
    <w:rsid w:val="004228C6"/>
    <w:rsid w:val="004255B4"/>
    <w:rsid w:val="00430D79"/>
    <w:rsid w:val="004464FB"/>
    <w:rsid w:val="0045085E"/>
    <w:rsid w:val="00453EC9"/>
    <w:rsid w:val="00455D43"/>
    <w:rsid w:val="00464D7C"/>
    <w:rsid w:val="004666CD"/>
    <w:rsid w:val="004705AD"/>
    <w:rsid w:val="0047153C"/>
    <w:rsid w:val="0048050B"/>
    <w:rsid w:val="00481401"/>
    <w:rsid w:val="00486A55"/>
    <w:rsid w:val="004900A4"/>
    <w:rsid w:val="004A54A1"/>
    <w:rsid w:val="004B0E21"/>
    <w:rsid w:val="004B179F"/>
    <w:rsid w:val="004B4D84"/>
    <w:rsid w:val="004C01A6"/>
    <w:rsid w:val="004D0DF9"/>
    <w:rsid w:val="004D6A99"/>
    <w:rsid w:val="004E14CF"/>
    <w:rsid w:val="004E6AE6"/>
    <w:rsid w:val="004F1D90"/>
    <w:rsid w:val="004F3C73"/>
    <w:rsid w:val="00500027"/>
    <w:rsid w:val="0050434E"/>
    <w:rsid w:val="005055B2"/>
    <w:rsid w:val="0050585C"/>
    <w:rsid w:val="00505B5D"/>
    <w:rsid w:val="00512700"/>
    <w:rsid w:val="00512739"/>
    <w:rsid w:val="00514C88"/>
    <w:rsid w:val="005233BD"/>
    <w:rsid w:val="00525331"/>
    <w:rsid w:val="005308C2"/>
    <w:rsid w:val="00531D7B"/>
    <w:rsid w:val="0053319E"/>
    <w:rsid w:val="005379F9"/>
    <w:rsid w:val="00540E71"/>
    <w:rsid w:val="00542E0F"/>
    <w:rsid w:val="0055070E"/>
    <w:rsid w:val="00550A18"/>
    <w:rsid w:val="0055300F"/>
    <w:rsid w:val="005541AA"/>
    <w:rsid w:val="005613AD"/>
    <w:rsid w:val="005660F1"/>
    <w:rsid w:val="00572A22"/>
    <w:rsid w:val="00572A89"/>
    <w:rsid w:val="00573B3B"/>
    <w:rsid w:val="00576AE7"/>
    <w:rsid w:val="0058229E"/>
    <w:rsid w:val="0058252A"/>
    <w:rsid w:val="005844F6"/>
    <w:rsid w:val="00586485"/>
    <w:rsid w:val="005875E8"/>
    <w:rsid w:val="0059130B"/>
    <w:rsid w:val="00592B22"/>
    <w:rsid w:val="00597279"/>
    <w:rsid w:val="005A2F71"/>
    <w:rsid w:val="005A31F5"/>
    <w:rsid w:val="005A7B82"/>
    <w:rsid w:val="005B70AD"/>
    <w:rsid w:val="005B7A37"/>
    <w:rsid w:val="005C0CD2"/>
    <w:rsid w:val="005C4D86"/>
    <w:rsid w:val="005D0DF9"/>
    <w:rsid w:val="005D2C90"/>
    <w:rsid w:val="005D3499"/>
    <w:rsid w:val="005D753D"/>
    <w:rsid w:val="005E030D"/>
    <w:rsid w:val="005E2833"/>
    <w:rsid w:val="005E2BD6"/>
    <w:rsid w:val="005E5A9A"/>
    <w:rsid w:val="005E6AF9"/>
    <w:rsid w:val="005E7831"/>
    <w:rsid w:val="005E784F"/>
    <w:rsid w:val="005F0AF6"/>
    <w:rsid w:val="005F3638"/>
    <w:rsid w:val="005F5044"/>
    <w:rsid w:val="005F5192"/>
    <w:rsid w:val="006026DC"/>
    <w:rsid w:val="00603C32"/>
    <w:rsid w:val="006103F8"/>
    <w:rsid w:val="00620422"/>
    <w:rsid w:val="00621A9A"/>
    <w:rsid w:val="00621F2B"/>
    <w:rsid w:val="00624A77"/>
    <w:rsid w:val="00625931"/>
    <w:rsid w:val="0063117E"/>
    <w:rsid w:val="00636525"/>
    <w:rsid w:val="0063753F"/>
    <w:rsid w:val="00642E0A"/>
    <w:rsid w:val="006525E6"/>
    <w:rsid w:val="00653979"/>
    <w:rsid w:val="00656A0C"/>
    <w:rsid w:val="0066109B"/>
    <w:rsid w:val="00662D98"/>
    <w:rsid w:val="0066370B"/>
    <w:rsid w:val="00665F5C"/>
    <w:rsid w:val="00674D55"/>
    <w:rsid w:val="006756A0"/>
    <w:rsid w:val="00683732"/>
    <w:rsid w:val="006840B2"/>
    <w:rsid w:val="006874D0"/>
    <w:rsid w:val="006904B5"/>
    <w:rsid w:val="0069173B"/>
    <w:rsid w:val="00693B92"/>
    <w:rsid w:val="00695A67"/>
    <w:rsid w:val="00695B56"/>
    <w:rsid w:val="006A16D3"/>
    <w:rsid w:val="006B1AA5"/>
    <w:rsid w:val="006B239E"/>
    <w:rsid w:val="006B67FE"/>
    <w:rsid w:val="006B689F"/>
    <w:rsid w:val="006D6388"/>
    <w:rsid w:val="006D79FC"/>
    <w:rsid w:val="006F07DD"/>
    <w:rsid w:val="006F12AD"/>
    <w:rsid w:val="006F3E49"/>
    <w:rsid w:val="00702D0D"/>
    <w:rsid w:val="00704534"/>
    <w:rsid w:val="00710F25"/>
    <w:rsid w:val="007116B9"/>
    <w:rsid w:val="00715892"/>
    <w:rsid w:val="00716D7B"/>
    <w:rsid w:val="00722071"/>
    <w:rsid w:val="007227A2"/>
    <w:rsid w:val="007441CE"/>
    <w:rsid w:val="00746122"/>
    <w:rsid w:val="0074676F"/>
    <w:rsid w:val="007475C1"/>
    <w:rsid w:val="00747931"/>
    <w:rsid w:val="00752618"/>
    <w:rsid w:val="00752D6F"/>
    <w:rsid w:val="00755976"/>
    <w:rsid w:val="007559AB"/>
    <w:rsid w:val="00757D60"/>
    <w:rsid w:val="00761260"/>
    <w:rsid w:val="00765432"/>
    <w:rsid w:val="00766EF7"/>
    <w:rsid w:val="0077625D"/>
    <w:rsid w:val="0078016B"/>
    <w:rsid w:val="007801DD"/>
    <w:rsid w:val="007816E6"/>
    <w:rsid w:val="007833AD"/>
    <w:rsid w:val="00794824"/>
    <w:rsid w:val="00795A89"/>
    <w:rsid w:val="007A0587"/>
    <w:rsid w:val="007A2578"/>
    <w:rsid w:val="007A2ABF"/>
    <w:rsid w:val="007A4F23"/>
    <w:rsid w:val="007A79F2"/>
    <w:rsid w:val="007B1370"/>
    <w:rsid w:val="007B171B"/>
    <w:rsid w:val="007B50D0"/>
    <w:rsid w:val="007B5CDB"/>
    <w:rsid w:val="007C05BA"/>
    <w:rsid w:val="007C43B1"/>
    <w:rsid w:val="007C4FD2"/>
    <w:rsid w:val="007D0B29"/>
    <w:rsid w:val="007D0DC5"/>
    <w:rsid w:val="007D3413"/>
    <w:rsid w:val="007D40EA"/>
    <w:rsid w:val="007D474A"/>
    <w:rsid w:val="007D614D"/>
    <w:rsid w:val="007E24F1"/>
    <w:rsid w:val="00800883"/>
    <w:rsid w:val="00800D42"/>
    <w:rsid w:val="00815FAB"/>
    <w:rsid w:val="0082371B"/>
    <w:rsid w:val="008263A2"/>
    <w:rsid w:val="00830334"/>
    <w:rsid w:val="0083426E"/>
    <w:rsid w:val="00837C78"/>
    <w:rsid w:val="008403E6"/>
    <w:rsid w:val="008439F6"/>
    <w:rsid w:val="00845EBD"/>
    <w:rsid w:val="00861BEC"/>
    <w:rsid w:val="008631F3"/>
    <w:rsid w:val="00870741"/>
    <w:rsid w:val="00874526"/>
    <w:rsid w:val="0087565A"/>
    <w:rsid w:val="008758E1"/>
    <w:rsid w:val="00882F87"/>
    <w:rsid w:val="008851D5"/>
    <w:rsid w:val="00885D5D"/>
    <w:rsid w:val="008924EE"/>
    <w:rsid w:val="008948B6"/>
    <w:rsid w:val="00895922"/>
    <w:rsid w:val="00897DBD"/>
    <w:rsid w:val="008A0A70"/>
    <w:rsid w:val="008A14AB"/>
    <w:rsid w:val="008A67C9"/>
    <w:rsid w:val="008A7ED7"/>
    <w:rsid w:val="008B2959"/>
    <w:rsid w:val="008B4106"/>
    <w:rsid w:val="008B4120"/>
    <w:rsid w:val="008B4E8D"/>
    <w:rsid w:val="008B6DA4"/>
    <w:rsid w:val="008C4E1E"/>
    <w:rsid w:val="008C61D7"/>
    <w:rsid w:val="008D11F5"/>
    <w:rsid w:val="008D26DC"/>
    <w:rsid w:val="008D36C0"/>
    <w:rsid w:val="008D5B35"/>
    <w:rsid w:val="008D62F8"/>
    <w:rsid w:val="008E1B4C"/>
    <w:rsid w:val="008E49AF"/>
    <w:rsid w:val="008E52A9"/>
    <w:rsid w:val="008F2148"/>
    <w:rsid w:val="008F4CFE"/>
    <w:rsid w:val="008F4D1B"/>
    <w:rsid w:val="008F5FCD"/>
    <w:rsid w:val="009007F1"/>
    <w:rsid w:val="00903C00"/>
    <w:rsid w:val="00904A66"/>
    <w:rsid w:val="00904E23"/>
    <w:rsid w:val="00905694"/>
    <w:rsid w:val="009067D7"/>
    <w:rsid w:val="00911867"/>
    <w:rsid w:val="00911B8E"/>
    <w:rsid w:val="00917468"/>
    <w:rsid w:val="00921592"/>
    <w:rsid w:val="0092564C"/>
    <w:rsid w:val="00927A85"/>
    <w:rsid w:val="009300A0"/>
    <w:rsid w:val="0093044A"/>
    <w:rsid w:val="00933963"/>
    <w:rsid w:val="00933A0A"/>
    <w:rsid w:val="00942414"/>
    <w:rsid w:val="0094321F"/>
    <w:rsid w:val="00943714"/>
    <w:rsid w:val="00944488"/>
    <w:rsid w:val="00945B00"/>
    <w:rsid w:val="00946F52"/>
    <w:rsid w:val="00947FED"/>
    <w:rsid w:val="00950975"/>
    <w:rsid w:val="00951BAE"/>
    <w:rsid w:val="00951FA8"/>
    <w:rsid w:val="00955E7B"/>
    <w:rsid w:val="009604E9"/>
    <w:rsid w:val="009655D0"/>
    <w:rsid w:val="00970526"/>
    <w:rsid w:val="00975234"/>
    <w:rsid w:val="0098530F"/>
    <w:rsid w:val="009865C1"/>
    <w:rsid w:val="00993FC6"/>
    <w:rsid w:val="00996C0F"/>
    <w:rsid w:val="009C0AB5"/>
    <w:rsid w:val="009C4111"/>
    <w:rsid w:val="009C49F8"/>
    <w:rsid w:val="009D02FD"/>
    <w:rsid w:val="009D0440"/>
    <w:rsid w:val="009D1088"/>
    <w:rsid w:val="009D2825"/>
    <w:rsid w:val="009D5D5D"/>
    <w:rsid w:val="009E03D3"/>
    <w:rsid w:val="009E4266"/>
    <w:rsid w:val="009E494C"/>
    <w:rsid w:val="009E4E9F"/>
    <w:rsid w:val="009F2C36"/>
    <w:rsid w:val="009F469C"/>
    <w:rsid w:val="009F7167"/>
    <w:rsid w:val="00A0082A"/>
    <w:rsid w:val="00A031DA"/>
    <w:rsid w:val="00A075AD"/>
    <w:rsid w:val="00A07D66"/>
    <w:rsid w:val="00A11705"/>
    <w:rsid w:val="00A14021"/>
    <w:rsid w:val="00A158FC"/>
    <w:rsid w:val="00A17F32"/>
    <w:rsid w:val="00A31152"/>
    <w:rsid w:val="00A34877"/>
    <w:rsid w:val="00A458FF"/>
    <w:rsid w:val="00A52E9E"/>
    <w:rsid w:val="00A603DD"/>
    <w:rsid w:val="00A61095"/>
    <w:rsid w:val="00A77B20"/>
    <w:rsid w:val="00A80EF7"/>
    <w:rsid w:val="00A832AA"/>
    <w:rsid w:val="00A846C0"/>
    <w:rsid w:val="00A876D8"/>
    <w:rsid w:val="00A97B82"/>
    <w:rsid w:val="00A97E86"/>
    <w:rsid w:val="00AB53EB"/>
    <w:rsid w:val="00AB7A8A"/>
    <w:rsid w:val="00AC41B1"/>
    <w:rsid w:val="00AC5725"/>
    <w:rsid w:val="00AC690D"/>
    <w:rsid w:val="00AC7349"/>
    <w:rsid w:val="00AD009A"/>
    <w:rsid w:val="00AD23B8"/>
    <w:rsid w:val="00AD47A3"/>
    <w:rsid w:val="00AD779D"/>
    <w:rsid w:val="00AE0375"/>
    <w:rsid w:val="00AE2093"/>
    <w:rsid w:val="00AE7039"/>
    <w:rsid w:val="00AE7FDE"/>
    <w:rsid w:val="00AF2B29"/>
    <w:rsid w:val="00AF4A45"/>
    <w:rsid w:val="00AF77BC"/>
    <w:rsid w:val="00B00619"/>
    <w:rsid w:val="00B0177E"/>
    <w:rsid w:val="00B026E9"/>
    <w:rsid w:val="00B05940"/>
    <w:rsid w:val="00B11513"/>
    <w:rsid w:val="00B131D5"/>
    <w:rsid w:val="00B20CE7"/>
    <w:rsid w:val="00B20DD2"/>
    <w:rsid w:val="00B22698"/>
    <w:rsid w:val="00B231D1"/>
    <w:rsid w:val="00B25217"/>
    <w:rsid w:val="00B2661A"/>
    <w:rsid w:val="00B27370"/>
    <w:rsid w:val="00B31B4B"/>
    <w:rsid w:val="00B45CB2"/>
    <w:rsid w:val="00B5200C"/>
    <w:rsid w:val="00B57D00"/>
    <w:rsid w:val="00B62FC1"/>
    <w:rsid w:val="00B66EA7"/>
    <w:rsid w:val="00B6754E"/>
    <w:rsid w:val="00B67EB6"/>
    <w:rsid w:val="00B71A9C"/>
    <w:rsid w:val="00B769CF"/>
    <w:rsid w:val="00B81C8B"/>
    <w:rsid w:val="00B9106A"/>
    <w:rsid w:val="00B9249A"/>
    <w:rsid w:val="00B92D1D"/>
    <w:rsid w:val="00B93ABB"/>
    <w:rsid w:val="00B97150"/>
    <w:rsid w:val="00BA4EBC"/>
    <w:rsid w:val="00BA7A9F"/>
    <w:rsid w:val="00BB3076"/>
    <w:rsid w:val="00BB6AFC"/>
    <w:rsid w:val="00BB7DCC"/>
    <w:rsid w:val="00BC4ACC"/>
    <w:rsid w:val="00BC5575"/>
    <w:rsid w:val="00BC62F2"/>
    <w:rsid w:val="00BC64E1"/>
    <w:rsid w:val="00BC6830"/>
    <w:rsid w:val="00BC6EBF"/>
    <w:rsid w:val="00BE3639"/>
    <w:rsid w:val="00BF670F"/>
    <w:rsid w:val="00C01667"/>
    <w:rsid w:val="00C06B09"/>
    <w:rsid w:val="00C114C1"/>
    <w:rsid w:val="00C12817"/>
    <w:rsid w:val="00C13191"/>
    <w:rsid w:val="00C161EE"/>
    <w:rsid w:val="00C17984"/>
    <w:rsid w:val="00C254A7"/>
    <w:rsid w:val="00C302ED"/>
    <w:rsid w:val="00C309E4"/>
    <w:rsid w:val="00C30C05"/>
    <w:rsid w:val="00C31855"/>
    <w:rsid w:val="00C3631B"/>
    <w:rsid w:val="00C36D08"/>
    <w:rsid w:val="00C37F41"/>
    <w:rsid w:val="00C41AAA"/>
    <w:rsid w:val="00C4396E"/>
    <w:rsid w:val="00C47F6E"/>
    <w:rsid w:val="00C52B37"/>
    <w:rsid w:val="00C552A7"/>
    <w:rsid w:val="00C55D6B"/>
    <w:rsid w:val="00C623B7"/>
    <w:rsid w:val="00C652EB"/>
    <w:rsid w:val="00C673EF"/>
    <w:rsid w:val="00C72F5C"/>
    <w:rsid w:val="00C73AD5"/>
    <w:rsid w:val="00C7457F"/>
    <w:rsid w:val="00C75747"/>
    <w:rsid w:val="00C75DCA"/>
    <w:rsid w:val="00C7612F"/>
    <w:rsid w:val="00C80EFA"/>
    <w:rsid w:val="00C819F0"/>
    <w:rsid w:val="00C81A35"/>
    <w:rsid w:val="00C84FCA"/>
    <w:rsid w:val="00C94A25"/>
    <w:rsid w:val="00C9587D"/>
    <w:rsid w:val="00C95A83"/>
    <w:rsid w:val="00CA25B8"/>
    <w:rsid w:val="00CB1638"/>
    <w:rsid w:val="00CB461C"/>
    <w:rsid w:val="00CB58FC"/>
    <w:rsid w:val="00CB6905"/>
    <w:rsid w:val="00CC0115"/>
    <w:rsid w:val="00CC01E2"/>
    <w:rsid w:val="00CC3D9C"/>
    <w:rsid w:val="00CD6F57"/>
    <w:rsid w:val="00CD7E05"/>
    <w:rsid w:val="00CE10F1"/>
    <w:rsid w:val="00CE4DCC"/>
    <w:rsid w:val="00D0105B"/>
    <w:rsid w:val="00D0435D"/>
    <w:rsid w:val="00D11187"/>
    <w:rsid w:val="00D11371"/>
    <w:rsid w:val="00D14F8A"/>
    <w:rsid w:val="00D165B6"/>
    <w:rsid w:val="00D17935"/>
    <w:rsid w:val="00D263CE"/>
    <w:rsid w:val="00D349CA"/>
    <w:rsid w:val="00D44351"/>
    <w:rsid w:val="00D54CC8"/>
    <w:rsid w:val="00D55F01"/>
    <w:rsid w:val="00D61A29"/>
    <w:rsid w:val="00D6786C"/>
    <w:rsid w:val="00D72DC4"/>
    <w:rsid w:val="00D73F40"/>
    <w:rsid w:val="00D7569D"/>
    <w:rsid w:val="00D75EA1"/>
    <w:rsid w:val="00D75F9B"/>
    <w:rsid w:val="00D775FC"/>
    <w:rsid w:val="00D8070A"/>
    <w:rsid w:val="00D93B77"/>
    <w:rsid w:val="00D94F15"/>
    <w:rsid w:val="00D96187"/>
    <w:rsid w:val="00D969FF"/>
    <w:rsid w:val="00DB40E7"/>
    <w:rsid w:val="00DB4C35"/>
    <w:rsid w:val="00DC3AE4"/>
    <w:rsid w:val="00DC4D00"/>
    <w:rsid w:val="00DD3136"/>
    <w:rsid w:val="00DE07AD"/>
    <w:rsid w:val="00DE7600"/>
    <w:rsid w:val="00DF0BF0"/>
    <w:rsid w:val="00DF1E28"/>
    <w:rsid w:val="00DF5F30"/>
    <w:rsid w:val="00E03A03"/>
    <w:rsid w:val="00E10E8D"/>
    <w:rsid w:val="00E124D6"/>
    <w:rsid w:val="00E142C6"/>
    <w:rsid w:val="00E32518"/>
    <w:rsid w:val="00E34D93"/>
    <w:rsid w:val="00E40A71"/>
    <w:rsid w:val="00E40CD6"/>
    <w:rsid w:val="00E4123B"/>
    <w:rsid w:val="00E46730"/>
    <w:rsid w:val="00E54FBB"/>
    <w:rsid w:val="00E6073B"/>
    <w:rsid w:val="00E6733E"/>
    <w:rsid w:val="00E8041C"/>
    <w:rsid w:val="00E82714"/>
    <w:rsid w:val="00E83413"/>
    <w:rsid w:val="00E83A44"/>
    <w:rsid w:val="00E84900"/>
    <w:rsid w:val="00E84B67"/>
    <w:rsid w:val="00E851D5"/>
    <w:rsid w:val="00E96273"/>
    <w:rsid w:val="00EA0BAC"/>
    <w:rsid w:val="00EA1E81"/>
    <w:rsid w:val="00EA2EE7"/>
    <w:rsid w:val="00EA41F0"/>
    <w:rsid w:val="00EA5488"/>
    <w:rsid w:val="00EB39F3"/>
    <w:rsid w:val="00EB63FB"/>
    <w:rsid w:val="00EC1463"/>
    <w:rsid w:val="00EC148F"/>
    <w:rsid w:val="00EC1BC7"/>
    <w:rsid w:val="00EC4949"/>
    <w:rsid w:val="00EC53A0"/>
    <w:rsid w:val="00EC6C7B"/>
    <w:rsid w:val="00EC6E77"/>
    <w:rsid w:val="00EE0982"/>
    <w:rsid w:val="00EE0C44"/>
    <w:rsid w:val="00EE4C96"/>
    <w:rsid w:val="00EE52E9"/>
    <w:rsid w:val="00EF34AF"/>
    <w:rsid w:val="00F0403C"/>
    <w:rsid w:val="00F07B31"/>
    <w:rsid w:val="00F1106B"/>
    <w:rsid w:val="00F11965"/>
    <w:rsid w:val="00F15136"/>
    <w:rsid w:val="00F163A6"/>
    <w:rsid w:val="00F23B15"/>
    <w:rsid w:val="00F309B8"/>
    <w:rsid w:val="00F35B24"/>
    <w:rsid w:val="00F41156"/>
    <w:rsid w:val="00F43035"/>
    <w:rsid w:val="00F45C69"/>
    <w:rsid w:val="00F525F6"/>
    <w:rsid w:val="00F52ED6"/>
    <w:rsid w:val="00F569D4"/>
    <w:rsid w:val="00F605E3"/>
    <w:rsid w:val="00F656D2"/>
    <w:rsid w:val="00F70278"/>
    <w:rsid w:val="00F73735"/>
    <w:rsid w:val="00F75153"/>
    <w:rsid w:val="00F76404"/>
    <w:rsid w:val="00F82CB8"/>
    <w:rsid w:val="00F84258"/>
    <w:rsid w:val="00F854BC"/>
    <w:rsid w:val="00F8576F"/>
    <w:rsid w:val="00F86F90"/>
    <w:rsid w:val="00F873FD"/>
    <w:rsid w:val="00F902A2"/>
    <w:rsid w:val="00F9364A"/>
    <w:rsid w:val="00F94AD6"/>
    <w:rsid w:val="00F94BF0"/>
    <w:rsid w:val="00F95E52"/>
    <w:rsid w:val="00FA66BF"/>
    <w:rsid w:val="00FA7BE8"/>
    <w:rsid w:val="00FB03B7"/>
    <w:rsid w:val="00FB4C58"/>
    <w:rsid w:val="00FB5C7B"/>
    <w:rsid w:val="00FC47A9"/>
    <w:rsid w:val="00FD4349"/>
    <w:rsid w:val="00FD7C86"/>
    <w:rsid w:val="00FF462D"/>
    <w:rsid w:val="00FF4FDD"/>
  </w:rsids>
  <m:mathPr>
    <m:mathFont m:val="Cambria Math"/>
    <m:brkBin m:val="before"/>
    <m:brkBinSub m:val="--"/>
    <m:smallFrac/>
    <m:dispDef/>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9"/>
    <o:shapelayout v:ext="edit">
      <o:idmap v:ext="edit" data="1"/>
    </o:shapelayout>
  </w:shapeDefaults>
  <w:doNotEmbedSmartTags/>
  <w:decimalSymbol w:val=","/>
  <w:listSeparator w:val=";"/>
  <w14:docId w14:val="0FBD4FA5"/>
  <w15:docId w15:val="{B1E2DFAD-FFC6-416B-955B-008DC981BC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3">
    <w:name w:val="heading 3"/>
    <w:basedOn w:val="Normale"/>
    <w:next w:val="Normale"/>
    <w:link w:val="Titolo3Carattere"/>
    <w:unhideWhenUsed/>
    <w:qFormat/>
    <w:rsid w:val="0055300F"/>
    <w:pPr>
      <w:keepNext/>
      <w:spacing w:before="240" w:after="60"/>
      <w:outlineLvl w:val="2"/>
    </w:pPr>
    <w:rPr>
      <w:rFonts w:ascii="Cambria" w:hAnsi="Cambria"/>
      <w:b/>
      <w:bCs/>
      <w:sz w:val="26"/>
      <w:szCs w:val="26"/>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essunaspaziatura">
    <w:name w:val="No Spacing"/>
    <w:uiPriority w:val="1"/>
    <w:qFormat/>
    <w:rsid w:val="009C4111"/>
    <w:rPr>
      <w:rFonts w:asciiTheme="minorHAnsi" w:eastAsiaTheme="minorHAnsi" w:hAnsiTheme="minorHAnsi" w:cstheme="minorBidi"/>
      <w:sz w:val="22"/>
      <w:szCs w:val="22"/>
      <w:lang w:eastAsia="en-US"/>
    </w:rPr>
  </w:style>
  <w:style w:type="paragraph" w:styleId="NormaleWeb">
    <w:name w:val="Normal (Web)"/>
    <w:basedOn w:val="Normale"/>
    <w:uiPriority w:val="99"/>
    <w:rsid w:val="00C84FCA"/>
    <w:pPr>
      <w:spacing w:beforeLines="1" w:afterLines="1"/>
    </w:pPr>
    <w:rPr>
      <w:rFonts w:ascii="Times" w:eastAsia="Cambria" w:hAnsi="Times"/>
      <w:sz w:val="20"/>
    </w:rPr>
  </w:style>
  <w:style w:type="character" w:customStyle="1" w:styleId="Titolo3Carattere">
    <w:name w:val="Titolo 3 Carattere"/>
    <w:basedOn w:val="Carpredefinitoparagrafo"/>
    <w:link w:val="Titolo3"/>
    <w:rsid w:val="0055300F"/>
    <w:rPr>
      <w:rFonts w:ascii="Cambria" w:hAnsi="Cambria"/>
      <w:b/>
      <w:bCs/>
      <w:sz w:val="26"/>
      <w:szCs w:val="26"/>
    </w:rPr>
  </w:style>
  <w:style w:type="paragraph" w:styleId="Paragrafoelenco">
    <w:name w:val="List Paragraph"/>
    <w:basedOn w:val="Normale"/>
    <w:uiPriority w:val="34"/>
    <w:qFormat/>
    <w:rsid w:val="00911B8E"/>
    <w:pPr>
      <w:spacing w:after="200" w:line="276" w:lineRule="auto"/>
      <w:ind w:left="720"/>
      <w:contextualSpacing/>
    </w:pPr>
    <w:rPr>
      <w:rFonts w:asciiTheme="minorHAnsi" w:eastAsiaTheme="minorHAnsi" w:hAnsiTheme="minorHAnsi" w:cstheme="minorBidi"/>
      <w:sz w:val="22"/>
      <w:szCs w:val="22"/>
      <w:lang w:val="en-GB" w:eastAsia="en-US"/>
    </w:rPr>
  </w:style>
  <w:style w:type="character" w:styleId="Enfasigrassetto">
    <w:name w:val="Strong"/>
    <w:basedOn w:val="Carpredefinitoparagrafo"/>
    <w:uiPriority w:val="22"/>
    <w:qFormat/>
    <w:rsid w:val="00E96273"/>
    <w:rPr>
      <w:b/>
      <w:bCs/>
    </w:rPr>
  </w:style>
  <w:style w:type="character" w:styleId="Enfasicorsivo">
    <w:name w:val="Emphasis"/>
    <w:basedOn w:val="Carpredefinitoparagrafo"/>
    <w:uiPriority w:val="20"/>
    <w:qFormat/>
    <w:rsid w:val="00E9627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9176219">
      <w:bodyDiv w:val="1"/>
      <w:marLeft w:val="0"/>
      <w:marRight w:val="0"/>
      <w:marTop w:val="0"/>
      <w:marBottom w:val="0"/>
      <w:divBdr>
        <w:top w:val="none" w:sz="0" w:space="0" w:color="auto"/>
        <w:left w:val="none" w:sz="0" w:space="0" w:color="auto"/>
        <w:bottom w:val="none" w:sz="0" w:space="0" w:color="auto"/>
        <w:right w:val="none" w:sz="0" w:space="0" w:color="auto"/>
      </w:divBdr>
    </w:div>
    <w:div w:id="639115414">
      <w:bodyDiv w:val="1"/>
      <w:marLeft w:val="0"/>
      <w:marRight w:val="0"/>
      <w:marTop w:val="0"/>
      <w:marBottom w:val="0"/>
      <w:divBdr>
        <w:top w:val="none" w:sz="0" w:space="0" w:color="auto"/>
        <w:left w:val="none" w:sz="0" w:space="0" w:color="auto"/>
        <w:bottom w:val="none" w:sz="0" w:space="0" w:color="auto"/>
        <w:right w:val="none" w:sz="0" w:space="0" w:color="auto"/>
      </w:divBdr>
    </w:div>
    <w:div w:id="1783497413">
      <w:bodyDiv w:val="1"/>
      <w:marLeft w:val="0"/>
      <w:marRight w:val="0"/>
      <w:marTop w:val="0"/>
      <w:marBottom w:val="0"/>
      <w:divBdr>
        <w:top w:val="none" w:sz="0" w:space="0" w:color="auto"/>
        <w:left w:val="none" w:sz="0" w:space="0" w:color="auto"/>
        <w:bottom w:val="none" w:sz="0" w:space="0" w:color="auto"/>
        <w:right w:val="none" w:sz="0" w:space="0" w:color="auto"/>
      </w:divBdr>
    </w:div>
    <w:div w:id="1904559827">
      <w:bodyDiv w:val="1"/>
      <w:marLeft w:val="0"/>
      <w:marRight w:val="0"/>
      <w:marTop w:val="0"/>
      <w:marBottom w:val="0"/>
      <w:divBdr>
        <w:top w:val="none" w:sz="0" w:space="0" w:color="auto"/>
        <w:left w:val="none" w:sz="0" w:space="0" w:color="auto"/>
        <w:bottom w:val="none" w:sz="0" w:space="0" w:color="auto"/>
        <w:right w:val="none" w:sz="0" w:space="0" w:color="auto"/>
      </w:divBdr>
    </w:div>
    <w:div w:id="2133278715">
      <w:bodyDiv w:val="1"/>
      <w:marLeft w:val="0"/>
      <w:marRight w:val="0"/>
      <w:marTop w:val="0"/>
      <w:marBottom w:val="0"/>
      <w:divBdr>
        <w:top w:val="none" w:sz="0" w:space="0" w:color="auto"/>
        <w:left w:val="none" w:sz="0" w:space="0" w:color="auto"/>
        <w:bottom w:val="none" w:sz="0" w:space="0" w:color="auto"/>
        <w:right w:val="none" w:sz="0" w:space="0" w:color="auto"/>
      </w:divBdr>
      <w:divsChild>
        <w:div w:id="85736917">
          <w:marLeft w:val="418"/>
          <w:marRight w:val="0"/>
          <w:marTop w:val="0"/>
          <w:marBottom w:val="0"/>
          <w:divBdr>
            <w:top w:val="none" w:sz="0" w:space="0" w:color="auto"/>
            <w:left w:val="none" w:sz="0" w:space="0" w:color="auto"/>
            <w:bottom w:val="none" w:sz="0" w:space="0" w:color="auto"/>
            <w:right w:val="none" w:sz="0" w:space="0" w:color="auto"/>
          </w:divBdr>
        </w:div>
        <w:div w:id="1087071882">
          <w:marLeft w:val="418"/>
          <w:marRight w:val="0"/>
          <w:marTop w:val="0"/>
          <w:marBottom w:val="0"/>
          <w:divBdr>
            <w:top w:val="none" w:sz="0" w:space="0" w:color="auto"/>
            <w:left w:val="none" w:sz="0" w:space="0" w:color="auto"/>
            <w:bottom w:val="none" w:sz="0" w:space="0" w:color="auto"/>
            <w:right w:val="none" w:sz="0" w:space="0" w:color="auto"/>
          </w:divBdr>
        </w:div>
        <w:div w:id="1791171253">
          <w:marLeft w:val="418"/>
          <w:marRight w:val="0"/>
          <w:marTop w:val="0"/>
          <w:marBottom w:val="0"/>
          <w:divBdr>
            <w:top w:val="none" w:sz="0" w:space="0" w:color="auto"/>
            <w:left w:val="none" w:sz="0" w:space="0" w:color="auto"/>
            <w:bottom w:val="none" w:sz="0" w:space="0" w:color="auto"/>
            <w:right w:val="none" w:sz="0" w:space="0" w:color="auto"/>
          </w:divBdr>
        </w:div>
        <w:div w:id="721563745">
          <w:marLeft w:val="418"/>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1714</TotalTime>
  <Pages>3</Pages>
  <Words>1274</Words>
  <Characters>7266</Characters>
  <Application>Microsoft Office Word</Application>
  <DocSecurity>0</DocSecurity>
  <Lines>60</Lines>
  <Paragraphs>17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8523</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Rossana Fossa</cp:lastModifiedBy>
  <cp:revision>532</cp:revision>
  <cp:lastPrinted>2018-04-10T09:11:00Z</cp:lastPrinted>
  <dcterms:created xsi:type="dcterms:W3CDTF">2014-05-07T13:25:00Z</dcterms:created>
  <dcterms:modified xsi:type="dcterms:W3CDTF">2018-05-03T12:54:00Z</dcterms:modified>
</cp:coreProperties>
</file>